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6" w:type="dxa"/>
        <w:tblLook w:val="04A0" w:firstRow="1" w:lastRow="0" w:firstColumn="1" w:lastColumn="0" w:noHBand="0" w:noVBand="1"/>
      </w:tblPr>
      <w:tblGrid>
        <w:gridCol w:w="3230"/>
        <w:gridCol w:w="3192"/>
        <w:gridCol w:w="3224"/>
      </w:tblGrid>
      <w:tr w:rsidR="00736A6F" w:rsidRPr="00D52A16" w14:paraId="606C9172" w14:textId="77777777" w:rsidTr="00736A6F">
        <w:trPr>
          <w:trHeight w:val="1025"/>
        </w:trPr>
        <w:tc>
          <w:tcPr>
            <w:tcW w:w="3230" w:type="dxa"/>
            <w:shd w:val="clear" w:color="auto" w:fill="auto"/>
          </w:tcPr>
          <w:p w14:paraId="26817AE8" w14:textId="4D89589C" w:rsidR="00736A6F" w:rsidRPr="00D52A16" w:rsidRDefault="00736A6F" w:rsidP="004119D5">
            <w:pPr>
              <w:jc w:val="center"/>
              <w:rPr>
                <w:rFonts w:cs="Arial"/>
                <w:b/>
                <w:noProof/>
                <w:color w:val="000000"/>
                <w:sz w:val="28"/>
                <w:szCs w:val="28"/>
              </w:rPr>
            </w:pPr>
            <w:bookmarkStart w:id="0" w:name="_Hlk75788617"/>
            <w:bookmarkEnd w:id="0"/>
            <w:r w:rsidRPr="00D82E6B">
              <w:rPr>
                <w:rFonts w:cs="Arial"/>
                <w:b/>
                <w:noProof/>
                <w:color w:val="000000"/>
                <w:sz w:val="28"/>
                <w:szCs w:val="28"/>
                <w:lang w:eastAsia="ro-RO"/>
              </w:rPr>
              <w:drawing>
                <wp:inline distT="0" distB="0" distL="0" distR="0" wp14:anchorId="3C676C59" wp14:editId="1BC772BC">
                  <wp:extent cx="1323975" cy="12382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auto"/>
          </w:tcPr>
          <w:p w14:paraId="5054ED1F" w14:textId="53B969F0" w:rsidR="00736A6F" w:rsidRPr="00D52A16" w:rsidRDefault="00736A6F" w:rsidP="004119D5">
            <w:pPr>
              <w:jc w:val="center"/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  <w:r w:rsidRPr="0096743D">
              <w:rPr>
                <w:b/>
                <w:noProof/>
                <w:color w:val="000080"/>
                <w:sz w:val="32"/>
                <w:szCs w:val="28"/>
                <w:lang w:eastAsia="ro-RO"/>
              </w:rPr>
              <w:drawing>
                <wp:inline distT="0" distB="0" distL="0" distR="0" wp14:anchorId="66B46DE4" wp14:editId="018B2FE7">
                  <wp:extent cx="1123950" cy="1066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9AC1B" w14:textId="77777777" w:rsidR="00736A6F" w:rsidRDefault="00736A6F" w:rsidP="004119D5">
            <w:pPr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</w:p>
          <w:p w14:paraId="24EC6C97" w14:textId="77777777" w:rsidR="00736A6F" w:rsidRPr="00D52A16" w:rsidRDefault="00736A6F" w:rsidP="004119D5">
            <w:pPr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224" w:type="dxa"/>
            <w:shd w:val="clear" w:color="auto" w:fill="auto"/>
          </w:tcPr>
          <w:p w14:paraId="1D0E9C19" w14:textId="155E6B56" w:rsidR="00736A6F" w:rsidRDefault="00736A6F" w:rsidP="004119D5">
            <w:pPr>
              <w:jc w:val="center"/>
              <w:rPr>
                <w:b/>
                <w:noProof/>
                <w:color w:val="000080"/>
                <w:sz w:val="32"/>
                <w:szCs w:val="28"/>
                <w:lang w:eastAsia="ro-RO"/>
              </w:rPr>
            </w:pPr>
            <w:r w:rsidRPr="00D82E6B">
              <w:rPr>
                <w:b/>
                <w:noProof/>
                <w:color w:val="000080"/>
                <w:sz w:val="32"/>
                <w:szCs w:val="28"/>
                <w:lang w:eastAsia="ro-RO"/>
              </w:rPr>
              <w:drawing>
                <wp:inline distT="0" distB="0" distL="0" distR="0" wp14:anchorId="32E8C2AF" wp14:editId="657D5CCF">
                  <wp:extent cx="1295400" cy="1152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72A3F" w14:textId="77777777" w:rsidR="00736A6F" w:rsidRPr="00D52A16" w:rsidRDefault="00736A6F" w:rsidP="004119D5">
            <w:pPr>
              <w:jc w:val="center"/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</w:p>
        </w:tc>
      </w:tr>
    </w:tbl>
    <w:p w14:paraId="65AA4108" w14:textId="77777777" w:rsidR="003031E1" w:rsidRPr="00D46274" w:rsidRDefault="003031E1" w:rsidP="00D46274">
      <w:pPr>
        <w:spacing w:before="120" w:after="0" w:line="360" w:lineRule="auto"/>
        <w:jc w:val="both"/>
        <w:rPr>
          <w:rFonts w:ascii="Trebuchet MS" w:hAnsi="Trebuchet MS"/>
        </w:rPr>
      </w:pPr>
    </w:p>
    <w:bookmarkStart w:id="1" w:name="_Hlk116907673"/>
    <w:p w14:paraId="0A7921C2" w14:textId="108AF7DC" w:rsidR="00797E95" w:rsidRPr="00D46274" w:rsidRDefault="00000000" w:rsidP="00D46274">
      <w:pPr>
        <w:autoSpaceDE w:val="0"/>
        <w:autoSpaceDN w:val="0"/>
        <w:adjustRightInd w:val="0"/>
        <w:spacing w:after="0" w:line="360" w:lineRule="auto"/>
        <w:ind w:right="-133"/>
        <w:jc w:val="both"/>
        <w:rPr>
          <w:rStyle w:val="Emphasis"/>
          <w:rFonts w:ascii="Trebuchet MS" w:hAnsi="Trebuchet MS"/>
          <w:b/>
          <w:bCs/>
          <w:i w:val="0"/>
        </w:rPr>
      </w:pPr>
      <w:r w:rsidRPr="00D46274">
        <w:fldChar w:fldCharType="begin"/>
      </w:r>
      <w:r w:rsidRPr="00D46274">
        <w:rPr>
          <w:rFonts w:ascii="Trebuchet MS" w:hAnsi="Trebuchet MS"/>
          <w:b/>
          <w:bCs/>
        </w:rPr>
        <w:instrText xml:space="preserve"> HYPERLINK "http://www.fonduri-ue.ro/anunturi-diverse/2005-anunt-18-08-2016" \o "ANUNŢ DE ÎNCEPERE PROIECT - " </w:instrText>
      </w:r>
      <w:r w:rsidRPr="00D46274">
        <w:fldChar w:fldCharType="separate"/>
      </w:r>
      <w:r w:rsidR="0035537D" w:rsidRPr="00D46274">
        <w:rPr>
          <w:rStyle w:val="Emphasis"/>
          <w:rFonts w:ascii="Trebuchet MS" w:hAnsi="Trebuchet MS"/>
          <w:i w:val="0"/>
        </w:rPr>
        <w:t>DESCRIEREA PROIECTULUI:</w:t>
      </w:r>
      <w:r w:rsidR="0035537D" w:rsidRPr="00D46274">
        <w:rPr>
          <w:rStyle w:val="Emphasis"/>
          <w:rFonts w:ascii="Trebuchet MS" w:hAnsi="Trebuchet MS"/>
          <w:b/>
          <w:bCs/>
          <w:i w:val="0"/>
        </w:rPr>
        <w:t xml:space="preserve"> </w:t>
      </w:r>
      <w:r w:rsidR="00F906B9" w:rsidRPr="00D46274">
        <w:rPr>
          <w:rStyle w:val="Emphasis"/>
          <w:rFonts w:ascii="Trebuchet MS" w:hAnsi="Trebuchet MS"/>
          <w:b/>
          <w:bCs/>
          <w:i w:val="0"/>
        </w:rPr>
        <w:t>„</w:t>
      </w:r>
      <w:r w:rsidR="007B2333" w:rsidRPr="00D46274">
        <w:rPr>
          <w:rStyle w:val="Emphasis"/>
          <w:rFonts w:ascii="Trebuchet MS" w:hAnsi="Trebuchet MS"/>
          <w:b/>
          <w:bCs/>
          <w:i w:val="0"/>
        </w:rPr>
        <w:t>Sprijinirea AM POAT în vederea gestionă</w:t>
      </w:r>
      <w:r w:rsidR="00EB01A9" w:rsidRPr="00D46274">
        <w:rPr>
          <w:rStyle w:val="Emphasis"/>
          <w:rFonts w:ascii="Trebuchet MS" w:hAnsi="Trebuchet MS"/>
          <w:b/>
          <w:bCs/>
          <w:i w:val="0"/>
        </w:rPr>
        <w:t>rii eficiente a Programulu</w:t>
      </w:r>
      <w:r w:rsidR="007B2333" w:rsidRPr="00D46274">
        <w:rPr>
          <w:rStyle w:val="Emphasis"/>
          <w:rFonts w:ascii="Trebuchet MS" w:hAnsi="Trebuchet MS"/>
          <w:b/>
          <w:bCs/>
          <w:i w:val="0"/>
        </w:rPr>
        <w:t>i Operațional Asistență Tehnică</w:t>
      </w:r>
      <w:r w:rsidR="00EB01A9" w:rsidRPr="00D46274">
        <w:rPr>
          <w:rStyle w:val="Emphasis"/>
          <w:rFonts w:ascii="Trebuchet MS" w:hAnsi="Trebuchet MS"/>
          <w:b/>
          <w:bCs/>
          <w:i w:val="0"/>
        </w:rPr>
        <w:t xml:space="preserve"> 2014-2020</w:t>
      </w:r>
      <w:r w:rsidR="00226B39" w:rsidRPr="00D46274">
        <w:rPr>
          <w:rStyle w:val="Emphasis"/>
          <w:rFonts w:ascii="Trebuchet MS" w:hAnsi="Trebuchet MS"/>
          <w:b/>
          <w:bCs/>
          <w:i w:val="0"/>
        </w:rPr>
        <w:t>”</w:t>
      </w:r>
      <w:r w:rsidR="00E37E97" w:rsidRPr="00D46274">
        <w:rPr>
          <w:rStyle w:val="Emphasis"/>
          <w:rFonts w:ascii="Trebuchet MS" w:hAnsi="Trebuchet MS"/>
          <w:b/>
          <w:bCs/>
          <w:i w:val="0"/>
        </w:rPr>
        <w:t>, cod</w:t>
      </w:r>
      <w:r w:rsidR="00226B39" w:rsidRPr="00D46274">
        <w:rPr>
          <w:rStyle w:val="Emphasis"/>
          <w:rFonts w:ascii="Trebuchet MS" w:hAnsi="Trebuchet MS"/>
          <w:b/>
          <w:bCs/>
          <w:i w:val="0"/>
        </w:rPr>
        <w:t xml:space="preserve"> </w:t>
      </w:r>
      <w:bookmarkStart w:id="2" w:name="_Hlk75789888"/>
      <w:proofErr w:type="spellStart"/>
      <w:r w:rsidR="00736A6F" w:rsidRPr="00D46274">
        <w:rPr>
          <w:rStyle w:val="Emphasis"/>
          <w:rFonts w:ascii="Trebuchet MS" w:hAnsi="Trebuchet MS"/>
          <w:b/>
          <w:bCs/>
          <w:i w:val="0"/>
        </w:rPr>
        <w:t>smis</w:t>
      </w:r>
      <w:proofErr w:type="spellEnd"/>
      <w:r w:rsidR="00736A6F" w:rsidRPr="00D46274">
        <w:rPr>
          <w:rStyle w:val="Emphasis"/>
          <w:rFonts w:ascii="Trebuchet MS" w:hAnsi="Trebuchet MS"/>
          <w:b/>
          <w:bCs/>
          <w:i w:val="0"/>
        </w:rPr>
        <w:t xml:space="preserve"> 132215, DF nr. </w:t>
      </w:r>
      <w:r w:rsidR="00EB01A9" w:rsidRPr="00D46274">
        <w:rPr>
          <w:rStyle w:val="Emphasis"/>
          <w:rFonts w:ascii="Trebuchet MS" w:hAnsi="Trebuchet MS"/>
          <w:b/>
          <w:bCs/>
          <w:i w:val="0"/>
        </w:rPr>
        <w:t>2.1.120</w:t>
      </w:r>
      <w:r w:rsidR="00736A6F" w:rsidRPr="00D46274">
        <w:rPr>
          <w:rStyle w:val="Emphasis"/>
          <w:rFonts w:ascii="Trebuchet MS" w:hAnsi="Trebuchet MS"/>
          <w:b/>
          <w:bCs/>
          <w:i w:val="0"/>
        </w:rPr>
        <w:t>/03.12.2019</w:t>
      </w:r>
      <w:r w:rsidR="00B97D0E" w:rsidRPr="00D46274">
        <w:rPr>
          <w:rStyle w:val="Emphasis"/>
          <w:rFonts w:ascii="Trebuchet MS" w:hAnsi="Trebuchet MS"/>
          <w:b/>
          <w:bCs/>
          <w:i w:val="0"/>
        </w:rPr>
        <w:t xml:space="preserve"> </w:t>
      </w:r>
      <w:bookmarkEnd w:id="2"/>
      <w:r w:rsidRPr="00D46274">
        <w:rPr>
          <w:rStyle w:val="Emphasis"/>
          <w:rFonts w:ascii="Trebuchet MS" w:hAnsi="Trebuchet MS"/>
          <w:b/>
          <w:bCs/>
          <w:i w:val="0"/>
        </w:rPr>
        <w:fldChar w:fldCharType="end"/>
      </w:r>
    </w:p>
    <w:bookmarkEnd w:id="1"/>
    <w:p w14:paraId="2E5ABF56" w14:textId="77777777" w:rsidR="009A7691" w:rsidRPr="00D46274" w:rsidRDefault="009A7691" w:rsidP="00D46274">
      <w:pPr>
        <w:autoSpaceDE w:val="0"/>
        <w:autoSpaceDN w:val="0"/>
        <w:adjustRightInd w:val="0"/>
        <w:spacing w:after="0" w:line="360" w:lineRule="auto"/>
        <w:jc w:val="center"/>
        <w:rPr>
          <w:rStyle w:val="Emphasis"/>
          <w:rFonts w:ascii="Trebuchet MS" w:hAnsi="Trebuchet MS"/>
          <w:i w:val="0"/>
        </w:rPr>
      </w:pPr>
    </w:p>
    <w:p w14:paraId="5F28D4D0" w14:textId="130C253B" w:rsidR="00736A6F" w:rsidRPr="00D46274" w:rsidRDefault="00736A6F" w:rsidP="00D46274">
      <w:pPr>
        <w:autoSpaceDE w:val="0"/>
        <w:autoSpaceDN w:val="0"/>
        <w:adjustRightInd w:val="0"/>
        <w:spacing w:after="0" w:line="360" w:lineRule="auto"/>
        <w:ind w:right="-223"/>
        <w:jc w:val="both"/>
        <w:rPr>
          <w:rStyle w:val="Emphasis"/>
          <w:rFonts w:ascii="Trebuchet MS" w:hAnsi="Trebuchet MS"/>
          <w:b/>
          <w:bCs/>
          <w:i w:val="0"/>
        </w:rPr>
      </w:pPr>
      <w:r w:rsidRPr="00D46274">
        <w:rPr>
          <w:rStyle w:val="Emphasis"/>
          <w:rFonts w:ascii="Trebuchet MS" w:hAnsi="Trebuchet MS"/>
          <w:i w:val="0"/>
        </w:rPr>
        <w:t xml:space="preserve">Ministerul Investițiilor și Proiectelor Europene, în calitate de Autoritate de Management pentru Programul Operațional Asistență Tehnică, gestionează proiectul </w:t>
      </w:r>
      <w:hyperlink r:id="rId9" w:tooltip="ANUNŢ DE ÎNCEPERE PROIECT - " w:history="1">
        <w:r w:rsidRPr="00D46274">
          <w:rPr>
            <w:rStyle w:val="Emphasis"/>
            <w:rFonts w:ascii="Trebuchet MS" w:hAnsi="Trebuchet MS"/>
            <w:b/>
            <w:bCs/>
            <w:iCs w:val="0"/>
          </w:rPr>
          <w:t>„Sprijinirea AM POAT în vederea gestionării eficiente a Programului Operațional Asistență Tehnică 2014-2020”, cod SMIS 132215.</w:t>
        </w:r>
        <w:r w:rsidRPr="00D46274">
          <w:rPr>
            <w:rStyle w:val="Emphasis"/>
            <w:rFonts w:ascii="Trebuchet MS" w:hAnsi="Trebuchet MS"/>
            <w:b/>
            <w:bCs/>
            <w:i w:val="0"/>
          </w:rPr>
          <w:t xml:space="preserve"> </w:t>
        </w:r>
      </w:hyperlink>
    </w:p>
    <w:p w14:paraId="404F45EB" w14:textId="3C3A1F84" w:rsidR="00B40D1C" w:rsidRPr="00D46274" w:rsidRDefault="00B40D1C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În luna decembrie 2019 a fost semnată Decizia de finanțare  pentru proiectul </w:t>
      </w:r>
      <w:r w:rsidRPr="00D46274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“</w:t>
      </w:r>
      <w:hyperlink r:id="rId10" w:tooltip="ANUNŢ DE ÎNCEPERE PROIECT - " w:history="1">
        <w:r w:rsidRPr="00D46274">
          <w:rPr>
            <w:rFonts w:ascii="Trebuchet MS" w:hAnsi="Trebuchet MS"/>
            <w:bCs/>
            <w:lang w:eastAsia="ro-RO"/>
          </w:rPr>
          <w:t xml:space="preserve"> </w:t>
        </w:r>
        <w:r w:rsidRPr="00D46274">
          <w:rPr>
            <w:rStyle w:val="Emphasis"/>
            <w:rFonts w:ascii="Trebuchet MS" w:eastAsia="Times New Roman" w:hAnsi="Trebuchet MS" w:cs="Times New Roman"/>
            <w:bCs/>
            <w:i w:val="0"/>
            <w:kern w:val="36"/>
            <w:lang w:eastAsia="ro-RO"/>
          </w:rPr>
          <w:t xml:space="preserve">Sprijinirea AM POAT în vederea gestionarii eficiente a Programului Operațional Asistență Tehnică 2014-2020”, cod 2.1.120, cod SMIS132215 </w:t>
        </w:r>
      </w:hyperlink>
      <w:r w:rsidRPr="00D46274">
        <w:rPr>
          <w:rStyle w:val="Emphasis"/>
          <w:rFonts w:ascii="Trebuchet MS" w:hAnsi="Trebuchet MS"/>
          <w:i w:val="0"/>
        </w:rPr>
        <w:t xml:space="preserve">finanțat din Programul Operațional Asistență Tehnică 2014-2020, Axa Prioritară: Sprijin pentru coordonarea, gestionarea și controlul FESI. </w:t>
      </w:r>
    </w:p>
    <w:p w14:paraId="1CD7D655" w14:textId="77777777" w:rsidR="00B40D1C" w:rsidRPr="00D46274" w:rsidRDefault="00B40D1C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</w:p>
    <w:p w14:paraId="27C3B972" w14:textId="25B0090D" w:rsidR="009A7691" w:rsidRPr="00D46274" w:rsidRDefault="00736A6F" w:rsidP="00D4627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360" w:lineRule="auto"/>
        <w:jc w:val="both"/>
        <w:rPr>
          <w:rStyle w:val="Strong"/>
          <w:rFonts w:ascii="Trebuchet MS" w:hAnsi="Trebuchet MS"/>
          <w:b w:val="0"/>
          <w:bCs w:val="0"/>
        </w:rPr>
      </w:pPr>
      <w:r w:rsidRPr="00D46274">
        <w:rPr>
          <w:rStyle w:val="Strong"/>
          <w:rFonts w:ascii="Trebuchet MS" w:hAnsi="Trebuchet MS"/>
          <w:b w:val="0"/>
        </w:rPr>
        <w:t xml:space="preserve">Având în vedere necesitatea </w:t>
      </w:r>
      <w:r w:rsidRPr="00D46274">
        <w:rPr>
          <w:rFonts w:ascii="Trebuchet MS" w:eastAsia="Times New Roman" w:hAnsi="Trebuchet MS"/>
        </w:rPr>
        <w:t>asigurării unei bune funcționări a direcți</w:t>
      </w:r>
      <w:r w:rsidR="00A562F2" w:rsidRPr="00D46274">
        <w:rPr>
          <w:rFonts w:ascii="Trebuchet MS" w:eastAsia="Times New Roman" w:hAnsi="Trebuchet MS"/>
        </w:rPr>
        <w:t>ei AM POAT</w:t>
      </w:r>
      <w:r w:rsidRPr="00D46274">
        <w:rPr>
          <w:rFonts w:ascii="Trebuchet MS" w:eastAsia="Times New Roman" w:hAnsi="Trebuchet MS"/>
        </w:rPr>
        <w:t xml:space="preserve"> din cadrul MIPE, este necesară </w:t>
      </w:r>
      <w:r w:rsidR="00A562F2" w:rsidRPr="00D46274">
        <w:rPr>
          <w:rStyle w:val="Strong"/>
          <w:rFonts w:ascii="Trebuchet MS" w:hAnsi="Trebuchet MS"/>
          <w:b w:val="0"/>
          <w:bCs w:val="0"/>
        </w:rPr>
        <w:t>suplimentarea la nivelul AM POAT a personalului, prin înființarea a 14 posturi în afara organigramei</w:t>
      </w:r>
      <w:r w:rsidR="004667DE" w:rsidRPr="00D46274">
        <w:rPr>
          <w:rStyle w:val="Strong"/>
          <w:rFonts w:ascii="Trebuchet MS" w:hAnsi="Trebuchet MS"/>
          <w:b w:val="0"/>
          <w:bCs w:val="0"/>
        </w:rPr>
        <w:t xml:space="preserve"> precum </w:t>
      </w:r>
      <w:proofErr w:type="spellStart"/>
      <w:r w:rsidR="004667DE" w:rsidRPr="00D46274">
        <w:rPr>
          <w:rStyle w:val="Strong"/>
          <w:rFonts w:ascii="Trebuchet MS" w:hAnsi="Trebuchet MS"/>
          <w:b w:val="0"/>
          <w:bCs w:val="0"/>
        </w:rPr>
        <w:t>desfașurarea</w:t>
      </w:r>
      <w:proofErr w:type="spellEnd"/>
      <w:r w:rsidR="004667DE" w:rsidRPr="00D46274">
        <w:rPr>
          <w:rStyle w:val="Strong"/>
          <w:rFonts w:ascii="Trebuchet MS" w:hAnsi="Trebuchet MS"/>
          <w:b w:val="0"/>
          <w:bCs w:val="0"/>
        </w:rPr>
        <w:t xml:space="preserve"> unor activități</w:t>
      </w:r>
      <w:r w:rsidR="004667DE" w:rsidRPr="00D46274">
        <w:rPr>
          <w:rStyle w:val="Strong"/>
          <w:rFonts w:ascii="Trebuchet MS" w:hAnsi="Trebuchet MS"/>
        </w:rPr>
        <w:t xml:space="preserve"> </w:t>
      </w:r>
      <w:r w:rsidR="004667DE" w:rsidRPr="00D46274">
        <w:rPr>
          <w:rStyle w:val="Strong"/>
          <w:rFonts w:ascii="Trebuchet MS" w:hAnsi="Trebuchet MS"/>
          <w:b w:val="0"/>
          <w:bCs w:val="0"/>
        </w:rPr>
        <w:t xml:space="preserve">pentru </w:t>
      </w:r>
      <w:proofErr w:type="spellStart"/>
      <w:r w:rsidR="004667DE" w:rsidRPr="00D46274">
        <w:rPr>
          <w:rStyle w:val="Strong"/>
          <w:rFonts w:ascii="Trebuchet MS" w:hAnsi="Trebuchet MS"/>
          <w:b w:val="0"/>
          <w:bCs w:val="0"/>
        </w:rPr>
        <w:t>îmbunatațirea</w:t>
      </w:r>
      <w:proofErr w:type="spellEnd"/>
      <w:r w:rsidR="004667DE" w:rsidRPr="00D46274">
        <w:rPr>
          <w:rStyle w:val="Strong"/>
          <w:rFonts w:ascii="Trebuchet MS" w:hAnsi="Trebuchet MS"/>
          <w:b w:val="0"/>
          <w:bCs w:val="0"/>
        </w:rPr>
        <w:t xml:space="preserve"> cadrului si condițiilor pentru gestionarea POAT 2014-2020. </w:t>
      </w:r>
      <w:r w:rsidR="00A562F2" w:rsidRPr="00D46274">
        <w:rPr>
          <w:rStyle w:val="Strong"/>
          <w:rFonts w:ascii="Trebuchet MS" w:hAnsi="Trebuchet MS"/>
          <w:b w:val="0"/>
          <w:bCs w:val="0"/>
        </w:rPr>
        <w:t xml:space="preserve"> </w:t>
      </w:r>
    </w:p>
    <w:p w14:paraId="21F18E7B" w14:textId="5D53D101" w:rsidR="009A7691" w:rsidRPr="00D46274" w:rsidRDefault="00F906B9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Strong"/>
          <w:rFonts w:ascii="Trebuchet MS" w:hAnsi="Trebuchet MS"/>
        </w:rPr>
        <w:t>Obiectivul general al proiectului</w:t>
      </w:r>
      <w:r w:rsidR="00427AF8" w:rsidRPr="00D46274">
        <w:rPr>
          <w:rStyle w:val="Strong"/>
          <w:rFonts w:ascii="Trebuchet MS" w:hAnsi="Trebuchet MS"/>
        </w:rPr>
        <w:t>:</w:t>
      </w:r>
      <w:r w:rsidRPr="00D46274">
        <w:rPr>
          <w:rStyle w:val="apple-converted-space"/>
          <w:rFonts w:ascii="Trebuchet MS" w:hAnsi="Trebuchet MS"/>
        </w:rPr>
        <w:t> </w:t>
      </w:r>
      <w:r w:rsidR="007217F9" w:rsidRPr="00D46274">
        <w:rPr>
          <w:rStyle w:val="Emphasis"/>
          <w:rFonts w:ascii="Trebuchet MS" w:hAnsi="Trebuchet MS"/>
          <w:i w:val="0"/>
        </w:rPr>
        <w:t>Obi</w:t>
      </w:r>
      <w:r w:rsidR="007B2333" w:rsidRPr="00D46274">
        <w:rPr>
          <w:rStyle w:val="Emphasis"/>
          <w:rFonts w:ascii="Trebuchet MS" w:hAnsi="Trebuchet MS"/>
          <w:i w:val="0"/>
        </w:rPr>
        <w:t>ectivul general al proiectului îl reprezintă</w:t>
      </w:r>
      <w:r w:rsidR="007217F9" w:rsidRPr="00D46274">
        <w:rPr>
          <w:rStyle w:val="Emphasis"/>
          <w:rFonts w:ascii="Trebuchet MS" w:hAnsi="Trebuchet MS"/>
          <w:i w:val="0"/>
        </w:rPr>
        <w:t xml:space="preserve"> asigurarea unui </w:t>
      </w:r>
      <w:r w:rsidR="007B2333" w:rsidRPr="00D46274">
        <w:rPr>
          <w:rStyle w:val="Emphasis"/>
          <w:rFonts w:ascii="Trebuchet MS" w:hAnsi="Trebuchet MS"/>
          <w:i w:val="0"/>
        </w:rPr>
        <w:t>proces de implementare eficientă ș</w:t>
      </w:r>
      <w:r w:rsidR="007217F9" w:rsidRPr="00D46274">
        <w:rPr>
          <w:rStyle w:val="Emphasis"/>
          <w:rFonts w:ascii="Trebuchet MS" w:hAnsi="Trebuchet MS"/>
          <w:i w:val="0"/>
        </w:rPr>
        <w:t>i eficace a FESI.</w:t>
      </w:r>
    </w:p>
    <w:p w14:paraId="7385FE6F" w14:textId="77777777" w:rsidR="005A5468" w:rsidRPr="00D46274" w:rsidRDefault="005A5468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rebuchet MS" w:hAnsi="Trebuchet MS"/>
          <w:b w:val="0"/>
          <w:bCs w:val="0"/>
          <w:iCs/>
        </w:rPr>
      </w:pPr>
    </w:p>
    <w:p w14:paraId="5742D215" w14:textId="13743316" w:rsidR="007217F9" w:rsidRPr="00D46274" w:rsidRDefault="00F906B9" w:rsidP="00047F5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Strong"/>
          <w:rFonts w:ascii="Trebuchet MS" w:hAnsi="Trebuchet MS"/>
        </w:rPr>
        <w:t>Obiectivul specific</w:t>
      </w:r>
      <w:r w:rsidR="00427AF8" w:rsidRPr="00D46274">
        <w:rPr>
          <w:rStyle w:val="apple-converted-space"/>
          <w:rFonts w:ascii="Trebuchet MS" w:hAnsi="Trebuchet MS"/>
          <w:b/>
          <w:bCs/>
        </w:rPr>
        <w:t xml:space="preserve"> al proiectului: </w:t>
      </w:r>
      <w:r w:rsidR="007217F9" w:rsidRPr="00D46274">
        <w:rPr>
          <w:rStyle w:val="Emphasis"/>
          <w:rFonts w:ascii="Trebuchet MS" w:hAnsi="Trebuchet MS"/>
          <w:i w:val="0"/>
        </w:rPr>
        <w:t>Obiectivu</w:t>
      </w:r>
      <w:r w:rsidR="007B2333" w:rsidRPr="00D46274">
        <w:rPr>
          <w:rStyle w:val="Emphasis"/>
          <w:rFonts w:ascii="Trebuchet MS" w:hAnsi="Trebuchet MS"/>
          <w:i w:val="0"/>
        </w:rPr>
        <w:t>l specific al proiectului constă</w:t>
      </w:r>
      <w:r w:rsidR="007217F9" w:rsidRPr="00D46274">
        <w:rPr>
          <w:rStyle w:val="Emphasis"/>
          <w:rFonts w:ascii="Trebuchet MS" w:hAnsi="Trebuchet MS"/>
          <w:i w:val="0"/>
        </w:rPr>
        <w:t xml:space="preserve"> în acordarea de spr</w:t>
      </w:r>
      <w:r w:rsidR="007B2333" w:rsidRPr="00D46274">
        <w:rPr>
          <w:rStyle w:val="Emphasis"/>
          <w:rFonts w:ascii="Trebuchet MS" w:hAnsi="Trebuchet MS"/>
          <w:i w:val="0"/>
        </w:rPr>
        <w:t>ijin AM POAT în vederea gestionă</w:t>
      </w:r>
      <w:r w:rsidR="007217F9" w:rsidRPr="00D46274">
        <w:rPr>
          <w:rStyle w:val="Emphasis"/>
          <w:rFonts w:ascii="Trebuchet MS" w:hAnsi="Trebuchet MS"/>
          <w:i w:val="0"/>
        </w:rPr>
        <w:t>rii eficiente a POAT 2014-2020</w:t>
      </w:r>
      <w:r w:rsidR="00B55896">
        <w:rPr>
          <w:rStyle w:val="Emphasis"/>
          <w:rFonts w:ascii="Trebuchet MS" w:hAnsi="Trebuchet MS"/>
          <w:i w:val="0"/>
        </w:rPr>
        <w:t xml:space="preserve"> </w:t>
      </w:r>
      <w:r w:rsidR="00B55896" w:rsidRPr="00B55896">
        <w:rPr>
          <w:rStyle w:val="Emphasis"/>
          <w:rFonts w:ascii="Trebuchet MS" w:hAnsi="Trebuchet MS"/>
          <w:i w:val="0"/>
        </w:rPr>
        <w:t>ș</w:t>
      </w:r>
      <w:r w:rsidR="00B55896" w:rsidRPr="00B55896">
        <w:rPr>
          <w:rStyle w:val="Emphasis"/>
          <w:rFonts w:ascii="Trebuchet MS" w:hAnsi="Trebuchet MS"/>
          <w:i w:val="0"/>
        </w:rPr>
        <w:t>i a</w:t>
      </w:r>
      <w:r w:rsidR="00B55896">
        <w:rPr>
          <w:rStyle w:val="Emphasis"/>
          <w:rFonts w:ascii="Trebuchet MS" w:hAnsi="Trebuchet MS"/>
          <w:i w:val="0"/>
        </w:rPr>
        <w:t xml:space="preserve"> </w:t>
      </w:r>
      <w:r w:rsidR="00B55896" w:rsidRPr="00B55896">
        <w:rPr>
          <w:rStyle w:val="Emphasis"/>
          <w:rFonts w:ascii="Trebuchet MS" w:hAnsi="Trebuchet MS"/>
          <w:i w:val="0"/>
        </w:rPr>
        <w:t>preg</w:t>
      </w:r>
      <w:r w:rsidR="00B55896">
        <w:rPr>
          <w:rStyle w:val="Emphasis"/>
          <w:rFonts w:ascii="Trebuchet MS" w:hAnsi="Trebuchet MS"/>
          <w:i w:val="0"/>
        </w:rPr>
        <w:t>ă</w:t>
      </w:r>
      <w:r w:rsidR="00B55896" w:rsidRPr="00B55896">
        <w:rPr>
          <w:rStyle w:val="Emphasis"/>
          <w:rFonts w:ascii="Trebuchet MS" w:hAnsi="Trebuchet MS"/>
          <w:i w:val="0"/>
        </w:rPr>
        <w:t>tirii perioadei de programare</w:t>
      </w:r>
      <w:r w:rsidR="00B55896" w:rsidRPr="00B55896">
        <w:rPr>
          <w:rStyle w:val="Emphasis"/>
          <w:rFonts w:ascii="Trebuchet MS" w:hAnsi="Trebuchet MS"/>
        </w:rPr>
        <w:t xml:space="preserve"> 2021-2027</w:t>
      </w:r>
      <w:r w:rsidR="007217F9" w:rsidRPr="00D46274">
        <w:rPr>
          <w:rStyle w:val="Emphasis"/>
          <w:rFonts w:ascii="Trebuchet MS" w:hAnsi="Trebuchet MS"/>
          <w:i w:val="0"/>
        </w:rPr>
        <w:t>, prin cooptarea de personal în afara organigramei, asig</w:t>
      </w:r>
      <w:r w:rsidR="007B2333" w:rsidRPr="00D46274">
        <w:rPr>
          <w:rStyle w:val="Emphasis"/>
          <w:rFonts w:ascii="Trebuchet MS" w:hAnsi="Trebuchet MS"/>
          <w:i w:val="0"/>
        </w:rPr>
        <w:t>urarea de servicii de consultanță</w:t>
      </w:r>
      <w:r w:rsidR="007217F9" w:rsidRPr="00D46274">
        <w:rPr>
          <w:rStyle w:val="Emphasis"/>
          <w:rFonts w:ascii="Trebuchet MS" w:hAnsi="Trebuchet MS"/>
          <w:i w:val="0"/>
        </w:rPr>
        <w:t>, asigurare</w:t>
      </w:r>
      <w:r w:rsidR="007B2333" w:rsidRPr="00D46274">
        <w:rPr>
          <w:rStyle w:val="Emphasis"/>
          <w:rFonts w:ascii="Trebuchet MS" w:hAnsi="Trebuchet MS"/>
          <w:i w:val="0"/>
        </w:rPr>
        <w:t>a suportului IT</w:t>
      </w:r>
      <w:r w:rsidR="007B2333" w:rsidRPr="00D46274">
        <w:rPr>
          <w:rStyle w:val="Emphasis"/>
          <w:rFonts w:ascii="Trebuchet MS" w:hAnsi="Trebuchet MS"/>
          <w:i w:val="0"/>
          <w:lang w:val="en-US"/>
        </w:rPr>
        <w:t>&amp;</w:t>
      </w:r>
      <w:r w:rsidR="007217F9" w:rsidRPr="00D46274">
        <w:rPr>
          <w:rStyle w:val="Emphasis"/>
          <w:rFonts w:ascii="Trebuchet MS" w:hAnsi="Trebuchet MS"/>
          <w:i w:val="0"/>
        </w:rPr>
        <w:t xml:space="preserve">C, </w:t>
      </w:r>
      <w:r w:rsidR="007B2333" w:rsidRPr="00D46274">
        <w:rPr>
          <w:rStyle w:val="Emphasis"/>
          <w:rFonts w:ascii="Trebuchet MS" w:hAnsi="Trebuchet MS"/>
          <w:i w:val="0"/>
        </w:rPr>
        <w:t>achiziț</w:t>
      </w:r>
      <w:r w:rsidR="007217F9" w:rsidRPr="00D46274">
        <w:rPr>
          <w:rStyle w:val="Emphasis"/>
          <w:rFonts w:ascii="Trebuchet MS" w:hAnsi="Trebuchet MS"/>
          <w:i w:val="0"/>
        </w:rPr>
        <w:t>ia de</w:t>
      </w:r>
      <w:r w:rsidR="007B2333" w:rsidRPr="00D46274">
        <w:rPr>
          <w:rStyle w:val="Emphasis"/>
          <w:rFonts w:ascii="Trebuchet MS" w:hAnsi="Trebuchet MS"/>
          <w:i w:val="0"/>
        </w:rPr>
        <w:t xml:space="preserve"> materiale promoț</w:t>
      </w:r>
      <w:r w:rsidR="007217F9" w:rsidRPr="00D46274">
        <w:rPr>
          <w:rStyle w:val="Emphasis"/>
          <w:rFonts w:ascii="Trebuchet MS" w:hAnsi="Trebuchet MS"/>
          <w:i w:val="0"/>
        </w:rPr>
        <w:t>ionale pent</w:t>
      </w:r>
      <w:r w:rsidR="00573161" w:rsidRPr="00D46274">
        <w:rPr>
          <w:rStyle w:val="Emphasis"/>
          <w:rFonts w:ascii="Trebuchet MS" w:hAnsi="Trebuchet MS"/>
          <w:i w:val="0"/>
        </w:rPr>
        <w:t>ru colaboratorii AM POAT, desfă</w:t>
      </w:r>
      <w:r w:rsidR="007B2333" w:rsidRPr="00D46274">
        <w:rPr>
          <w:rStyle w:val="Emphasis"/>
          <w:rFonts w:ascii="Trebuchet MS" w:hAnsi="Trebuchet MS"/>
          <w:i w:val="0"/>
        </w:rPr>
        <w:t>ș</w:t>
      </w:r>
      <w:r w:rsidR="007217F9" w:rsidRPr="00D46274">
        <w:rPr>
          <w:rStyle w:val="Emphasis"/>
          <w:rFonts w:ascii="Trebuchet MS" w:hAnsi="Trebuchet MS"/>
          <w:i w:val="0"/>
        </w:rPr>
        <w:t>u</w:t>
      </w:r>
      <w:r w:rsidR="00573161" w:rsidRPr="00D46274">
        <w:rPr>
          <w:rStyle w:val="Emphasis"/>
          <w:rFonts w:ascii="Trebuchet MS" w:hAnsi="Trebuchet MS"/>
          <w:i w:val="0"/>
        </w:rPr>
        <w:t>rarea unor vizite de lucru de că</w:t>
      </w:r>
      <w:r w:rsidR="007217F9" w:rsidRPr="00D46274">
        <w:rPr>
          <w:rStyle w:val="Emphasis"/>
          <w:rFonts w:ascii="Trebuchet MS" w:hAnsi="Trebuchet MS"/>
          <w:i w:val="0"/>
        </w:rPr>
        <w:t xml:space="preserve">tre personalul AM POAT, asigurarea necesarului de obiecte </w:t>
      </w:r>
      <w:r w:rsidR="00573161" w:rsidRPr="00D46274">
        <w:rPr>
          <w:rStyle w:val="Emphasis"/>
          <w:rFonts w:ascii="Trebuchet MS" w:hAnsi="Trebuchet MS"/>
          <w:i w:val="0"/>
        </w:rPr>
        <w:t>de inventar în vederea desfăș</w:t>
      </w:r>
      <w:r w:rsidR="007B2333" w:rsidRPr="00D46274">
        <w:rPr>
          <w:rStyle w:val="Emphasis"/>
          <w:rFonts w:ascii="Trebuchet MS" w:hAnsi="Trebuchet MS"/>
          <w:i w:val="0"/>
        </w:rPr>
        <w:t>urării în condiții optime a activit</w:t>
      </w:r>
      <w:r w:rsidR="00047F54">
        <w:rPr>
          <w:rStyle w:val="Emphasis"/>
          <w:rFonts w:ascii="Trebuchet MS" w:hAnsi="Trebuchet MS"/>
          <w:i w:val="0"/>
        </w:rPr>
        <w:t>ă</w:t>
      </w:r>
      <w:r w:rsidR="007B2333" w:rsidRPr="00D46274">
        <w:rPr>
          <w:rStyle w:val="Emphasis"/>
          <w:rFonts w:ascii="Trebuchet MS" w:hAnsi="Trebuchet MS"/>
          <w:i w:val="0"/>
        </w:rPr>
        <w:t>ț</w:t>
      </w:r>
      <w:r w:rsidR="007217F9" w:rsidRPr="00D46274">
        <w:rPr>
          <w:rStyle w:val="Emphasis"/>
          <w:rFonts w:ascii="Trebuchet MS" w:hAnsi="Trebuchet MS"/>
          <w:i w:val="0"/>
        </w:rPr>
        <w:t>ii AM POAT.</w:t>
      </w:r>
    </w:p>
    <w:p w14:paraId="07E91526" w14:textId="77777777" w:rsidR="009A7691" w:rsidRPr="00D46274" w:rsidRDefault="009A7691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</w:rPr>
      </w:pPr>
    </w:p>
    <w:p w14:paraId="7E1E4438" w14:textId="4AF6B8F9" w:rsidR="00427AF8" w:rsidRPr="00D46274" w:rsidRDefault="00767EF5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46274">
        <w:rPr>
          <w:rFonts w:ascii="Trebuchet MS" w:hAnsi="Trebuchet MS"/>
          <w:b/>
        </w:rPr>
        <w:t xml:space="preserve">Beneficiar: </w:t>
      </w:r>
      <w:r w:rsidR="00D92E49" w:rsidRPr="00D46274">
        <w:rPr>
          <w:rFonts w:ascii="Trebuchet MS" w:hAnsi="Trebuchet MS"/>
        </w:rPr>
        <w:t>Ministerul Fondurilor Europene</w:t>
      </w:r>
      <w:r w:rsidR="008A038B" w:rsidRPr="00D46274">
        <w:rPr>
          <w:rFonts w:ascii="Trebuchet MS" w:hAnsi="Trebuchet MS"/>
        </w:rPr>
        <w:t>/DGAPSI.</w:t>
      </w:r>
    </w:p>
    <w:p w14:paraId="76230BCF" w14:textId="3988FEDC" w:rsidR="00682698" w:rsidRPr="00D46274" w:rsidRDefault="00682698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14:paraId="3AA7026F" w14:textId="73280095" w:rsidR="00682698" w:rsidRDefault="00682698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14:paraId="60AB4E69" w14:textId="77777777" w:rsidR="00D46274" w:rsidRPr="00D46274" w:rsidRDefault="00D46274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14:paraId="22160F5D" w14:textId="218EE696" w:rsidR="0068019B" w:rsidRPr="00D46274" w:rsidRDefault="0068019B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b/>
          <w:bCs/>
          <w:i w:val="0"/>
        </w:rPr>
        <w:t>Rezultate</w:t>
      </w:r>
      <w:r w:rsidR="001374DF" w:rsidRPr="00D46274">
        <w:rPr>
          <w:rStyle w:val="Emphasis"/>
          <w:rFonts w:ascii="Trebuchet MS" w:hAnsi="Trebuchet MS"/>
          <w:b/>
          <w:bCs/>
          <w:i w:val="0"/>
        </w:rPr>
        <w:t>le proiectului</w:t>
      </w:r>
      <w:r w:rsidR="001374DF" w:rsidRPr="00D46274">
        <w:rPr>
          <w:rStyle w:val="Emphasis"/>
          <w:rFonts w:ascii="Trebuchet MS" w:hAnsi="Trebuchet MS"/>
          <w:i w:val="0"/>
        </w:rPr>
        <w:t xml:space="preserve"> </w:t>
      </w:r>
      <w:r w:rsidRPr="00D46274">
        <w:rPr>
          <w:rStyle w:val="Emphasis"/>
          <w:rFonts w:ascii="Trebuchet MS" w:hAnsi="Trebuchet MS"/>
          <w:i w:val="0"/>
        </w:rPr>
        <w:t>a</w:t>
      </w:r>
      <w:r w:rsidR="00E159D4" w:rsidRPr="00D46274">
        <w:rPr>
          <w:rStyle w:val="Emphasis"/>
          <w:rFonts w:ascii="Trebuchet MS" w:hAnsi="Trebuchet MS"/>
          <w:i w:val="0"/>
        </w:rPr>
        <w:t>șteptate</w:t>
      </w:r>
      <w:r w:rsidR="001374DF" w:rsidRPr="00D46274">
        <w:rPr>
          <w:rStyle w:val="Emphasis"/>
          <w:rFonts w:ascii="Trebuchet MS" w:hAnsi="Trebuchet MS"/>
          <w:i w:val="0"/>
        </w:rPr>
        <w:t xml:space="preserve"> sunt următoarele:</w:t>
      </w:r>
    </w:p>
    <w:p w14:paraId="35719FB7" w14:textId="4286C398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b/>
          <w:bCs/>
          <w:iCs w:val="0"/>
        </w:rPr>
        <w:t>Activitatea</w:t>
      </w:r>
      <w:r w:rsidR="00E159D4" w:rsidRPr="00D46274">
        <w:rPr>
          <w:rStyle w:val="Emphasis"/>
          <w:rFonts w:ascii="Trebuchet MS" w:hAnsi="Trebuchet MS"/>
          <w:b/>
          <w:bCs/>
          <w:iCs w:val="0"/>
        </w:rPr>
        <w:t xml:space="preserve"> </w:t>
      </w:r>
      <w:r w:rsidRPr="00D46274">
        <w:rPr>
          <w:rStyle w:val="Emphasis"/>
          <w:rFonts w:ascii="Trebuchet MS" w:hAnsi="Trebuchet MS"/>
          <w:b/>
          <w:bCs/>
          <w:iCs w:val="0"/>
        </w:rPr>
        <w:t>3</w:t>
      </w:r>
      <w:r w:rsidR="00E159D4" w:rsidRPr="00D46274">
        <w:rPr>
          <w:rStyle w:val="Emphasis"/>
          <w:rFonts w:ascii="Trebuchet MS" w:hAnsi="Trebuchet MS"/>
          <w:b/>
          <w:bCs/>
          <w:i w:val="0"/>
        </w:rPr>
        <w:t xml:space="preserve"> </w:t>
      </w:r>
      <w:r w:rsidR="00E159D4" w:rsidRPr="00D46274">
        <w:rPr>
          <w:rStyle w:val="Emphasis"/>
          <w:rFonts w:ascii="Trebuchet MS" w:hAnsi="Trebuchet MS"/>
          <w:i w:val="0"/>
        </w:rPr>
        <w:t>-</w:t>
      </w:r>
      <w:r w:rsidR="00E159D4" w:rsidRPr="00D46274">
        <w:rPr>
          <w:rFonts w:ascii="Trebuchet MS" w:hAnsi="Trebuchet MS"/>
        </w:rPr>
        <w:t xml:space="preserve"> </w:t>
      </w:r>
      <w:r w:rsidR="00E159D4" w:rsidRPr="00D46274">
        <w:rPr>
          <w:rStyle w:val="Emphasis"/>
          <w:rFonts w:ascii="Trebuchet MS" w:hAnsi="Trebuchet MS"/>
        </w:rPr>
        <w:t>Sprijinirea AMPOAT în vederea gestionării eficiente a POAT 2014-2020 și a pregătirii perioadei de programare 2021-2027</w:t>
      </w:r>
    </w:p>
    <w:p w14:paraId="75F35732" w14:textId="470A7F53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i w:val="0"/>
        </w:rPr>
        <w:t>Rezultat 3.1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r w:rsidRPr="00D46274">
        <w:rPr>
          <w:rStyle w:val="Emphasis"/>
          <w:rFonts w:ascii="Trebuchet MS" w:hAnsi="Trebuchet MS"/>
          <w:i w:val="0"/>
        </w:rPr>
        <w:t xml:space="preserve"> </w:t>
      </w:r>
      <w:r w:rsidR="0068019B" w:rsidRPr="00D46274">
        <w:rPr>
          <w:rStyle w:val="Emphasis"/>
          <w:rFonts w:ascii="Trebuchet MS" w:hAnsi="Trebuchet MS"/>
          <w:i w:val="0"/>
        </w:rPr>
        <w:t>Exper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 contracta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 în afara organigramei în vederea sprijinirii gestion</w:t>
      </w:r>
      <w:r w:rsidRPr="00D46274">
        <w:rPr>
          <w:rStyle w:val="Emphasis"/>
          <w:rFonts w:ascii="Trebuchet MS" w:hAnsi="Trebuchet MS"/>
          <w:i w:val="0"/>
        </w:rPr>
        <w:t>ă</w:t>
      </w:r>
      <w:r w:rsidR="0068019B" w:rsidRPr="00D46274">
        <w:rPr>
          <w:rStyle w:val="Emphasis"/>
          <w:rFonts w:ascii="Trebuchet MS" w:hAnsi="Trebuchet MS"/>
          <w:i w:val="0"/>
        </w:rPr>
        <w:t xml:space="preserve">rii eficiente a POAT; </w:t>
      </w:r>
    </w:p>
    <w:p w14:paraId="505C6C86" w14:textId="78C37C93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i w:val="0"/>
        </w:rPr>
        <w:t>Rezultat 3.2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r w:rsidR="0068019B" w:rsidRPr="00D46274">
        <w:rPr>
          <w:rStyle w:val="Emphasis"/>
          <w:rFonts w:ascii="Trebuchet MS" w:hAnsi="Trebuchet MS"/>
          <w:i w:val="0"/>
        </w:rPr>
        <w:t xml:space="preserve"> Asigurarea de echipamente IT&amp;C </w:t>
      </w:r>
      <w:r w:rsidRPr="00D46274">
        <w:rPr>
          <w:rStyle w:val="Emphasis"/>
          <w:rFonts w:ascii="Trebuchet MS" w:hAnsi="Trebuchet MS"/>
          <w:i w:val="0"/>
        </w:rPr>
        <w:t>ș</w:t>
      </w:r>
      <w:r w:rsidR="0068019B" w:rsidRPr="00D46274">
        <w:rPr>
          <w:rStyle w:val="Emphasis"/>
          <w:rFonts w:ascii="Trebuchet MS" w:hAnsi="Trebuchet MS"/>
          <w:i w:val="0"/>
        </w:rPr>
        <w:t>i software-urile aferente pentru desf</w:t>
      </w:r>
      <w:r w:rsidRPr="00D46274">
        <w:rPr>
          <w:rStyle w:val="Emphasis"/>
          <w:rFonts w:ascii="Trebuchet MS" w:hAnsi="Trebuchet MS"/>
          <w:i w:val="0"/>
        </w:rPr>
        <w:t>ăș</w:t>
      </w:r>
      <w:r w:rsidR="0068019B" w:rsidRPr="00D46274">
        <w:rPr>
          <w:rStyle w:val="Emphasis"/>
          <w:rFonts w:ascii="Trebuchet MS" w:hAnsi="Trebuchet MS"/>
          <w:i w:val="0"/>
        </w:rPr>
        <w:t>urarea activit</w:t>
      </w:r>
      <w:r w:rsidRPr="00D46274">
        <w:rPr>
          <w:rStyle w:val="Emphasis"/>
          <w:rFonts w:ascii="Trebuchet MS" w:hAnsi="Trebuchet MS"/>
          <w:i w:val="0"/>
        </w:rPr>
        <w:t>ăț</w:t>
      </w:r>
      <w:r w:rsidR="0068019B" w:rsidRPr="00D46274">
        <w:rPr>
          <w:rStyle w:val="Emphasis"/>
          <w:rFonts w:ascii="Trebuchet MS" w:hAnsi="Trebuchet MS"/>
          <w:i w:val="0"/>
        </w:rPr>
        <w:t>ii exper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ilor contracta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 pe posturile înfiin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 xml:space="preserve">ate în afara organigramei </w:t>
      </w:r>
      <w:r w:rsidRPr="00D46274">
        <w:rPr>
          <w:rStyle w:val="Emphasis"/>
          <w:rFonts w:ascii="Trebuchet MS" w:hAnsi="Trebuchet MS"/>
          <w:i w:val="0"/>
        </w:rPr>
        <w:t>ș</w:t>
      </w:r>
      <w:r w:rsidR="0068019B" w:rsidRPr="00D46274">
        <w:rPr>
          <w:rStyle w:val="Emphasis"/>
          <w:rFonts w:ascii="Trebuchet MS" w:hAnsi="Trebuchet MS"/>
          <w:i w:val="0"/>
        </w:rPr>
        <w:t>i pentru derularea optim</w:t>
      </w:r>
      <w:r w:rsidRPr="00D46274">
        <w:rPr>
          <w:rStyle w:val="Emphasis"/>
          <w:rFonts w:ascii="Trebuchet MS" w:hAnsi="Trebuchet MS"/>
          <w:i w:val="0"/>
        </w:rPr>
        <w:t>ă</w:t>
      </w:r>
      <w:r w:rsidR="0068019B" w:rsidRPr="00D46274">
        <w:rPr>
          <w:rStyle w:val="Emphasis"/>
          <w:rFonts w:ascii="Trebuchet MS" w:hAnsi="Trebuchet MS"/>
          <w:i w:val="0"/>
        </w:rPr>
        <w:t xml:space="preserve"> a activit</w:t>
      </w:r>
      <w:r w:rsidRPr="00D46274">
        <w:rPr>
          <w:rStyle w:val="Emphasis"/>
          <w:rFonts w:ascii="Trebuchet MS" w:hAnsi="Trebuchet MS"/>
          <w:i w:val="0"/>
        </w:rPr>
        <w:t>ăț</w:t>
      </w:r>
      <w:r w:rsidR="0068019B" w:rsidRPr="00D46274">
        <w:rPr>
          <w:rStyle w:val="Emphasis"/>
          <w:rFonts w:ascii="Trebuchet MS" w:hAnsi="Trebuchet MS"/>
          <w:i w:val="0"/>
        </w:rPr>
        <w:t xml:space="preserve">ii zilnice a AM POAT; </w:t>
      </w:r>
    </w:p>
    <w:p w14:paraId="55488C26" w14:textId="7E8F030B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i w:val="0"/>
        </w:rPr>
        <w:t>Rezultat 3.3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r w:rsidR="0068019B" w:rsidRPr="00D46274">
        <w:rPr>
          <w:rStyle w:val="Emphasis"/>
          <w:rFonts w:ascii="Trebuchet MS" w:hAnsi="Trebuchet MS"/>
          <w:i w:val="0"/>
        </w:rPr>
        <w:t xml:space="preserve"> Consultan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a ob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inut</w:t>
      </w:r>
      <w:r w:rsidRPr="00D46274">
        <w:rPr>
          <w:rStyle w:val="Emphasis"/>
          <w:rFonts w:ascii="Trebuchet MS" w:hAnsi="Trebuchet MS"/>
          <w:i w:val="0"/>
        </w:rPr>
        <w:t>ă</w:t>
      </w:r>
      <w:r w:rsidR="0068019B" w:rsidRPr="00D46274">
        <w:rPr>
          <w:rStyle w:val="Emphasis"/>
          <w:rFonts w:ascii="Trebuchet MS" w:hAnsi="Trebuchet MS"/>
          <w:i w:val="0"/>
        </w:rPr>
        <w:t xml:space="preserve"> în vederea sprijinirii gestionarii eficiente a POAT; </w:t>
      </w:r>
    </w:p>
    <w:p w14:paraId="48BF0E49" w14:textId="4F74AFB6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bookmarkStart w:id="3" w:name="_Hlk75791460"/>
      <w:r w:rsidRPr="00D46274">
        <w:rPr>
          <w:rStyle w:val="Emphasis"/>
          <w:rFonts w:ascii="Trebuchet MS" w:hAnsi="Trebuchet MS"/>
          <w:i w:val="0"/>
        </w:rPr>
        <w:t>Rezultat 3.4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r w:rsidRPr="00D46274">
        <w:rPr>
          <w:rStyle w:val="Emphasis"/>
          <w:rFonts w:ascii="Trebuchet MS" w:hAnsi="Trebuchet MS"/>
          <w:i w:val="0"/>
        </w:rPr>
        <w:t xml:space="preserve"> </w:t>
      </w:r>
      <w:r w:rsidR="0068019B" w:rsidRPr="00D46274">
        <w:rPr>
          <w:rStyle w:val="Emphasis"/>
          <w:rFonts w:ascii="Trebuchet MS" w:hAnsi="Trebuchet MS"/>
          <w:i w:val="0"/>
        </w:rPr>
        <w:t xml:space="preserve"> </w:t>
      </w:r>
      <w:bookmarkEnd w:id="3"/>
      <w:r w:rsidR="0068019B" w:rsidRPr="00D46274">
        <w:rPr>
          <w:rStyle w:val="Emphasis"/>
          <w:rFonts w:ascii="Trebuchet MS" w:hAnsi="Trebuchet MS"/>
          <w:i w:val="0"/>
        </w:rPr>
        <w:t>Materiale promo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 xml:space="preserve">ionale realizate; </w:t>
      </w:r>
    </w:p>
    <w:p w14:paraId="15D9D4B4" w14:textId="4A85B68D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i w:val="0"/>
        </w:rPr>
        <w:t>Rezultat 3.5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r w:rsidR="0068019B" w:rsidRPr="00D46274">
        <w:rPr>
          <w:rStyle w:val="Emphasis"/>
          <w:rFonts w:ascii="Trebuchet MS" w:hAnsi="Trebuchet MS"/>
          <w:i w:val="0"/>
        </w:rPr>
        <w:t xml:space="preserve"> Vizite de studiu organizate pentru personalul AM POAT; </w:t>
      </w:r>
    </w:p>
    <w:p w14:paraId="0C4AD7B7" w14:textId="06B92C79" w:rsidR="0068019B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i w:val="0"/>
        </w:rPr>
        <w:t>Rezultat 3.6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r w:rsidRPr="00D46274">
        <w:rPr>
          <w:rStyle w:val="Emphasis"/>
          <w:rFonts w:ascii="Trebuchet MS" w:hAnsi="Trebuchet MS"/>
          <w:i w:val="0"/>
        </w:rPr>
        <w:t xml:space="preserve"> </w:t>
      </w:r>
      <w:r w:rsidR="0068019B" w:rsidRPr="00D46274">
        <w:rPr>
          <w:rStyle w:val="Emphasis"/>
          <w:rFonts w:ascii="Trebuchet MS" w:hAnsi="Trebuchet MS"/>
          <w:i w:val="0"/>
        </w:rPr>
        <w:t>Asigurarea necesarului de obiecte de inventar (jaluzele) pentru desf</w:t>
      </w:r>
      <w:r w:rsidRPr="00D46274">
        <w:rPr>
          <w:rStyle w:val="Emphasis"/>
          <w:rFonts w:ascii="Trebuchet MS" w:hAnsi="Trebuchet MS"/>
          <w:i w:val="0"/>
        </w:rPr>
        <w:t>ăș</w:t>
      </w:r>
      <w:r w:rsidR="0068019B" w:rsidRPr="00D46274">
        <w:rPr>
          <w:rStyle w:val="Emphasis"/>
          <w:rFonts w:ascii="Trebuchet MS" w:hAnsi="Trebuchet MS"/>
          <w:i w:val="0"/>
        </w:rPr>
        <w:t>urarea în condi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ii optime a activit</w:t>
      </w:r>
      <w:r w:rsidRPr="00D46274">
        <w:rPr>
          <w:rStyle w:val="Emphasis"/>
          <w:rFonts w:ascii="Trebuchet MS" w:hAnsi="Trebuchet MS"/>
          <w:i w:val="0"/>
        </w:rPr>
        <w:t>ăț</w:t>
      </w:r>
      <w:r w:rsidR="0068019B" w:rsidRPr="00D46274">
        <w:rPr>
          <w:rStyle w:val="Emphasis"/>
          <w:rFonts w:ascii="Trebuchet MS" w:hAnsi="Trebuchet MS"/>
          <w:i w:val="0"/>
        </w:rPr>
        <w:t>ii POAT.</w:t>
      </w:r>
    </w:p>
    <w:p w14:paraId="7B2A518D" w14:textId="18D95F0A" w:rsidR="005A5468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</w:rPr>
      </w:pPr>
      <w:r w:rsidRPr="00D46274">
        <w:rPr>
          <w:rStyle w:val="Emphasis"/>
          <w:rFonts w:ascii="Trebuchet MS" w:hAnsi="Trebuchet MS"/>
        </w:rPr>
        <w:t>Activitățile privind managementul proiectului (</w:t>
      </w:r>
      <w:r w:rsidRPr="00D46274">
        <w:rPr>
          <w:rStyle w:val="Emphasis"/>
          <w:rFonts w:ascii="Trebuchet MS" w:hAnsi="Trebuchet MS"/>
          <w:b/>
          <w:bCs/>
          <w:iCs w:val="0"/>
        </w:rPr>
        <w:t>Activitatea 1</w:t>
      </w:r>
      <w:r w:rsidRPr="00D46274">
        <w:rPr>
          <w:rStyle w:val="Emphasis"/>
          <w:rFonts w:ascii="Trebuchet MS" w:hAnsi="Trebuchet MS"/>
        </w:rPr>
        <w:t>) și cea de informare și publicitate aferentă (</w:t>
      </w:r>
      <w:r w:rsidRPr="00D46274">
        <w:rPr>
          <w:rStyle w:val="Emphasis"/>
          <w:rFonts w:ascii="Trebuchet MS" w:hAnsi="Trebuchet MS"/>
          <w:b/>
          <w:bCs/>
          <w:iCs w:val="0"/>
        </w:rPr>
        <w:t xml:space="preserve">Activitatea </w:t>
      </w:r>
      <w:r w:rsidR="00E159D4" w:rsidRPr="00D46274">
        <w:rPr>
          <w:rStyle w:val="Emphasis"/>
          <w:rFonts w:ascii="Trebuchet MS" w:hAnsi="Trebuchet MS"/>
          <w:b/>
          <w:bCs/>
          <w:iCs w:val="0"/>
        </w:rPr>
        <w:t>2</w:t>
      </w:r>
      <w:r w:rsidRPr="00D46274">
        <w:rPr>
          <w:rStyle w:val="Emphasis"/>
          <w:rFonts w:ascii="Trebuchet MS" w:hAnsi="Trebuchet MS"/>
        </w:rPr>
        <w:t>) au fost activități generale care au contribuit la realizarea tuturor rezultatelor proiectului.</w:t>
      </w:r>
    </w:p>
    <w:p w14:paraId="661FC59E" w14:textId="77777777" w:rsidR="00D46274" w:rsidRPr="00D46274" w:rsidRDefault="00D46274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</w:p>
    <w:p w14:paraId="5E1147D3" w14:textId="11416737" w:rsidR="00C57D39" w:rsidRPr="00D46274" w:rsidRDefault="005A5468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  <w:r w:rsidRPr="00D46274">
        <w:rPr>
          <w:rStyle w:val="Emphasis"/>
          <w:rFonts w:ascii="Trebuchet MS" w:eastAsiaTheme="minorHAnsi" w:hAnsi="Trebuchet MS" w:cstheme="minorBidi"/>
          <w:b/>
          <w:bCs/>
          <w:i w:val="0"/>
          <w:iCs w:val="0"/>
          <w:sz w:val="22"/>
          <w:szCs w:val="22"/>
          <w:lang w:eastAsia="en-US"/>
        </w:rPr>
        <w:t xml:space="preserve">Proiectul are un buget total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de</w:t>
      </w:r>
      <w:r w:rsidR="007217F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="00EF107A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6.</w:t>
      </w:r>
      <w:r w:rsidR="00DD20B5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614.834,58</w:t>
      </w:r>
      <w:r w:rsidR="00E31790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lei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,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respectiv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="00DD20B5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6.516.758,39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lei 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valoare</w:t>
      </w:r>
      <w:r w:rsidR="00E31790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a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="00E730CD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totală 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eligibilă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.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Valoarea eligibilă nerambursabilă din FEDR este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de </w:t>
      </w:r>
      <w:r w:rsidR="00EF107A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5.</w:t>
      </w:r>
      <w:r w:rsidR="002E523C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516.090.59</w:t>
      </w:r>
      <w:r w:rsidR="006D36A1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lei</w:t>
      </w:r>
      <w:r w:rsidR="006D36A1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conform </w:t>
      </w:r>
      <w:r w:rsidR="00EF107A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Act adițional nr.</w:t>
      </w:r>
      <w:r w:rsidR="0077318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4</w:t>
      </w:r>
      <w:r w:rsidR="00EF107A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la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DF 2.1.120 </w:t>
      </w:r>
      <w:r w:rsidR="00BF0B65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iar </w:t>
      </w:r>
      <w:proofErr w:type="spellStart"/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co</w:t>
      </w:r>
      <w:proofErr w:type="spellEnd"/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-finanțarea eligibilă a beneficiarului</w:t>
      </w:r>
      <w:r w:rsidR="00BF0B65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este </w:t>
      </w:r>
      <w:r w:rsidR="002E523C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1.000.667,80</w:t>
      </w:r>
      <w:r w:rsidR="003013D6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lei.</w:t>
      </w:r>
    </w:p>
    <w:p w14:paraId="6C645719" w14:textId="226F09D8" w:rsidR="00B40D1C" w:rsidRPr="00D46274" w:rsidRDefault="00B40D1C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"/>
          <w:color w:val="444444"/>
          <w:shd w:val="clear" w:color="auto" w:fill="FFFFFF"/>
        </w:rPr>
      </w:pPr>
      <w:r w:rsidRPr="00D46274">
        <w:rPr>
          <w:rStyle w:val="Strong"/>
          <w:rFonts w:ascii="Trebuchet MS" w:hAnsi="Trebuchet MS" w:cs="Helvetica"/>
          <w:color w:val="444444"/>
          <w:shd w:val="clear" w:color="auto" w:fill="FFFFFF"/>
        </w:rPr>
        <w:t xml:space="preserve">Perioada </w:t>
      </w:r>
      <w:proofErr w:type="spellStart"/>
      <w:r w:rsidRPr="00D46274">
        <w:rPr>
          <w:rStyle w:val="Strong"/>
          <w:rFonts w:ascii="Trebuchet MS" w:hAnsi="Trebuchet MS" w:cs="Helvetica"/>
          <w:color w:val="444444"/>
          <w:shd w:val="clear" w:color="auto" w:fill="FFFFFF"/>
        </w:rPr>
        <w:t>implementarii</w:t>
      </w:r>
      <w:proofErr w:type="spellEnd"/>
      <w:r w:rsidRPr="00D46274">
        <w:rPr>
          <w:rStyle w:val="Strong"/>
          <w:rFonts w:ascii="Trebuchet MS" w:hAnsi="Trebuchet MS" w:cs="Helvetica"/>
          <w:color w:val="444444"/>
          <w:shd w:val="clear" w:color="auto" w:fill="FFFFFF"/>
        </w:rPr>
        <w:t xml:space="preserve">  proiectului:</w:t>
      </w:r>
      <w:r w:rsidRPr="00D46274">
        <w:rPr>
          <w:rFonts w:ascii="Trebuchet MS" w:hAnsi="Trebuchet MS" w:cs="Helvetica"/>
          <w:color w:val="444444"/>
          <w:shd w:val="clear" w:color="auto" w:fill="FFFFFF"/>
        </w:rPr>
        <w:t xml:space="preserve"> 51 de luni, respectiv de la </w:t>
      </w:r>
      <w:r w:rsidRPr="00D46274">
        <w:rPr>
          <w:rFonts w:ascii="Trebuchet MS" w:hAnsi="Trebuchet MS"/>
        </w:rPr>
        <w:t>01.10.2019 până la 31.12.2023.</w:t>
      </w:r>
      <w:r w:rsidRPr="00D46274">
        <w:rPr>
          <w:rFonts w:ascii="Trebuchet MS" w:hAnsi="Trebuchet MS" w:cs="Helvetica"/>
          <w:color w:val="444444"/>
          <w:shd w:val="clear" w:color="auto" w:fill="FFFFFF"/>
        </w:rPr>
        <w:t xml:space="preserve"> </w:t>
      </w:r>
    </w:p>
    <w:p w14:paraId="67DC5A8B" w14:textId="77777777" w:rsidR="00B40D1C" w:rsidRPr="00D46274" w:rsidRDefault="00B40D1C" w:rsidP="00D46274">
      <w:pPr>
        <w:spacing w:before="120" w:after="120" w:line="360" w:lineRule="auto"/>
        <w:jc w:val="both"/>
        <w:rPr>
          <w:rFonts w:ascii="Trebuchet MS" w:hAnsi="Trebuchet MS"/>
          <w:lang w:val="en-US"/>
        </w:rPr>
      </w:pPr>
      <w:r w:rsidRPr="00D46274">
        <w:rPr>
          <w:rFonts w:ascii="Trebuchet MS" w:hAnsi="Trebuchet MS"/>
          <w:b/>
          <w:lang w:val="en-US"/>
        </w:rPr>
        <w:t xml:space="preserve">Date de contact: </w:t>
      </w:r>
      <w:r w:rsidRPr="00D46274">
        <w:rPr>
          <w:rFonts w:ascii="Trebuchet MS" w:hAnsi="Trebuchet MS"/>
          <w:lang w:val="en-US"/>
        </w:rPr>
        <w:t>contact.minister@fonduri-ue.ro.</w:t>
      </w:r>
    </w:p>
    <w:p w14:paraId="56AA8C7C" w14:textId="77777777" w:rsidR="00B40D1C" w:rsidRPr="00D46274" w:rsidRDefault="00B40D1C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"/>
          <w:color w:val="444444"/>
          <w:shd w:val="clear" w:color="auto" w:fill="FFFFFF"/>
        </w:rPr>
      </w:pPr>
    </w:p>
    <w:p w14:paraId="15216800" w14:textId="26EBFCC5" w:rsidR="00B40D1C" w:rsidRDefault="00B40D1C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</w:p>
    <w:p w14:paraId="464CD740" w14:textId="0CEA893F" w:rsidR="00D46274" w:rsidRDefault="00D46274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</w:p>
    <w:p w14:paraId="1C9FE4F2" w14:textId="3D1ECE16" w:rsidR="00D46274" w:rsidRDefault="00D46274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</w:p>
    <w:p w14:paraId="61D50858" w14:textId="44ADF674" w:rsidR="00D46274" w:rsidRDefault="00D46274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</w:p>
    <w:p w14:paraId="60D49BDA" w14:textId="576BE09F" w:rsidR="00D46274" w:rsidRDefault="00D46274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</w:p>
    <w:p w14:paraId="60951937" w14:textId="77777777" w:rsidR="00D46274" w:rsidRPr="00D46274" w:rsidRDefault="00D46274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</w:p>
    <w:p w14:paraId="66A03A5C" w14:textId="77777777" w:rsidR="00B40D1C" w:rsidRPr="00D46274" w:rsidRDefault="00B40D1C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</w:p>
    <w:p w14:paraId="3BC6A31A" w14:textId="77777777" w:rsidR="00B40D1C" w:rsidRPr="00D46274" w:rsidRDefault="00B40D1C" w:rsidP="00D46274">
      <w:pPr>
        <w:spacing w:before="120" w:after="120" w:line="360" w:lineRule="auto"/>
        <w:jc w:val="center"/>
        <w:rPr>
          <w:rFonts w:ascii="Trebuchet MS" w:hAnsi="Trebuchet MS"/>
          <w:b/>
          <w:i/>
        </w:rPr>
      </w:pPr>
      <w:r w:rsidRPr="00D46274">
        <w:rPr>
          <w:rFonts w:ascii="Trebuchet MS" w:hAnsi="Trebuchet MS"/>
          <w:b/>
          <w:i/>
        </w:rPr>
        <w:t xml:space="preserve">Proiect </w:t>
      </w:r>
      <w:proofErr w:type="spellStart"/>
      <w:r w:rsidRPr="00D46274">
        <w:rPr>
          <w:rFonts w:ascii="Trebuchet MS" w:hAnsi="Trebuchet MS"/>
          <w:b/>
          <w:i/>
        </w:rPr>
        <w:t>cofinanţat</w:t>
      </w:r>
      <w:proofErr w:type="spellEnd"/>
      <w:r w:rsidRPr="00D46274">
        <w:rPr>
          <w:rFonts w:ascii="Trebuchet MS" w:hAnsi="Trebuchet MS"/>
          <w:b/>
          <w:i/>
        </w:rPr>
        <w:t xml:space="preserve"> din Fondul European de Dezvoltare Regională prin</w:t>
      </w:r>
    </w:p>
    <w:p w14:paraId="4E6BECEB" w14:textId="77777777" w:rsidR="00B40D1C" w:rsidRPr="00D46274" w:rsidRDefault="00B40D1C" w:rsidP="00D46274">
      <w:pPr>
        <w:spacing w:after="0" w:line="360" w:lineRule="auto"/>
        <w:jc w:val="center"/>
        <w:rPr>
          <w:rFonts w:ascii="Trebuchet MS" w:hAnsi="Trebuchet MS"/>
          <w:b/>
          <w:i/>
        </w:rPr>
      </w:pPr>
      <w:r w:rsidRPr="00D46274">
        <w:rPr>
          <w:rFonts w:ascii="Trebuchet MS" w:hAnsi="Trebuchet MS"/>
          <w:b/>
          <w:i/>
        </w:rPr>
        <w:t>Programul Operațional Asistență Tehnică 2014-2020</w:t>
      </w:r>
    </w:p>
    <w:p w14:paraId="57FD4DC1" w14:textId="1ED06530" w:rsidR="00F906B9" w:rsidRPr="00D46274" w:rsidRDefault="00F906B9" w:rsidP="00D46274">
      <w:pPr>
        <w:spacing w:line="360" w:lineRule="auto"/>
        <w:rPr>
          <w:rFonts w:ascii="Trebuchet MS" w:hAnsi="Trebuchet MS" w:cs="Times New Roman"/>
          <w:b/>
        </w:rPr>
      </w:pPr>
    </w:p>
    <w:sectPr w:rsidR="00F906B9" w:rsidRPr="00D46274" w:rsidSect="00D92E49"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842507">
    <w:abstractNumId w:val="1"/>
  </w:num>
  <w:num w:numId="2" w16cid:durableId="753164520">
    <w:abstractNumId w:val="2"/>
  </w:num>
  <w:num w:numId="3" w16cid:durableId="210121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66FE"/>
    <w:rsid w:val="00041AE5"/>
    <w:rsid w:val="00047F54"/>
    <w:rsid w:val="000C007E"/>
    <w:rsid w:val="00104F0C"/>
    <w:rsid w:val="0011604F"/>
    <w:rsid w:val="001374DF"/>
    <w:rsid w:val="00153DEE"/>
    <w:rsid w:val="00165D9F"/>
    <w:rsid w:val="00167C7A"/>
    <w:rsid w:val="00186001"/>
    <w:rsid w:val="001A7047"/>
    <w:rsid w:val="001B22EC"/>
    <w:rsid w:val="001B3323"/>
    <w:rsid w:val="001C06EE"/>
    <w:rsid w:val="00211E7A"/>
    <w:rsid w:val="00215042"/>
    <w:rsid w:val="00226B39"/>
    <w:rsid w:val="002377AD"/>
    <w:rsid w:val="00275767"/>
    <w:rsid w:val="002E523C"/>
    <w:rsid w:val="003013D6"/>
    <w:rsid w:val="003031E1"/>
    <w:rsid w:val="00323BFC"/>
    <w:rsid w:val="003328C1"/>
    <w:rsid w:val="00347218"/>
    <w:rsid w:val="0035537D"/>
    <w:rsid w:val="003824B7"/>
    <w:rsid w:val="003E6EBD"/>
    <w:rsid w:val="003E7537"/>
    <w:rsid w:val="00427AF8"/>
    <w:rsid w:val="004667DE"/>
    <w:rsid w:val="00492491"/>
    <w:rsid w:val="00493C30"/>
    <w:rsid w:val="005057EE"/>
    <w:rsid w:val="0052572D"/>
    <w:rsid w:val="00531E0A"/>
    <w:rsid w:val="00573161"/>
    <w:rsid w:val="005774C4"/>
    <w:rsid w:val="005A5468"/>
    <w:rsid w:val="005C3E10"/>
    <w:rsid w:val="00622FF5"/>
    <w:rsid w:val="00635BBC"/>
    <w:rsid w:val="006613B9"/>
    <w:rsid w:val="0068019B"/>
    <w:rsid w:val="00682698"/>
    <w:rsid w:val="006B0C97"/>
    <w:rsid w:val="006B5E50"/>
    <w:rsid w:val="006D36A1"/>
    <w:rsid w:val="006E07DC"/>
    <w:rsid w:val="006F6284"/>
    <w:rsid w:val="007217F9"/>
    <w:rsid w:val="00736A6F"/>
    <w:rsid w:val="00767EF5"/>
    <w:rsid w:val="00773189"/>
    <w:rsid w:val="0079296F"/>
    <w:rsid w:val="00797E95"/>
    <w:rsid w:val="007B2333"/>
    <w:rsid w:val="0081756E"/>
    <w:rsid w:val="00832D76"/>
    <w:rsid w:val="008563C8"/>
    <w:rsid w:val="008A038B"/>
    <w:rsid w:val="008C783C"/>
    <w:rsid w:val="00907271"/>
    <w:rsid w:val="00920001"/>
    <w:rsid w:val="0094585E"/>
    <w:rsid w:val="00976446"/>
    <w:rsid w:val="00985AA4"/>
    <w:rsid w:val="009874CE"/>
    <w:rsid w:val="009A7691"/>
    <w:rsid w:val="009B5642"/>
    <w:rsid w:val="009E7B29"/>
    <w:rsid w:val="00A327A8"/>
    <w:rsid w:val="00A44828"/>
    <w:rsid w:val="00A562F2"/>
    <w:rsid w:val="00AD7BBA"/>
    <w:rsid w:val="00AF49B3"/>
    <w:rsid w:val="00B03397"/>
    <w:rsid w:val="00B14913"/>
    <w:rsid w:val="00B40D1C"/>
    <w:rsid w:val="00B44997"/>
    <w:rsid w:val="00B51DF6"/>
    <w:rsid w:val="00B54227"/>
    <w:rsid w:val="00B55896"/>
    <w:rsid w:val="00B97D0E"/>
    <w:rsid w:val="00BC0EF6"/>
    <w:rsid w:val="00BF0B65"/>
    <w:rsid w:val="00C34A6D"/>
    <w:rsid w:val="00C57D39"/>
    <w:rsid w:val="00C64E93"/>
    <w:rsid w:val="00CC74BB"/>
    <w:rsid w:val="00CD3732"/>
    <w:rsid w:val="00CF71E5"/>
    <w:rsid w:val="00D46274"/>
    <w:rsid w:val="00D7042E"/>
    <w:rsid w:val="00D92E49"/>
    <w:rsid w:val="00D95D42"/>
    <w:rsid w:val="00DC5788"/>
    <w:rsid w:val="00DD20B5"/>
    <w:rsid w:val="00E159D4"/>
    <w:rsid w:val="00E31790"/>
    <w:rsid w:val="00E37E97"/>
    <w:rsid w:val="00E730CD"/>
    <w:rsid w:val="00E86984"/>
    <w:rsid w:val="00EB01A9"/>
    <w:rsid w:val="00EC07B6"/>
    <w:rsid w:val="00EE5C15"/>
    <w:rsid w:val="00EF107A"/>
    <w:rsid w:val="00F0527E"/>
    <w:rsid w:val="00F064C2"/>
    <w:rsid w:val="00F20C1B"/>
    <w:rsid w:val="00F32AF3"/>
    <w:rsid w:val="00F41E00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uri-ue.ro/anunturi-diverse/2005-anunt-18-08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F9B5-C462-44C3-8FBE-05C14509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Loredana Laura Suditu</dc:creator>
  <cp:lastModifiedBy>Marilena Corina Petre</cp:lastModifiedBy>
  <cp:revision>12</cp:revision>
  <cp:lastPrinted>2020-03-06T10:20:00Z</cp:lastPrinted>
  <dcterms:created xsi:type="dcterms:W3CDTF">2021-06-28T12:57:00Z</dcterms:created>
  <dcterms:modified xsi:type="dcterms:W3CDTF">2022-10-19T07:58:00Z</dcterms:modified>
</cp:coreProperties>
</file>