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9A" w:rsidRPr="00D67223" w:rsidRDefault="000B339A" w:rsidP="00171D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39A" w:rsidRPr="00D67223" w:rsidRDefault="000B339A" w:rsidP="00920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7B" w:rsidRPr="00D67223" w:rsidRDefault="006C187B" w:rsidP="00920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7B" w:rsidRPr="00D67223" w:rsidRDefault="006C187B" w:rsidP="00920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91" w:rsidRPr="00D67223" w:rsidRDefault="000F4791" w:rsidP="00920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40" w:rsidRPr="00D67223" w:rsidRDefault="00F50940" w:rsidP="00920A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223">
        <w:rPr>
          <w:rFonts w:ascii="Times New Roman" w:hAnsi="Times New Roman" w:cs="Times New Roman"/>
          <w:b/>
          <w:sz w:val="24"/>
          <w:szCs w:val="24"/>
        </w:rPr>
        <w:t>DECLARAȚIE PE PROPRIA RĂSPUNDERE</w:t>
      </w:r>
      <w:r w:rsidR="00E019C0" w:rsidRPr="00D67223">
        <w:rPr>
          <w:rFonts w:ascii="Times New Roman" w:hAnsi="Times New Roman" w:cs="Times New Roman"/>
          <w:b/>
          <w:sz w:val="24"/>
          <w:szCs w:val="24"/>
        </w:rPr>
        <w:t xml:space="preserve"> PENTRU PROIECTELE CARE VIZEAZĂ RAMBURSAREA CHELTUIELILOR SALARIALE</w:t>
      </w:r>
    </w:p>
    <w:p w:rsidR="00F50940" w:rsidRPr="00D67223" w:rsidRDefault="00F50940" w:rsidP="00920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880" w:rsidRPr="00D67223" w:rsidRDefault="00F50940" w:rsidP="000B3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23">
        <w:rPr>
          <w:rFonts w:ascii="Times New Roman" w:hAnsi="Times New Roman" w:cs="Times New Roman"/>
          <w:b/>
          <w:sz w:val="24"/>
          <w:szCs w:val="24"/>
        </w:rPr>
        <w:t>Subsemnata/Subsemnatul……………………</w:t>
      </w:r>
      <w:r w:rsidR="00C42079" w:rsidRPr="00D67223">
        <w:rPr>
          <w:rFonts w:ascii="Times New Roman" w:hAnsi="Times New Roman" w:cs="Times New Roman"/>
          <w:b/>
          <w:sz w:val="24"/>
          <w:szCs w:val="24"/>
        </w:rPr>
        <w:t>.............................................</w:t>
      </w:r>
      <w:r w:rsidR="00995A6E" w:rsidRPr="00D67223">
        <w:rPr>
          <w:rFonts w:ascii="Times New Roman" w:hAnsi="Times New Roman" w:cs="Times New Roman"/>
          <w:b/>
          <w:sz w:val="24"/>
          <w:szCs w:val="24"/>
        </w:rPr>
        <w:t>......</w:t>
      </w:r>
      <w:r w:rsidR="00C42079" w:rsidRPr="00D67223">
        <w:rPr>
          <w:rFonts w:ascii="Times New Roman" w:hAnsi="Times New Roman" w:cs="Times New Roman"/>
          <w:b/>
          <w:sz w:val="24"/>
          <w:szCs w:val="24"/>
        </w:rPr>
        <w:t>.........</w:t>
      </w:r>
      <w:r w:rsidRPr="00D67223">
        <w:rPr>
          <w:rFonts w:ascii="Times New Roman" w:hAnsi="Times New Roman" w:cs="Times New Roman"/>
          <w:b/>
          <w:sz w:val="24"/>
          <w:szCs w:val="24"/>
        </w:rPr>
        <w:t>…..</w:t>
      </w:r>
      <w:r w:rsidR="00EC6E91" w:rsidRPr="00D67223">
        <w:rPr>
          <w:rFonts w:ascii="Times New Roman" w:hAnsi="Times New Roman" w:cs="Times New Roman"/>
          <w:b/>
          <w:sz w:val="24"/>
          <w:szCs w:val="24"/>
        </w:rPr>
        <w:t xml:space="preserve">reprezentând </w:t>
      </w:r>
      <w:r w:rsidR="00A82375" w:rsidRPr="00D67223">
        <w:rPr>
          <w:rFonts w:ascii="Times New Roman" w:hAnsi="Times New Roman" w:cs="Times New Roman"/>
          <w:b/>
          <w:sz w:val="24"/>
          <w:szCs w:val="24"/>
        </w:rPr>
        <w:t>..................</w:t>
      </w:r>
      <w:r w:rsidR="00EC6E91" w:rsidRPr="00D67223"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  <w:r w:rsidR="00A82375" w:rsidRPr="00D67223">
        <w:rPr>
          <w:rFonts w:ascii="Times New Roman" w:hAnsi="Times New Roman" w:cs="Times New Roman"/>
          <w:b/>
          <w:sz w:val="24"/>
          <w:szCs w:val="24"/>
        </w:rPr>
        <w:t xml:space="preserve"> (instituția)</w:t>
      </w:r>
      <w:r w:rsidR="00EC6E91" w:rsidRPr="00D6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229" w:rsidRPr="00D67223">
        <w:rPr>
          <w:rFonts w:ascii="Times New Roman" w:hAnsi="Times New Roman" w:cs="Times New Roman"/>
          <w:b/>
          <w:sz w:val="24"/>
          <w:szCs w:val="24"/>
        </w:rPr>
        <w:t xml:space="preserve">în calitate de </w:t>
      </w:r>
      <w:r w:rsidR="00DA37B2" w:rsidRPr="00D67223">
        <w:rPr>
          <w:rFonts w:ascii="Times New Roman" w:hAnsi="Times New Roman" w:cs="Times New Roman"/>
          <w:b/>
          <w:sz w:val="24"/>
          <w:szCs w:val="24"/>
        </w:rPr>
        <w:t>Reprezentant legal</w:t>
      </w:r>
      <w:r w:rsidR="00AB4229" w:rsidRPr="00D6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E91" w:rsidRPr="00D67223">
        <w:rPr>
          <w:rFonts w:ascii="Times New Roman" w:hAnsi="Times New Roman" w:cs="Times New Roman"/>
          <w:b/>
          <w:sz w:val="24"/>
          <w:szCs w:val="24"/>
        </w:rPr>
        <w:t xml:space="preserve">împuternicită/împuternicit prin </w:t>
      </w:r>
      <w:r w:rsidR="00C216C8" w:rsidRPr="00D67223">
        <w:rPr>
          <w:rFonts w:ascii="Times New Roman" w:hAnsi="Times New Roman" w:cs="Times New Roman"/>
          <w:b/>
          <w:sz w:val="24"/>
          <w:szCs w:val="24"/>
        </w:rPr>
        <w:t>decizia/ordinul nr.</w:t>
      </w:r>
      <w:r w:rsidR="00EC6E91" w:rsidRPr="00D67223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r w:rsidR="00905314" w:rsidRPr="00D67223">
        <w:rPr>
          <w:rFonts w:ascii="Times New Roman" w:hAnsi="Times New Roman" w:cs="Times New Roman"/>
          <w:b/>
          <w:sz w:val="24"/>
          <w:szCs w:val="24"/>
        </w:rPr>
        <w:t>,</w:t>
      </w:r>
      <w:r w:rsidR="00171D42" w:rsidRPr="00D6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23">
        <w:rPr>
          <w:rFonts w:ascii="Times New Roman" w:hAnsi="Times New Roman" w:cs="Times New Roman"/>
          <w:b/>
          <w:sz w:val="24"/>
          <w:szCs w:val="24"/>
        </w:rPr>
        <w:t>c</w:t>
      </w:r>
      <w:r w:rsidR="00ED6D86" w:rsidRPr="00D67223">
        <w:rPr>
          <w:rFonts w:ascii="Times New Roman" w:hAnsi="Times New Roman" w:cs="Times New Roman"/>
          <w:b/>
          <w:sz w:val="24"/>
          <w:szCs w:val="24"/>
        </w:rPr>
        <w:t>unoscând dispoziț</w:t>
      </w:r>
      <w:r w:rsidR="009B1817" w:rsidRPr="00D67223">
        <w:rPr>
          <w:rFonts w:ascii="Times New Roman" w:hAnsi="Times New Roman" w:cs="Times New Roman"/>
          <w:b/>
          <w:sz w:val="24"/>
          <w:szCs w:val="24"/>
        </w:rPr>
        <w:t>iile articolului 326</w:t>
      </w:r>
      <w:r w:rsidRPr="00D6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D86" w:rsidRPr="00D67223">
        <w:rPr>
          <w:rFonts w:ascii="Times New Roman" w:hAnsi="Times New Roman" w:cs="Times New Roman"/>
          <w:b/>
          <w:sz w:val="24"/>
          <w:szCs w:val="24"/>
        </w:rPr>
        <w:t>Cod penal cu privire la falsul în declaraț</w:t>
      </w:r>
      <w:r w:rsidRPr="00D67223">
        <w:rPr>
          <w:rFonts w:ascii="Times New Roman" w:hAnsi="Times New Roman" w:cs="Times New Roman"/>
          <w:b/>
          <w:sz w:val="24"/>
          <w:szCs w:val="24"/>
        </w:rPr>
        <w:t>ii, declar</w:t>
      </w:r>
      <w:r w:rsidR="00A34F27" w:rsidRPr="00D67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23">
        <w:rPr>
          <w:rFonts w:ascii="Times New Roman" w:hAnsi="Times New Roman" w:cs="Times New Roman"/>
          <w:b/>
          <w:sz w:val="24"/>
          <w:szCs w:val="24"/>
        </w:rPr>
        <w:t xml:space="preserve">pe propria </w:t>
      </w:r>
      <w:r w:rsidR="00D06035" w:rsidRPr="00D67223">
        <w:rPr>
          <w:rFonts w:ascii="Times New Roman" w:hAnsi="Times New Roman" w:cs="Times New Roman"/>
          <w:b/>
          <w:sz w:val="24"/>
          <w:szCs w:val="24"/>
        </w:rPr>
        <w:t xml:space="preserve">răspundere </w:t>
      </w:r>
      <w:r w:rsidR="00C55DC7" w:rsidRPr="00D67223">
        <w:rPr>
          <w:rFonts w:ascii="Times New Roman" w:hAnsi="Times New Roman" w:cs="Times New Roman"/>
          <w:b/>
          <w:sz w:val="24"/>
          <w:szCs w:val="24"/>
        </w:rPr>
        <w:t>următoarele</w:t>
      </w:r>
      <w:r w:rsidRPr="00D67223">
        <w:rPr>
          <w:rFonts w:ascii="Times New Roman" w:hAnsi="Times New Roman" w:cs="Times New Roman"/>
          <w:b/>
          <w:sz w:val="24"/>
          <w:szCs w:val="24"/>
        </w:rPr>
        <w:t>:</w:t>
      </w:r>
    </w:p>
    <w:p w:rsidR="00F45326" w:rsidRPr="00D67223" w:rsidRDefault="00F45326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cheltuielile solicitate la rambursare în prezenta cerere sunt eligibile conform contractului/deciziei de finanțare și au fost efectuate în perioada de eligibilitate a proiectului;</w:t>
      </w:r>
    </w:p>
    <w:p w:rsidR="00F45326" w:rsidRPr="00D67223" w:rsidRDefault="00F45326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cheltuielile solicitate la rambursare în prezenta cerere nu fac obiectul niciunei alte cereri de rambursare </w:t>
      </w:r>
      <w:r w:rsidR="003C6099" w:rsidRPr="00D67223">
        <w:rPr>
          <w:rFonts w:ascii="Times New Roman" w:hAnsi="Times New Roman" w:cs="Times New Roman"/>
          <w:sz w:val="24"/>
          <w:szCs w:val="24"/>
        </w:rPr>
        <w:t xml:space="preserve">transmise </w:t>
      </w:r>
      <w:r w:rsidRPr="00D67223">
        <w:rPr>
          <w:rFonts w:ascii="Times New Roman" w:hAnsi="Times New Roman" w:cs="Times New Roman"/>
          <w:sz w:val="24"/>
          <w:szCs w:val="24"/>
        </w:rPr>
        <w:t xml:space="preserve">în </w:t>
      </w:r>
      <w:r w:rsidR="00CA1C1D" w:rsidRPr="00D67223">
        <w:rPr>
          <w:rFonts w:ascii="Times New Roman" w:hAnsi="Times New Roman" w:cs="Times New Roman"/>
          <w:sz w:val="24"/>
          <w:szCs w:val="24"/>
        </w:rPr>
        <w:t xml:space="preserve">cadrul </w:t>
      </w:r>
      <w:r w:rsidRPr="00D67223">
        <w:rPr>
          <w:rFonts w:ascii="Times New Roman" w:hAnsi="Times New Roman" w:cs="Times New Roman"/>
          <w:sz w:val="24"/>
          <w:szCs w:val="24"/>
        </w:rPr>
        <w:t>altui Program Operațional;</w:t>
      </w:r>
    </w:p>
    <w:p w:rsidR="00F45326" w:rsidRPr="00D67223" w:rsidRDefault="00F45326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recomandările Autorități</w:t>
      </w:r>
      <w:r w:rsidR="00A77796" w:rsidRPr="00D67223">
        <w:rPr>
          <w:rFonts w:ascii="Times New Roman" w:hAnsi="Times New Roman" w:cs="Times New Roman"/>
          <w:sz w:val="24"/>
          <w:szCs w:val="24"/>
        </w:rPr>
        <w:t>i de Management pentru Programu</w:t>
      </w:r>
      <w:r w:rsidRPr="00D67223">
        <w:rPr>
          <w:rFonts w:ascii="Times New Roman" w:hAnsi="Times New Roman" w:cs="Times New Roman"/>
          <w:sz w:val="24"/>
          <w:szCs w:val="24"/>
        </w:rPr>
        <w:t>l</w:t>
      </w:r>
      <w:r w:rsidR="00A77796" w:rsidRPr="00D67223">
        <w:rPr>
          <w:rFonts w:ascii="Times New Roman" w:hAnsi="Times New Roman" w:cs="Times New Roman"/>
          <w:sz w:val="24"/>
          <w:szCs w:val="24"/>
        </w:rPr>
        <w:t>ui</w:t>
      </w:r>
      <w:r w:rsidRPr="00D67223">
        <w:rPr>
          <w:rFonts w:ascii="Times New Roman" w:hAnsi="Times New Roman" w:cs="Times New Roman"/>
          <w:sz w:val="24"/>
          <w:szCs w:val="24"/>
        </w:rPr>
        <w:t xml:space="preserve"> Operațional Asistență Tehnică efectuate cu ocazia verificărilor anterioare au fost implementate;</w:t>
      </w:r>
    </w:p>
    <w:p w:rsidR="009E7880" w:rsidRPr="00D67223" w:rsidRDefault="009E7880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cheltuielile incluse în cererea de rambursare </w:t>
      </w:r>
      <w:r w:rsidR="00CB5AF9" w:rsidRPr="00D67223">
        <w:rPr>
          <w:rFonts w:ascii="Times New Roman" w:hAnsi="Times New Roman" w:cs="Times New Roman"/>
          <w:sz w:val="24"/>
          <w:szCs w:val="24"/>
        </w:rPr>
        <w:t>au la bază documente</w:t>
      </w:r>
      <w:r w:rsidR="00ED7769" w:rsidRPr="00D67223">
        <w:rPr>
          <w:rFonts w:ascii="Times New Roman" w:hAnsi="Times New Roman" w:cs="Times New Roman"/>
          <w:sz w:val="24"/>
          <w:szCs w:val="24"/>
        </w:rPr>
        <w:t xml:space="preserve"> justificative (</w:t>
      </w:r>
      <w:r w:rsidRPr="00D67223">
        <w:rPr>
          <w:rFonts w:ascii="Times New Roman" w:hAnsi="Times New Roman" w:cs="Times New Roman"/>
          <w:sz w:val="24"/>
          <w:szCs w:val="24"/>
        </w:rPr>
        <w:t>state de plată, ordine de plată</w:t>
      </w:r>
      <w:r w:rsidR="00B57E73" w:rsidRPr="00D67223">
        <w:rPr>
          <w:rFonts w:ascii="Times New Roman" w:hAnsi="Times New Roman" w:cs="Times New Roman"/>
          <w:sz w:val="24"/>
          <w:szCs w:val="24"/>
        </w:rPr>
        <w:t>,</w:t>
      </w:r>
      <w:r w:rsidRPr="00D67223">
        <w:rPr>
          <w:rFonts w:ascii="Times New Roman" w:hAnsi="Times New Roman" w:cs="Times New Roman"/>
          <w:sz w:val="24"/>
          <w:szCs w:val="24"/>
        </w:rPr>
        <w:t xml:space="preserve"> precum și alte documente cu valoare echivalentă</w:t>
      </w:r>
      <w:r w:rsidR="00CB5AF9" w:rsidRPr="00D67223">
        <w:rPr>
          <w:rFonts w:ascii="Times New Roman" w:hAnsi="Times New Roman" w:cs="Times New Roman"/>
          <w:sz w:val="24"/>
          <w:szCs w:val="24"/>
        </w:rPr>
        <w:t>)</w:t>
      </w:r>
      <w:r w:rsidRPr="00D67223">
        <w:rPr>
          <w:rFonts w:ascii="Times New Roman" w:hAnsi="Times New Roman" w:cs="Times New Roman"/>
          <w:sz w:val="24"/>
          <w:szCs w:val="24"/>
        </w:rPr>
        <w:t xml:space="preserve"> și sunt în conformitate cu legislația națională;</w:t>
      </w:r>
    </w:p>
    <w:p w:rsidR="009E7880" w:rsidRPr="00D67223" w:rsidRDefault="009E7880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există o evidență contabilă distinctă folosind conturi analitice distincte pentru proiect, în conformitate cu legislația națională în vigoare și informațiile privind implementarea, necesare managementului financiar, procesului de monitorizare, verifi</w:t>
      </w:r>
      <w:r w:rsidR="00F12059" w:rsidRPr="00D67223">
        <w:rPr>
          <w:rFonts w:ascii="Times New Roman" w:hAnsi="Times New Roman" w:cs="Times New Roman"/>
          <w:sz w:val="24"/>
          <w:szCs w:val="24"/>
        </w:rPr>
        <w:t>cărilor, auditului și evaluării și</w:t>
      </w:r>
      <w:r w:rsidRPr="00D67223">
        <w:rPr>
          <w:rFonts w:ascii="Times New Roman" w:hAnsi="Times New Roman" w:cs="Times New Roman"/>
          <w:sz w:val="24"/>
          <w:szCs w:val="24"/>
        </w:rPr>
        <w:t xml:space="preserve"> sunt disponibile cu respectarea art. </w:t>
      </w:r>
      <w:r w:rsidR="006540D6" w:rsidRPr="00D67223">
        <w:rPr>
          <w:rFonts w:ascii="Times New Roman" w:hAnsi="Times New Roman" w:cs="Times New Roman"/>
          <w:sz w:val="24"/>
          <w:szCs w:val="24"/>
        </w:rPr>
        <w:t xml:space="preserve">140 </w:t>
      </w:r>
      <w:r w:rsidRPr="00D67223">
        <w:rPr>
          <w:rFonts w:ascii="Times New Roman" w:hAnsi="Times New Roman" w:cs="Times New Roman"/>
          <w:sz w:val="24"/>
          <w:szCs w:val="24"/>
        </w:rPr>
        <w:t xml:space="preserve">din Regulamentul CE </w:t>
      </w:r>
      <w:r w:rsidR="006540D6" w:rsidRPr="00D67223">
        <w:rPr>
          <w:rFonts w:ascii="Times New Roman" w:hAnsi="Times New Roman" w:cs="Times New Roman"/>
          <w:sz w:val="24"/>
          <w:szCs w:val="24"/>
        </w:rPr>
        <w:t>1303</w:t>
      </w:r>
      <w:r w:rsidRPr="00D67223">
        <w:rPr>
          <w:rFonts w:ascii="Times New Roman" w:hAnsi="Times New Roman" w:cs="Times New Roman"/>
          <w:sz w:val="24"/>
          <w:szCs w:val="24"/>
        </w:rPr>
        <w:t>/</w:t>
      </w:r>
      <w:r w:rsidR="006540D6" w:rsidRPr="00D67223">
        <w:rPr>
          <w:rFonts w:ascii="Times New Roman" w:hAnsi="Times New Roman" w:cs="Times New Roman"/>
          <w:sz w:val="24"/>
          <w:szCs w:val="24"/>
        </w:rPr>
        <w:t>2013</w:t>
      </w:r>
      <w:r w:rsidRPr="00D67223">
        <w:rPr>
          <w:rFonts w:ascii="Times New Roman" w:hAnsi="Times New Roman" w:cs="Times New Roman"/>
          <w:sz w:val="24"/>
          <w:szCs w:val="24"/>
        </w:rPr>
        <w:t>;</w:t>
      </w:r>
    </w:p>
    <w:p w:rsidR="009E7880" w:rsidRPr="00D67223" w:rsidRDefault="009E7880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toate documentele referitoare la cheltuieli</w:t>
      </w:r>
      <w:r w:rsidR="00BD1A53" w:rsidRPr="00D67223">
        <w:rPr>
          <w:rFonts w:ascii="Times New Roman" w:hAnsi="Times New Roman" w:cs="Times New Roman"/>
          <w:sz w:val="24"/>
          <w:szCs w:val="24"/>
        </w:rPr>
        <w:t xml:space="preserve">le efectuate și solicitate la rambursare </w:t>
      </w:r>
      <w:r w:rsidRPr="00D67223">
        <w:rPr>
          <w:rFonts w:ascii="Times New Roman" w:hAnsi="Times New Roman" w:cs="Times New Roman"/>
          <w:sz w:val="24"/>
          <w:szCs w:val="24"/>
        </w:rPr>
        <w:t xml:space="preserve">sunt păstrate în conformitate cu cerințele articolului </w:t>
      </w:r>
      <w:r w:rsidR="006540D6" w:rsidRPr="00D67223">
        <w:rPr>
          <w:rFonts w:ascii="Times New Roman" w:hAnsi="Times New Roman" w:cs="Times New Roman"/>
          <w:sz w:val="24"/>
          <w:szCs w:val="24"/>
        </w:rPr>
        <w:t xml:space="preserve">140 </w:t>
      </w:r>
      <w:r w:rsidRPr="00D67223">
        <w:rPr>
          <w:rFonts w:ascii="Times New Roman" w:hAnsi="Times New Roman" w:cs="Times New Roman"/>
          <w:sz w:val="24"/>
          <w:szCs w:val="24"/>
        </w:rPr>
        <w:t xml:space="preserve">din Regulamentul CE </w:t>
      </w:r>
      <w:r w:rsidR="006540D6" w:rsidRPr="00D67223">
        <w:rPr>
          <w:rFonts w:ascii="Times New Roman" w:hAnsi="Times New Roman" w:cs="Times New Roman"/>
          <w:sz w:val="24"/>
          <w:szCs w:val="24"/>
        </w:rPr>
        <w:t>1303</w:t>
      </w:r>
      <w:r w:rsidRPr="00D67223">
        <w:rPr>
          <w:rFonts w:ascii="Times New Roman" w:hAnsi="Times New Roman" w:cs="Times New Roman"/>
          <w:sz w:val="24"/>
          <w:szCs w:val="24"/>
        </w:rPr>
        <w:t>/</w:t>
      </w:r>
      <w:r w:rsidR="006540D6" w:rsidRPr="00D67223">
        <w:rPr>
          <w:rFonts w:ascii="Times New Roman" w:hAnsi="Times New Roman" w:cs="Times New Roman"/>
          <w:sz w:val="24"/>
          <w:szCs w:val="24"/>
        </w:rPr>
        <w:t>2013</w:t>
      </w:r>
      <w:r w:rsidR="00BD1A53" w:rsidRPr="00D67223">
        <w:rPr>
          <w:rFonts w:ascii="Times New Roman" w:hAnsi="Times New Roman" w:cs="Times New Roman"/>
          <w:sz w:val="24"/>
          <w:szCs w:val="24"/>
        </w:rPr>
        <w:t>, în vederea asigurării unei piste de audit corespunzătoare</w:t>
      </w:r>
      <w:r w:rsidRPr="00D67223">
        <w:rPr>
          <w:rFonts w:ascii="Times New Roman" w:hAnsi="Times New Roman" w:cs="Times New Roman"/>
          <w:sz w:val="24"/>
          <w:szCs w:val="24"/>
        </w:rPr>
        <w:t>;</w:t>
      </w:r>
    </w:p>
    <w:p w:rsidR="00CC2F1F" w:rsidRPr="00D67223" w:rsidRDefault="00386101" w:rsidP="00F0290B">
      <w:pPr>
        <w:pStyle w:val="ListParagraph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că </w:t>
      </w:r>
      <w:r w:rsidR="00CC2F1F" w:rsidRPr="00D67223">
        <w:rPr>
          <w:rFonts w:ascii="Times New Roman" w:hAnsi="Times New Roman" w:cs="Times New Roman"/>
          <w:sz w:val="24"/>
          <w:szCs w:val="24"/>
        </w:rPr>
        <w:t xml:space="preserve">vom asigura accesul neîngrădit al autorităţilor naţionale cu atribuţii de verificare, control şi audit, al serviciilor Comisiei Europene, al Curţii Europene de Conturi, al  reprezentanţilor serviciului specializat al Comisiei Europene - Oficiul European pentru Lupta Antifraudă - OLAF, precum şi al reprezentanţilor Departamentului pentru Lupta Antifraudă - DLAF, în limitele competenţelor care le revin, în cazul în care aceştia efectuează verificări/controale/audit la faţa locului şi solicită declaraţii, documente, informaţii. </w:t>
      </w:r>
      <w:r w:rsidR="00CC2F1F" w:rsidRPr="00D67223">
        <w:rPr>
          <w:rFonts w:ascii="Times New Roman" w:hAnsi="Times New Roman" w:cs="Times New Roman"/>
          <w:sz w:val="24"/>
          <w:szCs w:val="24"/>
        </w:rPr>
        <w:cr/>
      </w:r>
    </w:p>
    <w:p w:rsidR="009E7880" w:rsidRPr="00D67223" w:rsidRDefault="009E7880" w:rsidP="009E7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23">
        <w:rPr>
          <w:rFonts w:ascii="Times New Roman" w:hAnsi="Times New Roman" w:cs="Times New Roman"/>
          <w:b/>
          <w:sz w:val="24"/>
          <w:szCs w:val="24"/>
        </w:rPr>
        <w:t xml:space="preserve">De asemenea, declar </w:t>
      </w:r>
      <w:r w:rsidR="000E2CB0" w:rsidRPr="00D67223">
        <w:rPr>
          <w:rFonts w:ascii="Times New Roman" w:hAnsi="Times New Roman" w:cs="Times New Roman"/>
          <w:b/>
          <w:sz w:val="24"/>
          <w:szCs w:val="24"/>
        </w:rPr>
        <w:t>fa</w:t>
      </w:r>
      <w:r w:rsidR="001A3ADE" w:rsidRPr="00D67223">
        <w:rPr>
          <w:rFonts w:ascii="Times New Roman" w:hAnsi="Times New Roman" w:cs="Times New Roman"/>
          <w:b/>
          <w:sz w:val="24"/>
          <w:szCs w:val="24"/>
        </w:rPr>
        <w:t>p</w:t>
      </w:r>
      <w:r w:rsidR="000E2CB0" w:rsidRPr="00D67223">
        <w:rPr>
          <w:rFonts w:ascii="Times New Roman" w:hAnsi="Times New Roman" w:cs="Times New Roman"/>
          <w:b/>
          <w:sz w:val="24"/>
          <w:szCs w:val="24"/>
        </w:rPr>
        <w:t>tul că</w:t>
      </w:r>
      <w:r w:rsidRPr="00D67223">
        <w:rPr>
          <w:rFonts w:ascii="Times New Roman" w:hAnsi="Times New Roman" w:cs="Times New Roman"/>
          <w:b/>
          <w:sz w:val="24"/>
          <w:szCs w:val="24"/>
        </w:rPr>
        <w:t>:</w:t>
      </w:r>
    </w:p>
    <w:p w:rsidR="00C87213" w:rsidRPr="00D67223" w:rsidRDefault="00C87213" w:rsidP="0090531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personalul pentru care se solicită rambursarea parțială a cheltuielilor </w:t>
      </w:r>
      <w:r w:rsidR="00293449" w:rsidRPr="00D67223">
        <w:rPr>
          <w:rFonts w:ascii="Times New Roman" w:hAnsi="Times New Roman" w:cs="Times New Roman"/>
          <w:sz w:val="24"/>
          <w:szCs w:val="24"/>
        </w:rPr>
        <w:t>îndeplineș</w:t>
      </w:r>
      <w:r w:rsidR="00905314" w:rsidRPr="00D67223">
        <w:rPr>
          <w:rFonts w:ascii="Times New Roman" w:hAnsi="Times New Roman" w:cs="Times New Roman"/>
          <w:sz w:val="24"/>
          <w:szCs w:val="24"/>
        </w:rPr>
        <w:t>te cumul</w:t>
      </w:r>
      <w:r w:rsidR="00794394" w:rsidRPr="00D67223">
        <w:rPr>
          <w:rFonts w:ascii="Times New Roman" w:hAnsi="Times New Roman" w:cs="Times New Roman"/>
          <w:sz w:val="24"/>
          <w:szCs w:val="24"/>
        </w:rPr>
        <w:t>a</w:t>
      </w:r>
      <w:r w:rsidR="00905314" w:rsidRPr="00D67223">
        <w:rPr>
          <w:rFonts w:ascii="Times New Roman" w:hAnsi="Times New Roman" w:cs="Times New Roman"/>
          <w:sz w:val="24"/>
          <w:szCs w:val="24"/>
        </w:rPr>
        <w:t>tiv următoarele condiţii:</w:t>
      </w:r>
    </w:p>
    <w:p w:rsidR="00C87213" w:rsidRPr="00D67223" w:rsidRDefault="00550745" w:rsidP="00550745">
      <w:pPr>
        <w:pStyle w:val="ListParagraph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are atribuții specifice domeniului gestionării asistenței financiare nerambursabile comunitare, prevăzute în fișa postului</w:t>
      </w:r>
      <w:r w:rsidR="002A287B" w:rsidRPr="00D67223">
        <w:rPr>
          <w:rFonts w:ascii="Times New Roman" w:hAnsi="Times New Roman" w:cs="Times New Roman"/>
          <w:sz w:val="24"/>
          <w:szCs w:val="24"/>
        </w:rPr>
        <w:t>;</w:t>
      </w:r>
    </w:p>
    <w:p w:rsidR="00C87213" w:rsidRPr="00D67223" w:rsidRDefault="008776E3" w:rsidP="00550745">
      <w:pPr>
        <w:pStyle w:val="ListParagraph"/>
        <w:numPr>
          <w:ilvl w:val="1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este încadrat într-una din structurile </w:t>
      </w:r>
      <w:r w:rsidR="00C87213" w:rsidRPr="00D67223">
        <w:rPr>
          <w:rFonts w:ascii="Times New Roman" w:hAnsi="Times New Roman" w:cs="Times New Roman"/>
          <w:sz w:val="24"/>
          <w:szCs w:val="24"/>
        </w:rPr>
        <w:t>menționate la art.2 alin.1 din HG 595/2009 cu modificările și completările ulterioare pentru aplicarea legii 490/2004 privind stimularea financiară a personalului care gestionează fonduri comunitare</w:t>
      </w:r>
      <w:r w:rsidR="002A287B" w:rsidRPr="00D67223">
        <w:rPr>
          <w:rFonts w:ascii="Times New Roman" w:hAnsi="Times New Roman" w:cs="Times New Roman"/>
          <w:sz w:val="24"/>
          <w:szCs w:val="24"/>
        </w:rPr>
        <w:t>;</w:t>
      </w:r>
    </w:p>
    <w:p w:rsidR="00824AF3" w:rsidRPr="00D67223" w:rsidRDefault="00824AF3" w:rsidP="00550745">
      <w:pPr>
        <w:pStyle w:val="ListParagraph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24AF3" w:rsidRPr="00D67223" w:rsidRDefault="00824AF3" w:rsidP="00550745">
      <w:pPr>
        <w:pStyle w:val="ListParagraph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0745" w:rsidRPr="00D67223" w:rsidRDefault="00C87213" w:rsidP="000C2F11">
      <w:pPr>
        <w:pStyle w:val="ListParagraph"/>
        <w:numPr>
          <w:ilvl w:val="1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deține avizul Ministerului Fondurilor Europene sau avizul Ministerul</w:t>
      </w:r>
      <w:r w:rsidR="00C64E2E" w:rsidRPr="00D67223">
        <w:rPr>
          <w:rFonts w:ascii="Times New Roman" w:hAnsi="Times New Roman" w:cs="Times New Roman"/>
          <w:sz w:val="24"/>
          <w:szCs w:val="24"/>
        </w:rPr>
        <w:t>ui Finanțelor Publice, după caz, privind acordarea majorării salariale conform legii 490/2004 cu modificările și completările ulterioare</w:t>
      </w:r>
      <w:r w:rsidR="000C2F11" w:rsidRPr="00D67223">
        <w:rPr>
          <w:rFonts w:ascii="Times New Roman" w:hAnsi="Times New Roman" w:cs="Times New Roman"/>
          <w:sz w:val="24"/>
          <w:szCs w:val="24"/>
        </w:rPr>
        <w:t xml:space="preserve"> (pentru alte instituții pentru care nu se emite aviz există baza legală prin care se acordă majorarea salarială)</w:t>
      </w:r>
      <w:r w:rsidR="00EE03B2" w:rsidRPr="00D67223">
        <w:rPr>
          <w:rFonts w:ascii="Times New Roman" w:hAnsi="Times New Roman" w:cs="Times New Roman"/>
          <w:sz w:val="24"/>
          <w:szCs w:val="24"/>
        </w:rPr>
        <w:t>;</w:t>
      </w:r>
      <w:r w:rsidR="000C2F11" w:rsidRPr="00D672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3008" w:rsidRPr="00D67223" w:rsidRDefault="00550745" w:rsidP="00023008">
      <w:pPr>
        <w:pStyle w:val="ListParagraph"/>
        <w:numPr>
          <w:ilvl w:val="1"/>
          <w:numId w:val="9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respectă prevederile HG 595/2009 cu modificările și completările ulterioare;</w:t>
      </w:r>
    </w:p>
    <w:p w:rsidR="00C87213" w:rsidRPr="00D67223" w:rsidRDefault="000056B5" w:rsidP="00F0290B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n</w:t>
      </w:r>
      <w:r w:rsidR="00C87213" w:rsidRPr="00D67223">
        <w:rPr>
          <w:rFonts w:ascii="Times New Roman" w:hAnsi="Times New Roman" w:cs="Times New Roman"/>
          <w:sz w:val="24"/>
          <w:szCs w:val="24"/>
        </w:rPr>
        <w:t>u există modificări de structură și de personal față de cererea de rambursare anterioară nr……din data de…………;</w:t>
      </w:r>
      <w:r w:rsidR="00F35487" w:rsidRPr="00D67223">
        <w:rPr>
          <w:rFonts w:ascii="Times New Roman" w:hAnsi="Times New Roman" w:cs="Times New Roman"/>
          <w:sz w:val="24"/>
          <w:szCs w:val="24"/>
        </w:rPr>
        <w:t xml:space="preserve"> / există modificări de structură și de personal față de cererea de rambursare anterioară nr……din data de…………</w:t>
      </w:r>
      <w:r w:rsidR="002462B1" w:rsidRPr="00D67223">
        <w:rPr>
          <w:rFonts w:ascii="Times New Roman" w:hAnsi="Times New Roman" w:cs="Times New Roman"/>
          <w:sz w:val="24"/>
          <w:szCs w:val="24"/>
        </w:rPr>
        <w:t>, m</w:t>
      </w:r>
      <w:r w:rsidR="00CA22BB" w:rsidRPr="00D67223">
        <w:rPr>
          <w:rFonts w:ascii="Times New Roman" w:hAnsi="Times New Roman" w:cs="Times New Roman"/>
          <w:sz w:val="24"/>
          <w:szCs w:val="24"/>
        </w:rPr>
        <w:t>odificări evidențiate în anexa A</w:t>
      </w:r>
      <w:r w:rsidR="002462B1" w:rsidRPr="00D67223">
        <w:rPr>
          <w:rFonts w:ascii="Times New Roman" w:hAnsi="Times New Roman" w:cs="Times New Roman"/>
          <w:sz w:val="24"/>
          <w:szCs w:val="24"/>
        </w:rPr>
        <w:t xml:space="preserve"> la prezenta declarație</w:t>
      </w:r>
      <w:r w:rsidR="00F35487" w:rsidRPr="00D67223">
        <w:rPr>
          <w:rFonts w:ascii="Times New Roman" w:hAnsi="Times New Roman" w:cs="Times New Roman"/>
          <w:sz w:val="24"/>
          <w:szCs w:val="24"/>
        </w:rPr>
        <w:t>;</w:t>
      </w:r>
    </w:p>
    <w:p w:rsidR="00461BC3" w:rsidRPr="00D67223" w:rsidRDefault="00F50940" w:rsidP="00461BC3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documentele </w:t>
      </w:r>
      <w:r w:rsidR="00C87213" w:rsidRPr="00D67223">
        <w:rPr>
          <w:rFonts w:ascii="Times New Roman" w:hAnsi="Times New Roman" w:cs="Times New Roman"/>
          <w:sz w:val="24"/>
          <w:szCs w:val="24"/>
        </w:rPr>
        <w:t xml:space="preserve">justificative </w:t>
      </w:r>
      <w:r w:rsidRPr="00D67223">
        <w:rPr>
          <w:rFonts w:ascii="Times New Roman" w:hAnsi="Times New Roman" w:cs="Times New Roman"/>
          <w:sz w:val="24"/>
          <w:szCs w:val="24"/>
        </w:rPr>
        <w:t xml:space="preserve">furnizate în dosarul cererii de rambursare nr. </w:t>
      </w:r>
      <w:r w:rsidR="00CC1AE9" w:rsidRPr="00D67223">
        <w:rPr>
          <w:rFonts w:ascii="Times New Roman" w:hAnsi="Times New Roman" w:cs="Times New Roman"/>
          <w:sz w:val="24"/>
          <w:szCs w:val="24"/>
        </w:rPr>
        <w:t>…. din data de…...</w:t>
      </w:r>
      <w:r w:rsidRPr="00D67223">
        <w:rPr>
          <w:rFonts w:ascii="Times New Roman" w:hAnsi="Times New Roman" w:cs="Times New Roman"/>
          <w:sz w:val="24"/>
          <w:szCs w:val="24"/>
        </w:rPr>
        <w:t xml:space="preserve">sunt </w:t>
      </w:r>
      <w:r w:rsidR="00992766" w:rsidRPr="00D67223">
        <w:rPr>
          <w:rFonts w:ascii="Times New Roman" w:hAnsi="Times New Roman" w:cs="Times New Roman"/>
          <w:sz w:val="24"/>
          <w:szCs w:val="24"/>
        </w:rPr>
        <w:t>conforme cu realitatea</w:t>
      </w:r>
      <w:r w:rsidR="00ED6D86" w:rsidRPr="00D67223">
        <w:rPr>
          <w:rFonts w:ascii="Times New Roman" w:hAnsi="Times New Roman" w:cs="Times New Roman"/>
          <w:sz w:val="24"/>
          <w:szCs w:val="24"/>
        </w:rPr>
        <w:t>;</w:t>
      </w:r>
    </w:p>
    <w:p w:rsidR="00F86B76" w:rsidRPr="00D67223" w:rsidRDefault="00630F8A" w:rsidP="00D057FE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 xml:space="preserve">nu </w:t>
      </w:r>
      <w:r w:rsidR="008633AA" w:rsidRPr="00D67223">
        <w:rPr>
          <w:rFonts w:ascii="Times New Roman" w:hAnsi="Times New Roman" w:cs="Times New Roman"/>
          <w:sz w:val="24"/>
          <w:szCs w:val="24"/>
        </w:rPr>
        <w:t xml:space="preserve">au fost solicitate la rambursare regularizări/diferențe; / au fost solicitate la rambursare regularizări/diferențe explicate în </w:t>
      </w:r>
      <w:r w:rsidR="00CA22BB" w:rsidRPr="00D67223">
        <w:rPr>
          <w:rFonts w:ascii="Times New Roman" w:hAnsi="Times New Roman" w:cs="Times New Roman"/>
          <w:sz w:val="24"/>
          <w:szCs w:val="24"/>
        </w:rPr>
        <w:t>anexa B</w:t>
      </w:r>
      <w:r w:rsidR="00F86B76" w:rsidRPr="00D67223">
        <w:rPr>
          <w:rFonts w:ascii="Times New Roman" w:hAnsi="Times New Roman" w:cs="Times New Roman"/>
          <w:sz w:val="24"/>
          <w:szCs w:val="24"/>
        </w:rPr>
        <w:t xml:space="preserve"> la prezenta declarație;</w:t>
      </w:r>
    </w:p>
    <w:p w:rsidR="00D057FE" w:rsidRPr="00D67223" w:rsidRDefault="00D057FE" w:rsidP="00D057FE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7223">
        <w:rPr>
          <w:rFonts w:ascii="Times New Roman" w:hAnsi="Times New Roman" w:cs="Times New Roman"/>
          <w:sz w:val="24"/>
          <w:szCs w:val="24"/>
        </w:rPr>
        <w:t>documentele suport sunt și vor continua să fie disponibile p</w:t>
      </w:r>
      <w:r w:rsidR="004764EC" w:rsidRPr="00D67223">
        <w:rPr>
          <w:rFonts w:ascii="Times New Roman" w:hAnsi="Times New Roman" w:cs="Times New Roman"/>
          <w:sz w:val="24"/>
          <w:szCs w:val="24"/>
        </w:rPr>
        <w:t xml:space="preserve">ână la </w:t>
      </w:r>
      <w:r w:rsidRPr="00D67223">
        <w:rPr>
          <w:rFonts w:ascii="Times New Roman" w:hAnsi="Times New Roman" w:cs="Times New Roman"/>
          <w:sz w:val="24"/>
          <w:szCs w:val="24"/>
        </w:rPr>
        <w:t>închiderea</w:t>
      </w:r>
      <w:r w:rsidR="004764EC" w:rsidRPr="00D67223">
        <w:rPr>
          <w:rFonts w:ascii="Times New Roman" w:hAnsi="Times New Roman" w:cs="Times New Roman"/>
          <w:sz w:val="24"/>
          <w:szCs w:val="24"/>
        </w:rPr>
        <w:t xml:space="preserve"> oficială a</w:t>
      </w:r>
      <w:r w:rsidRPr="00D67223">
        <w:rPr>
          <w:rFonts w:ascii="Times New Roman" w:hAnsi="Times New Roman" w:cs="Times New Roman"/>
          <w:sz w:val="24"/>
          <w:szCs w:val="24"/>
        </w:rPr>
        <w:t xml:space="preserve"> Programului Operațional Asistență Tehnică.</w:t>
      </w:r>
    </w:p>
    <w:p w:rsidR="009E7880" w:rsidRPr="00D67223" w:rsidRDefault="009E7880" w:rsidP="00D05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2BB" w:rsidRPr="00D67223" w:rsidRDefault="00CA22BB" w:rsidP="00CA22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.......................................</w:t>
      </w:r>
    </w:p>
    <w:p w:rsidR="00CA22BB" w:rsidRPr="00D67223" w:rsidRDefault="00DA37B2" w:rsidP="00CA22B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Reprezentant legal al Beneficiarului</w:t>
      </w:r>
    </w:p>
    <w:p w:rsidR="00CA22BB" w:rsidRPr="00D67223" w:rsidRDefault="00CA22BB" w:rsidP="00CA22BB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(nume, prenume și semnătură)</w:t>
      </w:r>
    </w:p>
    <w:p w:rsidR="00B92E28" w:rsidRPr="00D67223" w:rsidRDefault="00B92E28" w:rsidP="000E2CB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CA22BB" w:rsidRPr="00D67223" w:rsidRDefault="00CA22BB" w:rsidP="000E2CB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CA22BB" w:rsidRPr="00D67223" w:rsidRDefault="00CA22BB" w:rsidP="000E2CB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9E4592" w:rsidRPr="00D67223" w:rsidRDefault="009E4592" w:rsidP="000E2CB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9E4592" w:rsidRPr="00D67223" w:rsidRDefault="009E4592" w:rsidP="000E2CB0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0E2CB0" w:rsidRPr="00D67223" w:rsidRDefault="000E2CB0" w:rsidP="000E2C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Data:……………………………..</w:t>
      </w:r>
    </w:p>
    <w:p w:rsidR="00524FFF" w:rsidRPr="00D67223" w:rsidRDefault="00524FFF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CA22BB" w:rsidRPr="00D67223" w:rsidRDefault="00CA22BB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524FFF" w:rsidRPr="00D67223" w:rsidRDefault="00524FFF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9E4592" w:rsidRPr="00D67223" w:rsidRDefault="009E4592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9E4592" w:rsidRPr="00D67223" w:rsidRDefault="009E4592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9E4592" w:rsidRPr="00D67223" w:rsidRDefault="009E4592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3E5EF6" w:rsidRPr="00D67223" w:rsidRDefault="003E5EF6" w:rsidP="00920A76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B92E28" w:rsidRPr="00D67223" w:rsidRDefault="00B92E28" w:rsidP="00E3316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</w:p>
    <w:p w:rsidR="00524FFF" w:rsidRPr="00D67223" w:rsidRDefault="00E33160" w:rsidP="00E3316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Anexe:</w:t>
      </w:r>
    </w:p>
    <w:p w:rsidR="00E33160" w:rsidRPr="00D67223" w:rsidRDefault="00E33160" w:rsidP="00E3316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 xml:space="preserve">Anexa </w:t>
      </w:r>
      <w:r w:rsidR="00CA22BB"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A</w:t>
      </w:r>
      <w:r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 xml:space="preserve"> – Situația modificărilor de structură și personal </w:t>
      </w:r>
    </w:p>
    <w:p w:rsidR="00CA22BB" w:rsidRPr="00D67223" w:rsidRDefault="00CA22BB" w:rsidP="00E33160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o-RO"/>
        </w:rPr>
        <w:t>Anexa B – Situația regularizărilor/diferențelor solicitate la rambursare</w:t>
      </w:r>
    </w:p>
    <w:p w:rsidR="00F50940" w:rsidRPr="00D67223" w:rsidRDefault="00F50940" w:rsidP="00F5094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D67223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 </w:t>
      </w:r>
    </w:p>
    <w:p w:rsidR="00386DCF" w:rsidRPr="00D67223" w:rsidRDefault="00386DCF" w:rsidP="00F5094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sectPr w:rsidR="00386DCF" w:rsidRPr="00D67223" w:rsidSect="007D6A1B">
      <w:footerReference w:type="default" r:id="rId9"/>
      <w:pgSz w:w="11906" w:h="16838"/>
      <w:pgMar w:top="284" w:right="991" w:bottom="568" w:left="993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C7" w:rsidRDefault="00D216C7" w:rsidP="00920A76">
      <w:pPr>
        <w:spacing w:after="0" w:line="240" w:lineRule="auto"/>
      </w:pPr>
      <w:r>
        <w:separator/>
      </w:r>
    </w:p>
  </w:endnote>
  <w:endnote w:type="continuationSeparator" w:id="0">
    <w:p w:rsidR="00D216C7" w:rsidRDefault="00D216C7" w:rsidP="0092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76715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F0290B" w:rsidRPr="00F0290B" w:rsidRDefault="00F0290B" w:rsidP="00F0290B">
        <w:pPr>
          <w:spacing w:after="0"/>
          <w:jc w:val="both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 xml:space="preserve">Programul Operațional Asistență Tehnică </w:t>
        </w:r>
        <w:r w:rsidR="006540D6" w:rsidRPr="00F0290B">
          <w:rPr>
            <w:rFonts w:ascii="Times New Roman" w:hAnsi="Times New Roman" w:cs="Times New Roman"/>
            <w:b/>
            <w:i/>
            <w:sz w:val="20"/>
            <w:szCs w:val="20"/>
          </w:rPr>
          <w:t>20</w:t>
        </w:r>
        <w:r w:rsidR="006540D6">
          <w:rPr>
            <w:rFonts w:ascii="Times New Roman" w:hAnsi="Times New Roman" w:cs="Times New Roman"/>
            <w:b/>
            <w:i/>
            <w:sz w:val="20"/>
            <w:szCs w:val="20"/>
          </w:rPr>
          <w:t>14</w:t>
        </w: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-</w:t>
        </w:r>
        <w:r w:rsidR="006540D6">
          <w:rPr>
            <w:rFonts w:ascii="Times New Roman" w:hAnsi="Times New Roman" w:cs="Times New Roman"/>
            <w:b/>
            <w:i/>
            <w:sz w:val="20"/>
            <w:szCs w:val="20"/>
          </w:rPr>
          <w:t>2020</w:t>
        </w:r>
      </w:p>
      <w:p w:rsidR="00F0290B" w:rsidRPr="00F0290B" w:rsidRDefault="00F0290B" w:rsidP="00F0290B">
        <w:pPr>
          <w:spacing w:after="0"/>
          <w:jc w:val="both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Proiect: ”.................................................................................................................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>......................................................</w:t>
        </w: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.............”</w:t>
        </w:r>
      </w:p>
      <w:p w:rsidR="00F0290B" w:rsidRPr="00F0290B" w:rsidRDefault="00F0290B" w:rsidP="00F0290B">
        <w:pPr>
          <w:spacing w:after="0"/>
          <w:jc w:val="both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Cod SMIS</w:t>
        </w:r>
        <w:r w:rsidR="00F87C4E">
          <w:rPr>
            <w:rFonts w:ascii="Times New Roman" w:hAnsi="Times New Roman" w:cs="Times New Roman"/>
            <w:b/>
            <w:i/>
            <w:sz w:val="20"/>
            <w:szCs w:val="20"/>
          </w:rPr>
          <w:t>/ Nr. Contract/Decizie de finanțare</w:t>
        </w:r>
        <w:r w:rsidRPr="00F0290B">
          <w:rPr>
            <w:rFonts w:ascii="Times New Roman" w:hAnsi="Times New Roman" w:cs="Times New Roman"/>
            <w:b/>
            <w:i/>
            <w:sz w:val="20"/>
            <w:szCs w:val="20"/>
          </w:rPr>
          <w:t>: ..................................</w:t>
        </w:r>
      </w:p>
      <w:p w:rsidR="007D6A1B" w:rsidRDefault="00D216C7" w:rsidP="007D6A1B">
        <w:pPr>
          <w:pStyle w:val="Footer"/>
          <w:tabs>
            <w:tab w:val="clear" w:pos="4536"/>
          </w:tabs>
          <w:rPr>
            <w:i/>
            <w:noProof/>
          </w:rPr>
        </w:pPr>
      </w:p>
    </w:sdtContent>
  </w:sdt>
  <w:p w:rsidR="007D6A1B" w:rsidRDefault="007D6A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C7" w:rsidRDefault="00D216C7" w:rsidP="00920A76">
      <w:pPr>
        <w:spacing w:after="0" w:line="240" w:lineRule="auto"/>
      </w:pPr>
      <w:r>
        <w:separator/>
      </w:r>
    </w:p>
  </w:footnote>
  <w:footnote w:type="continuationSeparator" w:id="0">
    <w:p w:rsidR="00D216C7" w:rsidRDefault="00D216C7" w:rsidP="0092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83F3"/>
      </v:shape>
    </w:pict>
  </w:numPicBullet>
  <w:abstractNum w:abstractNumId="0">
    <w:nsid w:val="017E7B9A"/>
    <w:multiLevelType w:val="hybridMultilevel"/>
    <w:tmpl w:val="0706F37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D6872"/>
    <w:multiLevelType w:val="hybridMultilevel"/>
    <w:tmpl w:val="EF46167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642"/>
    <w:multiLevelType w:val="hybridMultilevel"/>
    <w:tmpl w:val="3B68814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B66AC"/>
    <w:multiLevelType w:val="hybridMultilevel"/>
    <w:tmpl w:val="33BE4B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4833"/>
    <w:multiLevelType w:val="hybridMultilevel"/>
    <w:tmpl w:val="BA54A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B3C0991"/>
    <w:multiLevelType w:val="hybridMultilevel"/>
    <w:tmpl w:val="671055D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73F5"/>
    <w:multiLevelType w:val="hybridMultilevel"/>
    <w:tmpl w:val="BB96EDA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55AD"/>
    <w:multiLevelType w:val="hybridMultilevel"/>
    <w:tmpl w:val="EE14277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F767E"/>
    <w:multiLevelType w:val="hybridMultilevel"/>
    <w:tmpl w:val="1F86A1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69CB"/>
    <w:multiLevelType w:val="hybridMultilevel"/>
    <w:tmpl w:val="E12E30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24414"/>
    <w:multiLevelType w:val="hybridMultilevel"/>
    <w:tmpl w:val="F1DC3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40"/>
    <w:rsid w:val="000056B5"/>
    <w:rsid w:val="0001508F"/>
    <w:rsid w:val="00023008"/>
    <w:rsid w:val="00065A4E"/>
    <w:rsid w:val="000B339A"/>
    <w:rsid w:val="000C2F11"/>
    <w:rsid w:val="000C707D"/>
    <w:rsid w:val="000E2CB0"/>
    <w:rsid w:val="000F4791"/>
    <w:rsid w:val="000F5511"/>
    <w:rsid w:val="00111425"/>
    <w:rsid w:val="00123232"/>
    <w:rsid w:val="00143EC9"/>
    <w:rsid w:val="0014521B"/>
    <w:rsid w:val="00170A08"/>
    <w:rsid w:val="00171D42"/>
    <w:rsid w:val="00171F1B"/>
    <w:rsid w:val="001A3ADE"/>
    <w:rsid w:val="001E7C1E"/>
    <w:rsid w:val="00224C30"/>
    <w:rsid w:val="00233A9F"/>
    <w:rsid w:val="002462B1"/>
    <w:rsid w:val="002509A7"/>
    <w:rsid w:val="002536DC"/>
    <w:rsid w:val="00287BFC"/>
    <w:rsid w:val="00293449"/>
    <w:rsid w:val="002A287B"/>
    <w:rsid w:val="002C4C5F"/>
    <w:rsid w:val="002E40FF"/>
    <w:rsid w:val="00311903"/>
    <w:rsid w:val="00313D18"/>
    <w:rsid w:val="00386101"/>
    <w:rsid w:val="00386DCF"/>
    <w:rsid w:val="003A2FE0"/>
    <w:rsid w:val="003C6099"/>
    <w:rsid w:val="003E5EF6"/>
    <w:rsid w:val="00435F07"/>
    <w:rsid w:val="00461BC3"/>
    <w:rsid w:val="004764EC"/>
    <w:rsid w:val="00491384"/>
    <w:rsid w:val="004A5664"/>
    <w:rsid w:val="004A5ACF"/>
    <w:rsid w:val="00524FFF"/>
    <w:rsid w:val="00550745"/>
    <w:rsid w:val="005C6498"/>
    <w:rsid w:val="00612D18"/>
    <w:rsid w:val="00630F8A"/>
    <w:rsid w:val="006540D6"/>
    <w:rsid w:val="00677B00"/>
    <w:rsid w:val="00684B5B"/>
    <w:rsid w:val="00692FA9"/>
    <w:rsid w:val="006947F0"/>
    <w:rsid w:val="006A41D1"/>
    <w:rsid w:val="006C0C8B"/>
    <w:rsid w:val="006C187B"/>
    <w:rsid w:val="00702E5B"/>
    <w:rsid w:val="00726117"/>
    <w:rsid w:val="00751382"/>
    <w:rsid w:val="00770F9B"/>
    <w:rsid w:val="00794394"/>
    <w:rsid w:val="007A64F5"/>
    <w:rsid w:val="007B468F"/>
    <w:rsid w:val="007C23AA"/>
    <w:rsid w:val="007D6A1B"/>
    <w:rsid w:val="007E09C2"/>
    <w:rsid w:val="00824AF3"/>
    <w:rsid w:val="008464A0"/>
    <w:rsid w:val="008537F8"/>
    <w:rsid w:val="00856A73"/>
    <w:rsid w:val="008633AA"/>
    <w:rsid w:val="008776E3"/>
    <w:rsid w:val="008C6938"/>
    <w:rsid w:val="008D725A"/>
    <w:rsid w:val="008E5255"/>
    <w:rsid w:val="00905314"/>
    <w:rsid w:val="00920A76"/>
    <w:rsid w:val="00932944"/>
    <w:rsid w:val="00935DD7"/>
    <w:rsid w:val="00947E96"/>
    <w:rsid w:val="00992766"/>
    <w:rsid w:val="00995A6E"/>
    <w:rsid w:val="009B1817"/>
    <w:rsid w:val="009C4A39"/>
    <w:rsid w:val="009E0B54"/>
    <w:rsid w:val="009E20DB"/>
    <w:rsid w:val="009E4592"/>
    <w:rsid w:val="009E7880"/>
    <w:rsid w:val="00A34F27"/>
    <w:rsid w:val="00A404E9"/>
    <w:rsid w:val="00A41FD8"/>
    <w:rsid w:val="00A45E33"/>
    <w:rsid w:val="00A77796"/>
    <w:rsid w:val="00A81681"/>
    <w:rsid w:val="00A82375"/>
    <w:rsid w:val="00A94125"/>
    <w:rsid w:val="00AA3C5F"/>
    <w:rsid w:val="00AB4229"/>
    <w:rsid w:val="00AB7021"/>
    <w:rsid w:val="00AD61B6"/>
    <w:rsid w:val="00AD66F1"/>
    <w:rsid w:val="00AE79D5"/>
    <w:rsid w:val="00B2208A"/>
    <w:rsid w:val="00B24A81"/>
    <w:rsid w:val="00B4716C"/>
    <w:rsid w:val="00B51320"/>
    <w:rsid w:val="00B57E73"/>
    <w:rsid w:val="00B642B1"/>
    <w:rsid w:val="00B679D6"/>
    <w:rsid w:val="00B765EA"/>
    <w:rsid w:val="00B92E28"/>
    <w:rsid w:val="00B95C9E"/>
    <w:rsid w:val="00BB2839"/>
    <w:rsid w:val="00BC5313"/>
    <w:rsid w:val="00BD1A53"/>
    <w:rsid w:val="00BD3460"/>
    <w:rsid w:val="00BE0DB4"/>
    <w:rsid w:val="00C00854"/>
    <w:rsid w:val="00C216C8"/>
    <w:rsid w:val="00C23CC9"/>
    <w:rsid w:val="00C42079"/>
    <w:rsid w:val="00C4697D"/>
    <w:rsid w:val="00C55DC7"/>
    <w:rsid w:val="00C64E2E"/>
    <w:rsid w:val="00C76078"/>
    <w:rsid w:val="00C87213"/>
    <w:rsid w:val="00CA1C1D"/>
    <w:rsid w:val="00CA22BB"/>
    <w:rsid w:val="00CB5AF9"/>
    <w:rsid w:val="00CC1AE9"/>
    <w:rsid w:val="00CC2F1F"/>
    <w:rsid w:val="00D057FE"/>
    <w:rsid w:val="00D06035"/>
    <w:rsid w:val="00D216C7"/>
    <w:rsid w:val="00D47EA5"/>
    <w:rsid w:val="00D537A9"/>
    <w:rsid w:val="00D566A0"/>
    <w:rsid w:val="00D67223"/>
    <w:rsid w:val="00D873C2"/>
    <w:rsid w:val="00DA37B2"/>
    <w:rsid w:val="00DB0FDD"/>
    <w:rsid w:val="00DE7B17"/>
    <w:rsid w:val="00E019C0"/>
    <w:rsid w:val="00E33160"/>
    <w:rsid w:val="00E70C8D"/>
    <w:rsid w:val="00EA2583"/>
    <w:rsid w:val="00EC6E91"/>
    <w:rsid w:val="00ED5F06"/>
    <w:rsid w:val="00ED6D86"/>
    <w:rsid w:val="00ED7769"/>
    <w:rsid w:val="00EE03B2"/>
    <w:rsid w:val="00F0290B"/>
    <w:rsid w:val="00F05E01"/>
    <w:rsid w:val="00F05EEB"/>
    <w:rsid w:val="00F12059"/>
    <w:rsid w:val="00F35487"/>
    <w:rsid w:val="00F369E5"/>
    <w:rsid w:val="00F45326"/>
    <w:rsid w:val="00F50940"/>
    <w:rsid w:val="00F52DAF"/>
    <w:rsid w:val="00F6167B"/>
    <w:rsid w:val="00F86B76"/>
    <w:rsid w:val="00F87C4E"/>
    <w:rsid w:val="00F90933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50940"/>
  </w:style>
  <w:style w:type="paragraph" w:styleId="ListParagraph">
    <w:name w:val="List Paragraph"/>
    <w:basedOn w:val="Normal"/>
    <w:uiPriority w:val="34"/>
    <w:qFormat/>
    <w:rsid w:val="00F509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0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A76"/>
    <w:rPr>
      <w:vertAlign w:val="superscript"/>
    </w:rPr>
  </w:style>
  <w:style w:type="table" w:styleId="TableGrid">
    <w:name w:val="Table Grid"/>
    <w:basedOn w:val="TableNormal"/>
    <w:uiPriority w:val="59"/>
    <w:rsid w:val="001E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7880"/>
    <w:pPr>
      <w:tabs>
        <w:tab w:val="center" w:pos="4320"/>
        <w:tab w:val="right" w:pos="8640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44"/>
      <w:lang w:val="en-GB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9E7880"/>
    <w:rPr>
      <w:rFonts w:ascii="Arial" w:eastAsia="Times New Roman" w:hAnsi="Arial" w:cs="Arial"/>
      <w:szCs w:val="4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B9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28"/>
  </w:style>
  <w:style w:type="paragraph" w:styleId="BalloonText">
    <w:name w:val="Balloon Text"/>
    <w:basedOn w:val="Normal"/>
    <w:link w:val="BalloonTextChar"/>
    <w:uiPriority w:val="99"/>
    <w:semiHidden/>
    <w:unhideWhenUsed/>
    <w:rsid w:val="00B9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50940"/>
  </w:style>
  <w:style w:type="paragraph" w:styleId="ListParagraph">
    <w:name w:val="List Paragraph"/>
    <w:basedOn w:val="Normal"/>
    <w:uiPriority w:val="34"/>
    <w:qFormat/>
    <w:rsid w:val="00F509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0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A76"/>
    <w:rPr>
      <w:vertAlign w:val="superscript"/>
    </w:rPr>
  </w:style>
  <w:style w:type="table" w:styleId="TableGrid">
    <w:name w:val="Table Grid"/>
    <w:basedOn w:val="TableNormal"/>
    <w:uiPriority w:val="59"/>
    <w:rsid w:val="001E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7880"/>
    <w:pPr>
      <w:tabs>
        <w:tab w:val="center" w:pos="4320"/>
        <w:tab w:val="right" w:pos="8640"/>
      </w:tabs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Cs w:val="44"/>
      <w:lang w:val="en-GB"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9E7880"/>
    <w:rPr>
      <w:rFonts w:ascii="Arial" w:eastAsia="Times New Roman" w:hAnsi="Arial" w:cs="Arial"/>
      <w:szCs w:val="44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B9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28"/>
  </w:style>
  <w:style w:type="paragraph" w:styleId="BalloonText">
    <w:name w:val="Balloon Text"/>
    <w:basedOn w:val="Normal"/>
    <w:link w:val="BalloonTextChar"/>
    <w:uiPriority w:val="99"/>
    <w:semiHidden/>
    <w:unhideWhenUsed/>
    <w:rsid w:val="00B9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900D-08A6-4197-84E7-DCD8466E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Elena Cristina Ionescu</cp:lastModifiedBy>
  <cp:revision>2</cp:revision>
  <cp:lastPrinted>2016-12-06T16:06:00Z</cp:lastPrinted>
  <dcterms:created xsi:type="dcterms:W3CDTF">2017-03-21T12:14:00Z</dcterms:created>
  <dcterms:modified xsi:type="dcterms:W3CDTF">2017-03-21T12:14:00Z</dcterms:modified>
</cp:coreProperties>
</file>