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D" w:rsidRPr="00B95BCC" w:rsidRDefault="00CD753C" w:rsidP="005C588D">
      <w:pPr>
        <w:spacing w:before="120" w:after="120" w:line="240" w:lineRule="auto"/>
        <w:jc w:val="both"/>
        <w:rPr>
          <w:rFonts w:ascii="Calibri" w:eastAsia="Calibri" w:hAnsi="Calibri" w:cs="Times New Roman"/>
          <w:b/>
        </w:rPr>
      </w:pPr>
      <w:bookmarkStart w:id="0" w:name="_GoBack"/>
      <w:bookmarkEnd w:id="0"/>
      <w:r w:rsidRPr="00B95BCC">
        <w:rPr>
          <w:rFonts w:ascii="Calibri" w:eastAsia="Calibri" w:hAnsi="Calibri" w:cs="Times New Roman"/>
          <w:b/>
        </w:rPr>
        <w:t>Programul Operaţional Competitivitate</w:t>
      </w:r>
    </w:p>
    <w:p w:rsidR="005C588D" w:rsidRPr="00B95BCC" w:rsidRDefault="005C588D" w:rsidP="005C588D">
      <w:pPr>
        <w:spacing w:before="120" w:after="120" w:line="240" w:lineRule="auto"/>
        <w:jc w:val="both"/>
        <w:rPr>
          <w:rFonts w:ascii="Calibri" w:eastAsia="Calibri" w:hAnsi="Calibri" w:cs="Times New Roman"/>
          <w:b/>
        </w:rPr>
      </w:pPr>
      <w:r w:rsidRPr="00B95BCC">
        <w:rPr>
          <w:rFonts w:ascii="Calibri" w:eastAsia="Calibri" w:hAnsi="Calibri" w:cs="Times New Roman"/>
          <w:b/>
        </w:rPr>
        <w:t xml:space="preserve">Axa prioritară </w:t>
      </w:r>
      <w:r w:rsidR="00CD753C" w:rsidRPr="00B95BCC">
        <w:rPr>
          <w:rFonts w:ascii="Calibri" w:eastAsia="Calibri" w:hAnsi="Calibri" w:cs="Times New Roman"/>
          <w:b/>
        </w:rPr>
        <w:t xml:space="preserve">1 </w:t>
      </w:r>
      <w:r w:rsidR="00CD753C" w:rsidRPr="00B95BCC">
        <w:rPr>
          <w:i/>
          <w:iCs/>
        </w:rPr>
        <w:t>Cercetare, dezvoltare tehnologică și inovare (CDI) în sprijinul competitivităţii economice și dezvoltării afacerilor</w:t>
      </w:r>
    </w:p>
    <w:p w:rsidR="005C588D" w:rsidRPr="00B95BCC" w:rsidRDefault="00CD753C" w:rsidP="005C588D">
      <w:pPr>
        <w:spacing w:before="120" w:after="120" w:line="240" w:lineRule="auto"/>
        <w:jc w:val="both"/>
        <w:rPr>
          <w:rFonts w:eastAsia="Calibri" w:cs="Times New Roman"/>
          <w:b/>
        </w:rPr>
      </w:pPr>
      <w:r w:rsidRPr="00B95BCC">
        <w:rPr>
          <w:rFonts w:ascii="Calibri" w:eastAsia="Calibri" w:hAnsi="Calibri" w:cs="Times New Roman"/>
          <w:b/>
        </w:rPr>
        <w:t xml:space="preserve">Prioritatea de investiții 1a </w:t>
      </w:r>
      <w:r w:rsidRPr="00B95BCC">
        <w:rPr>
          <w:b/>
          <w:iCs/>
        </w:rPr>
        <w:t>Îmbunătățirea infrastructurilor de cercetare și inovare și a capacităților pentru a dezvolta excelența în materie de CDI și promovarea centrelor de competență în special a celor de interes european</w:t>
      </w:r>
    </w:p>
    <w:p w:rsidR="008C53C5" w:rsidRPr="00B95BCC" w:rsidRDefault="008C53C5" w:rsidP="005C588D">
      <w:pPr>
        <w:spacing w:before="120" w:after="120" w:line="240" w:lineRule="auto"/>
        <w:jc w:val="both"/>
        <w:rPr>
          <w:rFonts w:ascii="Calibri" w:eastAsia="Calibri" w:hAnsi="Calibri" w:cs="Times New Roman"/>
          <w:b/>
          <w:sz w:val="28"/>
          <w:szCs w:val="28"/>
        </w:rPr>
      </w:pPr>
      <w:r w:rsidRPr="00B95BCC">
        <w:rPr>
          <w:rFonts w:ascii="Calibri" w:eastAsia="Calibri" w:hAnsi="Calibri" w:cs="Times New Roman"/>
          <w:b/>
        </w:rPr>
        <w:t>Obi</w:t>
      </w:r>
      <w:r w:rsidR="00CD753C" w:rsidRPr="00B95BCC">
        <w:rPr>
          <w:rFonts w:ascii="Calibri" w:eastAsia="Calibri" w:hAnsi="Calibri" w:cs="Times New Roman"/>
          <w:b/>
        </w:rPr>
        <w:t>ectiv Specific (O.S. xx) O.S.1.1 Creșterea capacității de CDI în domeniile de specializare inteligentă și în sănătate</w:t>
      </w:r>
    </w:p>
    <w:p w:rsidR="005C588D" w:rsidRPr="00B95BCC" w:rsidRDefault="005C588D" w:rsidP="005C588D">
      <w:pPr>
        <w:spacing w:after="160" w:line="259" w:lineRule="auto"/>
        <w:jc w:val="both"/>
        <w:rPr>
          <w:rFonts w:ascii="Calibri" w:eastAsia="Calibri" w:hAnsi="Calibri" w:cs="Times New Roman"/>
          <w:b/>
          <w:sz w:val="28"/>
          <w:szCs w:val="28"/>
        </w:rPr>
      </w:pPr>
    </w:p>
    <w:p w:rsidR="005C588D" w:rsidRPr="00B95BCC" w:rsidRDefault="005C588D" w:rsidP="005C588D">
      <w:pPr>
        <w:spacing w:after="160" w:line="259" w:lineRule="auto"/>
        <w:jc w:val="both"/>
        <w:rPr>
          <w:rFonts w:ascii="Calibri" w:eastAsia="Calibri" w:hAnsi="Calibri" w:cs="Times New Roman"/>
          <w:b/>
          <w:sz w:val="28"/>
          <w:szCs w:val="28"/>
        </w:rPr>
      </w:pPr>
    </w:p>
    <w:p w:rsidR="005C588D" w:rsidRPr="00B95BCC" w:rsidRDefault="005C588D" w:rsidP="005C588D">
      <w:pPr>
        <w:spacing w:after="160" w:line="259" w:lineRule="auto"/>
        <w:jc w:val="both"/>
        <w:rPr>
          <w:rFonts w:ascii="Calibri" w:eastAsia="Calibri" w:hAnsi="Calibri" w:cs="Times New Roman"/>
          <w:b/>
          <w:sz w:val="28"/>
          <w:szCs w:val="28"/>
        </w:rPr>
      </w:pPr>
    </w:p>
    <w:p w:rsidR="005C588D" w:rsidRPr="00B95BCC" w:rsidRDefault="00CA5513" w:rsidP="005C588D">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Apelul de proiecte nr. </w:t>
      </w:r>
      <w:r w:rsidRPr="00CA5513">
        <w:rPr>
          <w:rFonts w:cs="Times New Roman"/>
          <w:b/>
          <w:sz w:val="28"/>
          <w:szCs w:val="28"/>
          <w:lang w:val="cs-CZ"/>
        </w:rPr>
        <w:t>POC-A.1-A.1.1.2-I-2016</w:t>
      </w:r>
    </w:p>
    <w:p w:rsidR="00861294" w:rsidRPr="00B95BCC" w:rsidRDefault="00861294" w:rsidP="005C588D">
      <w:pPr>
        <w:spacing w:after="0" w:line="240" w:lineRule="auto"/>
        <w:jc w:val="both"/>
        <w:rPr>
          <w:rFonts w:ascii="Calibri" w:eastAsia="Calibri" w:hAnsi="Calibri" w:cs="Times New Roman"/>
          <w:sz w:val="28"/>
          <w:szCs w:val="28"/>
        </w:rPr>
      </w:pPr>
    </w:p>
    <w:p w:rsidR="00861294" w:rsidRPr="00B95BCC" w:rsidRDefault="00861294" w:rsidP="005C588D">
      <w:pPr>
        <w:spacing w:after="0" w:line="240" w:lineRule="auto"/>
        <w:jc w:val="both"/>
        <w:rPr>
          <w:rFonts w:ascii="Calibri" w:eastAsia="Calibri" w:hAnsi="Calibri" w:cs="Times New Roman"/>
          <w:sz w:val="28"/>
          <w:szCs w:val="28"/>
        </w:rPr>
      </w:pPr>
    </w:p>
    <w:p w:rsidR="005C588D" w:rsidRPr="00B95BCC" w:rsidRDefault="005C588D" w:rsidP="005C588D">
      <w:pPr>
        <w:spacing w:after="0" w:line="240" w:lineRule="auto"/>
        <w:jc w:val="both"/>
        <w:rPr>
          <w:rFonts w:ascii="Calibri" w:eastAsia="Calibri" w:hAnsi="Calibri" w:cs="Times New Roman"/>
          <w:b/>
          <w:sz w:val="28"/>
          <w:szCs w:val="28"/>
        </w:rPr>
      </w:pPr>
    </w:p>
    <w:p w:rsidR="005C588D" w:rsidRPr="00B95BCC" w:rsidRDefault="005C588D" w:rsidP="005C588D">
      <w:pPr>
        <w:spacing w:after="0" w:line="240" w:lineRule="auto"/>
        <w:jc w:val="center"/>
        <w:rPr>
          <w:rFonts w:ascii="Calibri" w:eastAsia="Calibri" w:hAnsi="Calibri" w:cs="Times New Roman"/>
          <w:b/>
          <w:sz w:val="28"/>
          <w:szCs w:val="28"/>
        </w:rPr>
      </w:pPr>
      <w:r w:rsidRPr="00B95BCC">
        <w:rPr>
          <w:rFonts w:ascii="Calibri" w:eastAsia="Calibri" w:hAnsi="Calibri" w:cs="Times New Roman"/>
          <w:b/>
          <w:sz w:val="28"/>
          <w:szCs w:val="28"/>
        </w:rPr>
        <w:t>GHIDUL SOLICITANTULUI</w:t>
      </w:r>
    </w:p>
    <w:p w:rsidR="005C588D" w:rsidRPr="00B95BCC" w:rsidRDefault="005C588D" w:rsidP="005C588D">
      <w:pPr>
        <w:spacing w:after="0" w:line="240" w:lineRule="auto"/>
        <w:jc w:val="center"/>
        <w:rPr>
          <w:rFonts w:ascii="Calibri" w:eastAsia="Calibri" w:hAnsi="Calibri" w:cs="Times New Roman"/>
          <w:sz w:val="28"/>
          <w:szCs w:val="28"/>
        </w:rPr>
      </w:pPr>
    </w:p>
    <w:p w:rsidR="005C588D" w:rsidRPr="00B95BCC" w:rsidRDefault="005C588D" w:rsidP="005C588D">
      <w:pPr>
        <w:spacing w:after="0" w:line="240" w:lineRule="auto"/>
        <w:jc w:val="center"/>
        <w:rPr>
          <w:rFonts w:ascii="Calibri" w:eastAsia="Calibri" w:hAnsi="Calibri" w:cs="Times New Roman"/>
          <w:sz w:val="28"/>
          <w:szCs w:val="28"/>
        </w:rPr>
      </w:pPr>
      <w:r w:rsidRPr="00B95BCC">
        <w:rPr>
          <w:rFonts w:ascii="Calibri" w:eastAsia="Calibri" w:hAnsi="Calibri" w:cs="Times New Roman"/>
          <w:sz w:val="28"/>
          <w:szCs w:val="28"/>
        </w:rPr>
        <w:t>CONDIȚII SPECIFICE DE ACCESARE A FONDURILOR</w:t>
      </w:r>
    </w:p>
    <w:p w:rsidR="0044504B" w:rsidRPr="00B95BCC" w:rsidRDefault="0044504B" w:rsidP="005C588D">
      <w:pPr>
        <w:spacing w:after="0" w:line="240" w:lineRule="auto"/>
        <w:jc w:val="center"/>
        <w:rPr>
          <w:rFonts w:ascii="Calibri" w:eastAsia="Calibri" w:hAnsi="Calibri" w:cs="Times New Roman"/>
          <w:sz w:val="28"/>
          <w:szCs w:val="28"/>
        </w:rPr>
      </w:pPr>
    </w:p>
    <w:p w:rsidR="0044504B" w:rsidRPr="00B95BCC" w:rsidRDefault="0044504B" w:rsidP="0044504B">
      <w:pPr>
        <w:jc w:val="both"/>
        <w:rPr>
          <w:rFonts w:ascii="Times New Roman" w:hAnsi="Times New Roman"/>
          <w:b/>
          <w:iCs/>
          <w:sz w:val="24"/>
          <w:szCs w:val="24"/>
        </w:rPr>
      </w:pPr>
      <w:r w:rsidRPr="00B95BCC">
        <w:rPr>
          <w:rFonts w:ascii="Times New Roman" w:eastAsia="Calibri" w:hAnsi="Times New Roman" w:cs="Times New Roman"/>
          <w:b/>
          <w:sz w:val="24"/>
          <w:szCs w:val="24"/>
          <w:u w:val="single"/>
        </w:rPr>
        <w:t xml:space="preserve">Acțiunea </w:t>
      </w:r>
      <w:r w:rsidRPr="00B95BCC">
        <w:rPr>
          <w:rFonts w:ascii="Times New Roman" w:hAnsi="Times New Roman"/>
          <w:b/>
          <w:iCs/>
          <w:sz w:val="24"/>
          <w:szCs w:val="24"/>
          <w:u w:val="single"/>
        </w:rPr>
        <w:t>1.1.2</w:t>
      </w:r>
      <w:r w:rsidRPr="00B95BCC">
        <w:rPr>
          <w:rFonts w:ascii="Times New Roman" w:hAnsi="Times New Roman"/>
          <w:b/>
          <w:iCs/>
          <w:sz w:val="24"/>
          <w:szCs w:val="24"/>
        </w:rPr>
        <w:t xml:space="preserve"> - Dezvoltarea unor reţele de centre CD, coordonate la nivel naţional şi racordate la reţele europene şi internaţionale de profil și asigurarea accesului cercetătorilor la publicații științifice și baze de date europene și internaționale</w:t>
      </w:r>
    </w:p>
    <w:p w:rsidR="0044504B" w:rsidRPr="00B95BCC" w:rsidRDefault="0044504B" w:rsidP="0044504B">
      <w:pPr>
        <w:jc w:val="both"/>
        <w:rPr>
          <w:rFonts w:ascii="Times New Roman" w:hAnsi="Times New Roman"/>
          <w:b/>
          <w:iCs/>
          <w:sz w:val="24"/>
          <w:szCs w:val="24"/>
        </w:rPr>
      </w:pPr>
      <w:r w:rsidRPr="00B95BCC">
        <w:rPr>
          <w:rFonts w:ascii="Times New Roman" w:eastAsia="Calibri" w:hAnsi="Times New Roman" w:cs="Times New Roman"/>
          <w:b/>
          <w:sz w:val="24"/>
          <w:szCs w:val="24"/>
          <w:u w:val="single"/>
        </w:rPr>
        <w:t>Tip de proiect</w:t>
      </w:r>
      <w:r w:rsidRPr="00B95BCC">
        <w:rPr>
          <w:rFonts w:ascii="Times New Roman" w:eastAsia="Calibri" w:hAnsi="Times New Roman" w:cs="Times New Roman"/>
          <w:b/>
          <w:sz w:val="24"/>
          <w:szCs w:val="24"/>
        </w:rPr>
        <w:t xml:space="preserve">: </w:t>
      </w:r>
      <w:r w:rsidRPr="00B95BCC">
        <w:rPr>
          <w:rFonts w:ascii="Times New Roman" w:hAnsi="Times New Roman"/>
          <w:b/>
          <w:iCs/>
          <w:sz w:val="24"/>
          <w:szCs w:val="24"/>
        </w:rPr>
        <w:t>Asigurarea accesului cercetătorilor la publicații științifice și baze de date europene și internaționale</w:t>
      </w:r>
    </w:p>
    <w:p w:rsidR="0044504B" w:rsidRPr="00B95BCC" w:rsidRDefault="0044504B" w:rsidP="005C588D">
      <w:pPr>
        <w:spacing w:after="0" w:line="240" w:lineRule="auto"/>
        <w:jc w:val="center"/>
        <w:rPr>
          <w:rFonts w:ascii="Calibri" w:eastAsia="Calibri" w:hAnsi="Calibri" w:cs="Times New Roman"/>
          <w:sz w:val="28"/>
          <w:szCs w:val="28"/>
        </w:rPr>
      </w:pPr>
    </w:p>
    <w:p w:rsidR="005C588D" w:rsidRPr="00E36106" w:rsidRDefault="005C588D" w:rsidP="005C588D">
      <w:pPr>
        <w:spacing w:after="160" w:line="259" w:lineRule="auto"/>
        <w:jc w:val="both"/>
        <w:rPr>
          <w:rFonts w:ascii="Calibri" w:eastAsia="Calibri" w:hAnsi="Calibri" w:cs="Times New Roman"/>
          <w:sz w:val="72"/>
          <w:szCs w:val="72"/>
        </w:rPr>
      </w:pPr>
    </w:p>
    <w:p w:rsidR="005C588D" w:rsidRPr="00B95BCC" w:rsidRDefault="005C588D" w:rsidP="005C588D">
      <w:pPr>
        <w:spacing w:after="160" w:line="259" w:lineRule="auto"/>
        <w:jc w:val="both"/>
        <w:rPr>
          <w:rFonts w:ascii="Calibri" w:eastAsia="Calibri" w:hAnsi="Calibri" w:cs="Times New Roman"/>
        </w:rPr>
      </w:pPr>
    </w:p>
    <w:p w:rsidR="005C588D" w:rsidRPr="00B95BCC" w:rsidRDefault="005C588D" w:rsidP="005C588D">
      <w:pPr>
        <w:spacing w:after="160" w:line="259" w:lineRule="auto"/>
        <w:jc w:val="both"/>
        <w:rPr>
          <w:rFonts w:ascii="Calibri" w:eastAsia="Calibri" w:hAnsi="Calibri" w:cs="Times New Roman"/>
        </w:rPr>
      </w:pPr>
      <w:r w:rsidRPr="00B95BCC">
        <w:rPr>
          <w:rFonts w:ascii="Calibri" w:eastAsia="Calibri" w:hAnsi="Calibri" w:cs="Times New Roman"/>
        </w:rPr>
        <w:t> </w:t>
      </w:r>
    </w:p>
    <w:p w:rsidR="005C588D" w:rsidRPr="00B95BCC" w:rsidRDefault="005C588D" w:rsidP="005C588D">
      <w:pPr>
        <w:spacing w:after="160" w:line="259" w:lineRule="auto"/>
        <w:jc w:val="both"/>
        <w:rPr>
          <w:rFonts w:ascii="Calibri" w:eastAsia="Calibri" w:hAnsi="Calibri" w:cs="Times New Roman"/>
        </w:rPr>
      </w:pPr>
    </w:p>
    <w:p w:rsidR="005C588D" w:rsidRPr="00B95BCC" w:rsidRDefault="005C588D" w:rsidP="005C588D">
      <w:pPr>
        <w:spacing w:after="160" w:line="259" w:lineRule="auto"/>
        <w:jc w:val="both"/>
        <w:rPr>
          <w:rFonts w:ascii="Calibri" w:eastAsia="Calibri" w:hAnsi="Calibri" w:cs="Times New Roman"/>
        </w:rPr>
      </w:pPr>
    </w:p>
    <w:p w:rsidR="005C588D" w:rsidRPr="00B95BCC" w:rsidRDefault="005C588D" w:rsidP="005C588D">
      <w:pPr>
        <w:spacing w:after="160" w:line="259" w:lineRule="auto"/>
        <w:jc w:val="both"/>
        <w:rPr>
          <w:rFonts w:ascii="Calibri" w:eastAsia="Calibri" w:hAnsi="Calibri" w:cs="Times New Roman"/>
        </w:rPr>
      </w:pPr>
    </w:p>
    <w:p w:rsidR="002578AC" w:rsidRPr="00B95BCC" w:rsidRDefault="002578AC" w:rsidP="005C588D">
      <w:pPr>
        <w:spacing w:after="160" w:line="259" w:lineRule="auto"/>
        <w:jc w:val="both"/>
        <w:rPr>
          <w:rFonts w:ascii="Calibri" w:eastAsia="Calibri" w:hAnsi="Calibri" w:cs="Times New Roman"/>
          <w:b/>
          <w:bCs/>
          <w:smallCaps/>
          <w:sz w:val="24"/>
          <w:szCs w:val="24"/>
        </w:rPr>
      </w:pPr>
    </w:p>
    <w:p w:rsidR="002578AC" w:rsidRPr="00B95BCC" w:rsidRDefault="002578AC" w:rsidP="005C588D">
      <w:pPr>
        <w:spacing w:after="160" w:line="259" w:lineRule="auto"/>
        <w:jc w:val="both"/>
        <w:rPr>
          <w:rFonts w:ascii="Calibri" w:eastAsia="Calibri" w:hAnsi="Calibri" w:cs="Times New Roman"/>
          <w:b/>
          <w:bCs/>
          <w:smallCaps/>
          <w:sz w:val="24"/>
          <w:szCs w:val="24"/>
        </w:rPr>
      </w:pPr>
    </w:p>
    <w:p w:rsidR="00F253DB" w:rsidRPr="00B95BCC" w:rsidRDefault="00F253DB">
      <w:pPr>
        <w:rPr>
          <w:rFonts w:ascii="Calibri" w:eastAsia="Calibri" w:hAnsi="Calibri" w:cs="Times New Roman"/>
        </w:rPr>
      </w:pPr>
      <w:r w:rsidRPr="00B95BCC">
        <w:rPr>
          <w:rFonts w:ascii="Calibri" w:eastAsia="Calibri" w:hAnsi="Calibri" w:cs="Times New Roman"/>
        </w:rPr>
        <w:br w:type="page"/>
      </w:r>
    </w:p>
    <w:p w:rsidR="005C588D" w:rsidRPr="00CB034D" w:rsidRDefault="005C588D" w:rsidP="005C588D">
      <w:pPr>
        <w:spacing w:after="160" w:line="259" w:lineRule="auto"/>
        <w:jc w:val="center"/>
        <w:rPr>
          <w:rFonts w:ascii="Times New Roman" w:eastAsia="Calibri" w:hAnsi="Times New Roman" w:cs="Times New Roman"/>
          <w:sz w:val="24"/>
          <w:szCs w:val="24"/>
        </w:rPr>
      </w:pPr>
      <w:r w:rsidRPr="00CB034D">
        <w:rPr>
          <w:rFonts w:ascii="Times New Roman" w:eastAsia="Calibri" w:hAnsi="Times New Roman" w:cs="Times New Roman"/>
          <w:sz w:val="24"/>
          <w:szCs w:val="24"/>
        </w:rPr>
        <w:lastRenderedPageBreak/>
        <w:t>CUPRINS</w:t>
      </w:r>
    </w:p>
    <w:p w:rsidR="00CB70EF" w:rsidRPr="00CB034D" w:rsidRDefault="00CB70EF" w:rsidP="005C588D">
      <w:pPr>
        <w:spacing w:before="120" w:after="120" w:line="240" w:lineRule="auto"/>
        <w:jc w:val="both"/>
        <w:rPr>
          <w:rFonts w:ascii="Times New Roman" w:eastAsia="Calibri" w:hAnsi="Times New Roman" w:cs="Times New Roman"/>
          <w:sz w:val="24"/>
          <w:szCs w:val="24"/>
        </w:rPr>
      </w:pPr>
    </w:p>
    <w:p w:rsidR="005C588D" w:rsidRPr="00CB034D" w:rsidRDefault="00CB70EF"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1</w:t>
      </w:r>
      <w:r w:rsidR="005C588D" w:rsidRPr="00CB034D">
        <w:rPr>
          <w:rFonts w:ascii="Times New Roman" w:eastAsia="Calibri" w:hAnsi="Times New Roman" w:cs="Times New Roman"/>
          <w:b/>
          <w:sz w:val="24"/>
          <w:szCs w:val="24"/>
        </w:rPr>
        <w:t>. Informații despre apelul de proiecte</w:t>
      </w:r>
      <w:r w:rsidR="00CB034D">
        <w:rPr>
          <w:rFonts w:ascii="Times New Roman" w:eastAsia="Calibri" w:hAnsi="Times New Roman" w:cs="Times New Roman"/>
          <w:b/>
          <w:sz w:val="24"/>
          <w:szCs w:val="24"/>
        </w:rPr>
        <w:t xml:space="preserve"> </w:t>
      </w:r>
      <w:r w:rsidR="00CB034D" w:rsidRPr="00CB034D">
        <w:rPr>
          <w:rFonts w:ascii="Times New Roman" w:eastAsia="Calibri" w:hAnsi="Times New Roman" w:cs="Times New Roman"/>
          <w:sz w:val="24"/>
          <w:szCs w:val="24"/>
        </w:rPr>
        <w:t>................</w:t>
      </w:r>
      <w:r w:rsidR="00CB034D">
        <w:rPr>
          <w:rFonts w:ascii="Times New Roman" w:eastAsia="Calibri" w:hAnsi="Times New Roman" w:cs="Times New Roman"/>
          <w:sz w:val="24"/>
          <w:szCs w:val="24"/>
        </w:rPr>
        <w:t>.........................................3</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1.1 </w:t>
      </w:r>
      <w:r w:rsidR="005C588D" w:rsidRPr="00CB034D">
        <w:rPr>
          <w:rFonts w:ascii="Times New Roman" w:eastAsia="Calibri" w:hAnsi="Times New Roman" w:cs="Times New Roman"/>
          <w:sz w:val="24"/>
          <w:szCs w:val="24"/>
        </w:rPr>
        <w:t>Axa prioritară, prioritatea de investiții, obiectiv specific</w:t>
      </w:r>
      <w:r w:rsidR="00CB034D">
        <w:rPr>
          <w:rFonts w:ascii="Times New Roman" w:eastAsia="Calibri" w:hAnsi="Times New Roman" w:cs="Times New Roman"/>
          <w:sz w:val="24"/>
          <w:szCs w:val="24"/>
        </w:rPr>
        <w:t xml:space="preserve"> .....................................................3</w:t>
      </w:r>
    </w:p>
    <w:p w:rsidR="005C588D" w:rsidRPr="00CB034D" w:rsidRDefault="00CB70EF" w:rsidP="00F253DB">
      <w:pPr>
        <w:spacing w:before="120" w:after="120" w:line="240" w:lineRule="auto"/>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1.2 </w:t>
      </w:r>
      <w:r w:rsidR="005C588D" w:rsidRPr="00CB034D">
        <w:rPr>
          <w:rFonts w:ascii="Times New Roman" w:eastAsia="Calibri" w:hAnsi="Times New Roman" w:cs="Times New Roman"/>
          <w:sz w:val="24"/>
          <w:szCs w:val="24"/>
        </w:rPr>
        <w:t>Tipul apelului de proiecte și perioada de depunere a propunerilor de proiecte</w:t>
      </w:r>
      <w:r w:rsidR="00CB034D">
        <w:rPr>
          <w:rFonts w:ascii="Times New Roman" w:eastAsia="Calibri" w:hAnsi="Times New Roman" w:cs="Times New Roman"/>
          <w:sz w:val="24"/>
          <w:szCs w:val="24"/>
        </w:rPr>
        <w:t xml:space="preserve"> ................... 3</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1.3 </w:t>
      </w:r>
      <w:r w:rsidR="005C588D" w:rsidRPr="00CB034D">
        <w:rPr>
          <w:rFonts w:ascii="Times New Roman" w:eastAsia="Calibri" w:hAnsi="Times New Roman" w:cs="Times New Roman"/>
          <w:sz w:val="24"/>
          <w:szCs w:val="24"/>
        </w:rPr>
        <w:t xml:space="preserve">Acțiunile sprijinite </w:t>
      </w:r>
      <w:r w:rsidRPr="00CB034D">
        <w:rPr>
          <w:rFonts w:ascii="Times New Roman" w:eastAsia="Calibri" w:hAnsi="Times New Roman" w:cs="Times New Roman"/>
          <w:sz w:val="24"/>
          <w:szCs w:val="24"/>
        </w:rPr>
        <w:t>și activități</w:t>
      </w:r>
      <w:r w:rsidR="00CB034D">
        <w:rPr>
          <w:rFonts w:ascii="Times New Roman" w:eastAsia="Calibri" w:hAnsi="Times New Roman" w:cs="Times New Roman"/>
          <w:sz w:val="24"/>
          <w:szCs w:val="24"/>
        </w:rPr>
        <w:t xml:space="preserve"> .............................................................................................3</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1.4 </w:t>
      </w:r>
      <w:r w:rsidR="005C588D" w:rsidRPr="00CB034D">
        <w:rPr>
          <w:rFonts w:ascii="Times New Roman" w:eastAsia="Calibri" w:hAnsi="Times New Roman" w:cs="Times New Roman"/>
          <w:sz w:val="24"/>
          <w:szCs w:val="24"/>
        </w:rPr>
        <w:t xml:space="preserve">Tipuri de </w:t>
      </w:r>
      <w:r w:rsidRPr="00CB034D">
        <w:rPr>
          <w:rFonts w:ascii="Times New Roman" w:eastAsia="Calibri" w:hAnsi="Times New Roman" w:cs="Times New Roman"/>
          <w:sz w:val="24"/>
          <w:szCs w:val="24"/>
        </w:rPr>
        <w:t>solicitanți</w:t>
      </w:r>
      <w:r w:rsidR="005C588D" w:rsidRPr="00CB034D">
        <w:rPr>
          <w:rFonts w:ascii="Times New Roman" w:eastAsia="Calibri" w:hAnsi="Times New Roman" w:cs="Times New Roman"/>
          <w:sz w:val="24"/>
          <w:szCs w:val="24"/>
        </w:rPr>
        <w:t xml:space="preserve"> </w:t>
      </w:r>
      <w:r w:rsidR="00CB034D">
        <w:rPr>
          <w:rFonts w:ascii="Times New Roman" w:eastAsia="Calibri" w:hAnsi="Times New Roman" w:cs="Times New Roman"/>
          <w:sz w:val="24"/>
          <w:szCs w:val="24"/>
        </w:rPr>
        <w:t>...............................................................................................................4</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1.5 </w:t>
      </w:r>
      <w:r w:rsidR="005C588D" w:rsidRPr="00CB034D">
        <w:rPr>
          <w:rFonts w:ascii="Times New Roman" w:eastAsia="Calibri" w:hAnsi="Times New Roman" w:cs="Times New Roman"/>
          <w:sz w:val="24"/>
          <w:szCs w:val="24"/>
        </w:rPr>
        <w:t xml:space="preserve">Grup țintă </w:t>
      </w:r>
      <w:r w:rsidR="00CB034D">
        <w:rPr>
          <w:rFonts w:ascii="Times New Roman" w:eastAsia="Calibri" w:hAnsi="Times New Roman" w:cs="Times New Roman"/>
          <w:sz w:val="24"/>
          <w:szCs w:val="24"/>
        </w:rPr>
        <w:t>..............................................................................................................................5</w:t>
      </w:r>
      <w:r w:rsidR="00345A77" w:rsidRPr="00CB034D">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1.6 </w:t>
      </w:r>
      <w:r w:rsidR="005C588D" w:rsidRPr="00CB034D">
        <w:rPr>
          <w:rFonts w:ascii="Times New Roman" w:eastAsia="Calibri" w:hAnsi="Times New Roman" w:cs="Times New Roman"/>
          <w:sz w:val="24"/>
          <w:szCs w:val="24"/>
        </w:rPr>
        <w:t>Indicatori</w:t>
      </w:r>
      <w:r w:rsidR="00CB034D">
        <w:rPr>
          <w:rFonts w:ascii="Times New Roman" w:eastAsia="Calibri" w:hAnsi="Times New Roman" w:cs="Times New Roman"/>
          <w:sz w:val="24"/>
          <w:szCs w:val="24"/>
        </w:rPr>
        <w:t xml:space="preserve"> .............................................................................................................................. 5</w:t>
      </w:r>
    </w:p>
    <w:p w:rsidR="005C588D" w:rsidRPr="00CB034D" w:rsidRDefault="00CB70E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1.7 </w:t>
      </w:r>
      <w:r w:rsidR="005C588D" w:rsidRPr="00CB034D">
        <w:rPr>
          <w:rFonts w:ascii="Times New Roman" w:eastAsia="Calibri" w:hAnsi="Times New Roman" w:cs="Times New Roman"/>
          <w:sz w:val="24"/>
          <w:szCs w:val="24"/>
        </w:rPr>
        <w:t xml:space="preserve">Alocarea stabilită pentru apelul de proiecte </w:t>
      </w:r>
      <w:r w:rsidR="00CB034D">
        <w:rPr>
          <w:rFonts w:ascii="Times New Roman" w:eastAsia="Calibri" w:hAnsi="Times New Roman" w:cs="Times New Roman"/>
          <w:sz w:val="24"/>
          <w:szCs w:val="24"/>
        </w:rPr>
        <w:t>..........................................................................6</w:t>
      </w:r>
    </w:p>
    <w:p w:rsidR="005C588D" w:rsidRPr="00CB034D" w:rsidRDefault="007646D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1.8 </w:t>
      </w:r>
      <w:r w:rsidR="005C588D" w:rsidRPr="00CB034D">
        <w:rPr>
          <w:rFonts w:ascii="Times New Roman" w:eastAsia="Calibri" w:hAnsi="Times New Roman" w:cs="Times New Roman"/>
          <w:sz w:val="24"/>
          <w:szCs w:val="24"/>
        </w:rPr>
        <w:t xml:space="preserve">Valoarea minimă și maximă a proiectului, rata de cofinanțare </w:t>
      </w:r>
      <w:r w:rsidR="00CB034D">
        <w:rPr>
          <w:rFonts w:ascii="Times New Roman" w:eastAsia="Calibri" w:hAnsi="Times New Roman" w:cs="Times New Roman"/>
          <w:sz w:val="24"/>
          <w:szCs w:val="24"/>
        </w:rPr>
        <w:t>.......................................... ..6</w:t>
      </w:r>
    </w:p>
    <w:p w:rsidR="005C588D" w:rsidRPr="00CB034D" w:rsidRDefault="007646D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1.9 </w:t>
      </w:r>
      <w:r w:rsidR="005C588D" w:rsidRPr="00CB034D">
        <w:rPr>
          <w:rFonts w:ascii="Times New Roman" w:eastAsia="Calibri" w:hAnsi="Times New Roman" w:cs="Times New Roman"/>
          <w:sz w:val="24"/>
          <w:szCs w:val="24"/>
        </w:rPr>
        <w:t>Ajutor de stat</w:t>
      </w:r>
      <w:r w:rsidR="006B7262" w:rsidRPr="00CB034D">
        <w:rPr>
          <w:rFonts w:ascii="Times New Roman" w:eastAsia="Calibri" w:hAnsi="Times New Roman" w:cs="Times New Roman"/>
          <w:sz w:val="24"/>
          <w:szCs w:val="24"/>
        </w:rPr>
        <w:t xml:space="preserve"> </w:t>
      </w:r>
      <w:r w:rsidR="005C588D" w:rsidRPr="00CB034D">
        <w:rPr>
          <w:rFonts w:ascii="Times New Roman" w:eastAsia="Calibri" w:hAnsi="Times New Roman" w:cs="Times New Roman"/>
          <w:sz w:val="24"/>
          <w:szCs w:val="24"/>
        </w:rPr>
        <w:t>/de minimis</w:t>
      </w:r>
      <w:r w:rsidR="00345A77" w:rsidRPr="00CB034D">
        <w:rPr>
          <w:rFonts w:ascii="Times New Roman" w:eastAsia="Calibri" w:hAnsi="Times New Roman" w:cs="Times New Roman"/>
          <w:sz w:val="24"/>
          <w:szCs w:val="24"/>
        </w:rPr>
        <w:t>, după caz</w:t>
      </w:r>
      <w:r w:rsidRPr="00CB034D">
        <w:rPr>
          <w:rFonts w:ascii="Times New Roman" w:eastAsia="Calibri" w:hAnsi="Times New Roman" w:cs="Times New Roman"/>
          <w:sz w:val="24"/>
          <w:szCs w:val="24"/>
        </w:rPr>
        <w:t xml:space="preserve"> </w:t>
      </w:r>
      <w:r w:rsidR="00CB034D">
        <w:rPr>
          <w:rFonts w:ascii="Times New Roman" w:eastAsia="Calibri" w:hAnsi="Times New Roman" w:cs="Times New Roman"/>
          <w:sz w:val="24"/>
          <w:szCs w:val="24"/>
        </w:rPr>
        <w:t xml:space="preserve"> .....................................................................................6</w:t>
      </w:r>
    </w:p>
    <w:p w:rsidR="005C588D" w:rsidRPr="00CB034D" w:rsidRDefault="007646DF"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2</w:t>
      </w:r>
      <w:r w:rsidR="005C588D" w:rsidRPr="00CB034D">
        <w:rPr>
          <w:rFonts w:ascii="Times New Roman" w:eastAsia="Calibri" w:hAnsi="Times New Roman" w:cs="Times New Roman"/>
          <w:b/>
          <w:sz w:val="24"/>
          <w:szCs w:val="24"/>
        </w:rPr>
        <w:t>. Reguli pentru acordarea finanțării</w:t>
      </w:r>
      <w:r w:rsidR="00CB034D">
        <w:rPr>
          <w:rFonts w:ascii="Times New Roman" w:eastAsia="Calibri" w:hAnsi="Times New Roman" w:cs="Times New Roman"/>
          <w:b/>
          <w:sz w:val="24"/>
          <w:szCs w:val="24"/>
        </w:rPr>
        <w:t xml:space="preserve"> </w:t>
      </w:r>
      <w:r w:rsidR="00CB034D" w:rsidRPr="00CB034D">
        <w:rPr>
          <w:rFonts w:ascii="Times New Roman" w:eastAsia="Calibri" w:hAnsi="Times New Roman" w:cs="Times New Roman"/>
          <w:sz w:val="24"/>
          <w:szCs w:val="24"/>
        </w:rPr>
        <w:t>..............................................................</w:t>
      </w:r>
      <w:r w:rsidR="00CB034D">
        <w:rPr>
          <w:rFonts w:ascii="Times New Roman" w:eastAsia="Calibri" w:hAnsi="Times New Roman" w:cs="Times New Roman"/>
          <w:sz w:val="24"/>
          <w:szCs w:val="24"/>
        </w:rPr>
        <w:t>7</w:t>
      </w:r>
    </w:p>
    <w:p w:rsidR="005C588D" w:rsidRPr="00CB034D" w:rsidRDefault="007646DF" w:rsidP="00F253DB">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2.1 </w:t>
      </w:r>
      <w:r w:rsidR="005C588D" w:rsidRPr="00CB034D">
        <w:rPr>
          <w:rFonts w:ascii="Times New Roman" w:eastAsia="Calibri" w:hAnsi="Times New Roman" w:cs="Times New Roman"/>
          <w:sz w:val="24"/>
          <w:szCs w:val="24"/>
        </w:rPr>
        <w:t xml:space="preserve">Eligibilitatea solicitantului/partenerilor </w:t>
      </w:r>
      <w:r w:rsidR="00CB034D">
        <w:rPr>
          <w:rFonts w:ascii="Times New Roman" w:eastAsia="Calibri" w:hAnsi="Times New Roman" w:cs="Times New Roman"/>
          <w:sz w:val="24"/>
          <w:szCs w:val="24"/>
        </w:rPr>
        <w:t>............................................................................ 7</w:t>
      </w:r>
    </w:p>
    <w:p w:rsidR="005C588D" w:rsidRPr="00CB034D" w:rsidRDefault="007646DF" w:rsidP="00F253DB">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2.2 </w:t>
      </w:r>
      <w:r w:rsidR="005C588D" w:rsidRPr="00CB034D">
        <w:rPr>
          <w:rFonts w:ascii="Times New Roman" w:eastAsia="Calibri" w:hAnsi="Times New Roman" w:cs="Times New Roman"/>
          <w:sz w:val="24"/>
          <w:szCs w:val="24"/>
        </w:rPr>
        <w:t>Eligibilitatea proiectului</w:t>
      </w:r>
      <w:r w:rsidR="006F292A" w:rsidRPr="00CB034D">
        <w:rPr>
          <w:rFonts w:ascii="Times New Roman" w:eastAsia="Calibri" w:hAnsi="Times New Roman" w:cs="Times New Roman"/>
          <w:sz w:val="24"/>
          <w:szCs w:val="24"/>
        </w:rPr>
        <w:t xml:space="preserve"> </w:t>
      </w:r>
      <w:r w:rsidR="00CB034D">
        <w:rPr>
          <w:rFonts w:ascii="Times New Roman" w:eastAsia="Calibri" w:hAnsi="Times New Roman" w:cs="Times New Roman"/>
          <w:sz w:val="24"/>
          <w:szCs w:val="24"/>
        </w:rPr>
        <w:t>.................................................................................................... 7</w:t>
      </w:r>
    </w:p>
    <w:p w:rsidR="005C588D" w:rsidRPr="00CB034D" w:rsidRDefault="007646DF" w:rsidP="00F253DB">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2.3 </w:t>
      </w:r>
      <w:r w:rsidR="005C588D" w:rsidRPr="00CB034D">
        <w:rPr>
          <w:rFonts w:ascii="Times New Roman" w:eastAsia="Calibri" w:hAnsi="Times New Roman" w:cs="Times New Roman"/>
          <w:sz w:val="24"/>
          <w:szCs w:val="24"/>
        </w:rPr>
        <w:t>Eligibilitatea cheltuielilor</w:t>
      </w:r>
      <w:r w:rsidR="001223B3" w:rsidRPr="00CB034D">
        <w:rPr>
          <w:rFonts w:ascii="Times New Roman" w:eastAsia="Calibri" w:hAnsi="Times New Roman" w:cs="Times New Roman"/>
          <w:sz w:val="24"/>
          <w:szCs w:val="24"/>
        </w:rPr>
        <w:t xml:space="preserve"> </w:t>
      </w:r>
      <w:r w:rsidR="00CB034D">
        <w:rPr>
          <w:rFonts w:ascii="Times New Roman" w:eastAsia="Calibri" w:hAnsi="Times New Roman" w:cs="Times New Roman"/>
          <w:sz w:val="24"/>
          <w:szCs w:val="24"/>
        </w:rPr>
        <w:t>...................................................................................................8</w:t>
      </w:r>
    </w:p>
    <w:p w:rsidR="005C588D" w:rsidRPr="00CB034D" w:rsidRDefault="007646DF" w:rsidP="005C588D">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3</w:t>
      </w:r>
      <w:r w:rsidR="005C588D" w:rsidRPr="00CB034D">
        <w:rPr>
          <w:rFonts w:ascii="Times New Roman" w:eastAsia="Calibri" w:hAnsi="Times New Roman" w:cs="Times New Roman"/>
          <w:b/>
          <w:sz w:val="24"/>
          <w:szCs w:val="24"/>
        </w:rPr>
        <w:t>. Completarea cererii de finanțare</w:t>
      </w:r>
      <w:r w:rsidR="00CB034D">
        <w:rPr>
          <w:rFonts w:ascii="Times New Roman" w:eastAsia="Calibri" w:hAnsi="Times New Roman" w:cs="Times New Roman"/>
          <w:b/>
          <w:sz w:val="24"/>
          <w:szCs w:val="24"/>
        </w:rPr>
        <w:t xml:space="preserve"> </w:t>
      </w:r>
      <w:r w:rsidR="00CB034D" w:rsidRPr="00CB034D">
        <w:rPr>
          <w:rFonts w:ascii="Times New Roman" w:eastAsia="Calibri" w:hAnsi="Times New Roman" w:cs="Times New Roman"/>
          <w:sz w:val="24"/>
          <w:szCs w:val="24"/>
        </w:rPr>
        <w:t>.................................</w:t>
      </w:r>
      <w:r w:rsidR="002912C1">
        <w:rPr>
          <w:rFonts w:ascii="Times New Roman" w:eastAsia="Calibri" w:hAnsi="Times New Roman" w:cs="Times New Roman"/>
          <w:sz w:val="24"/>
          <w:szCs w:val="24"/>
        </w:rPr>
        <w:t>...............................</w:t>
      </w:r>
      <w:r w:rsidR="00CB034D">
        <w:rPr>
          <w:rFonts w:ascii="Times New Roman" w:eastAsia="Calibri" w:hAnsi="Times New Roman" w:cs="Times New Roman"/>
          <w:sz w:val="24"/>
          <w:szCs w:val="24"/>
        </w:rPr>
        <w:t>11</w:t>
      </w:r>
    </w:p>
    <w:p w:rsidR="005C588D" w:rsidRPr="00CB034D" w:rsidRDefault="007646DF"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4</w:t>
      </w:r>
      <w:r w:rsidR="005C588D" w:rsidRPr="00CB034D">
        <w:rPr>
          <w:rFonts w:ascii="Times New Roman" w:eastAsia="Calibri" w:hAnsi="Times New Roman" w:cs="Times New Roman"/>
          <w:b/>
          <w:sz w:val="24"/>
          <w:szCs w:val="24"/>
        </w:rPr>
        <w:t>. Procesul de evaluare</w:t>
      </w:r>
      <w:r w:rsidR="002578AC" w:rsidRPr="00CB034D">
        <w:rPr>
          <w:rFonts w:ascii="Times New Roman" w:eastAsia="Calibri" w:hAnsi="Times New Roman" w:cs="Times New Roman"/>
          <w:b/>
          <w:sz w:val="24"/>
          <w:szCs w:val="24"/>
        </w:rPr>
        <w:t xml:space="preserve"> și </w:t>
      </w:r>
      <w:r w:rsidR="005C588D" w:rsidRPr="00CB034D">
        <w:rPr>
          <w:rFonts w:ascii="Times New Roman" w:eastAsia="Calibri" w:hAnsi="Times New Roman" w:cs="Times New Roman"/>
          <w:b/>
          <w:sz w:val="24"/>
          <w:szCs w:val="24"/>
        </w:rPr>
        <w:t xml:space="preserve">selecție </w:t>
      </w:r>
      <w:r w:rsidR="00CB034D" w:rsidRPr="00CB034D">
        <w:rPr>
          <w:rFonts w:ascii="Times New Roman" w:eastAsia="Calibri" w:hAnsi="Times New Roman" w:cs="Times New Roman"/>
          <w:sz w:val="24"/>
          <w:szCs w:val="24"/>
        </w:rPr>
        <w:t>....................................................................</w:t>
      </w:r>
      <w:r w:rsidR="002912C1">
        <w:rPr>
          <w:rFonts w:ascii="Times New Roman" w:eastAsia="Calibri" w:hAnsi="Times New Roman" w:cs="Times New Roman"/>
          <w:sz w:val="24"/>
          <w:szCs w:val="24"/>
        </w:rPr>
        <w:t>13</w:t>
      </w:r>
    </w:p>
    <w:p w:rsidR="007646DF" w:rsidRPr="00CB034D" w:rsidRDefault="007646D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4.1 Descriere generală</w:t>
      </w:r>
      <w:r w:rsidR="00CB034D">
        <w:rPr>
          <w:rFonts w:ascii="Times New Roman" w:eastAsia="Calibri" w:hAnsi="Times New Roman" w:cs="Times New Roman"/>
          <w:sz w:val="24"/>
          <w:szCs w:val="24"/>
        </w:rPr>
        <w:t xml:space="preserve"> ................................................................................................................</w:t>
      </w:r>
      <w:r w:rsidR="002912C1">
        <w:rPr>
          <w:rFonts w:ascii="Times New Roman" w:eastAsia="Calibri" w:hAnsi="Times New Roman" w:cs="Times New Roman"/>
          <w:sz w:val="24"/>
          <w:szCs w:val="24"/>
        </w:rPr>
        <w:t xml:space="preserve"> 13</w:t>
      </w:r>
    </w:p>
    <w:p w:rsidR="007646DF" w:rsidRPr="00CB034D" w:rsidRDefault="007646DF" w:rsidP="00F253DB">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4.2 </w:t>
      </w:r>
      <w:r w:rsidR="009838FB" w:rsidRPr="00CB034D">
        <w:rPr>
          <w:rFonts w:ascii="Times New Roman" w:eastAsia="Calibri" w:hAnsi="Times New Roman" w:cs="Times New Roman"/>
          <w:sz w:val="24"/>
          <w:szCs w:val="24"/>
        </w:rPr>
        <w:t>Grile de evaluare și selecție</w:t>
      </w:r>
      <w:r w:rsidR="00CB034D">
        <w:rPr>
          <w:rFonts w:ascii="Times New Roman" w:eastAsia="Calibri" w:hAnsi="Times New Roman" w:cs="Times New Roman"/>
          <w:sz w:val="24"/>
          <w:szCs w:val="24"/>
        </w:rPr>
        <w:t xml:space="preserve"> ...................................................................................................</w:t>
      </w:r>
      <w:r w:rsidR="002912C1">
        <w:rPr>
          <w:rFonts w:ascii="Times New Roman" w:eastAsia="Calibri" w:hAnsi="Times New Roman" w:cs="Times New Roman"/>
          <w:sz w:val="24"/>
          <w:szCs w:val="24"/>
        </w:rPr>
        <w:t>14</w:t>
      </w:r>
    </w:p>
    <w:p w:rsidR="002578AC" w:rsidRPr="00CB034D" w:rsidRDefault="007646DF"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5</w:t>
      </w:r>
      <w:r w:rsidR="002578AC" w:rsidRPr="00CB034D">
        <w:rPr>
          <w:rFonts w:ascii="Times New Roman" w:eastAsia="Calibri" w:hAnsi="Times New Roman" w:cs="Times New Roman"/>
          <w:b/>
          <w:sz w:val="24"/>
          <w:szCs w:val="24"/>
        </w:rPr>
        <w:t>. Depunerea și soluționarea contestațiilor</w:t>
      </w:r>
      <w:r w:rsidR="00CB034D">
        <w:rPr>
          <w:rFonts w:ascii="Times New Roman" w:eastAsia="Calibri" w:hAnsi="Times New Roman" w:cs="Times New Roman"/>
          <w:b/>
          <w:sz w:val="24"/>
          <w:szCs w:val="24"/>
        </w:rPr>
        <w:t xml:space="preserve"> </w:t>
      </w:r>
      <w:r w:rsidR="00CB034D" w:rsidRPr="00CB034D">
        <w:rPr>
          <w:rFonts w:ascii="Times New Roman" w:eastAsia="Calibri" w:hAnsi="Times New Roman" w:cs="Times New Roman"/>
          <w:sz w:val="24"/>
          <w:szCs w:val="24"/>
        </w:rPr>
        <w:t>....................................................</w:t>
      </w:r>
      <w:r w:rsidR="002912C1">
        <w:rPr>
          <w:rFonts w:ascii="Times New Roman" w:eastAsia="Calibri" w:hAnsi="Times New Roman" w:cs="Times New Roman"/>
          <w:sz w:val="24"/>
          <w:szCs w:val="24"/>
        </w:rPr>
        <w:t>20</w:t>
      </w:r>
    </w:p>
    <w:p w:rsidR="00861294" w:rsidRPr="00CB034D" w:rsidRDefault="007646DF"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6</w:t>
      </w:r>
      <w:r w:rsidR="002578AC" w:rsidRPr="00CB034D">
        <w:rPr>
          <w:rFonts w:ascii="Times New Roman" w:eastAsia="Calibri" w:hAnsi="Times New Roman" w:cs="Times New Roman"/>
          <w:b/>
          <w:sz w:val="24"/>
          <w:szCs w:val="24"/>
        </w:rPr>
        <w:t>. Contractarea proiectelor</w:t>
      </w:r>
      <w:r w:rsidR="006F292A" w:rsidRPr="00CB034D">
        <w:rPr>
          <w:rFonts w:ascii="Times New Roman" w:eastAsia="Calibri" w:hAnsi="Times New Roman" w:cs="Times New Roman"/>
          <w:b/>
          <w:sz w:val="24"/>
          <w:szCs w:val="24"/>
        </w:rPr>
        <w:t xml:space="preserve"> </w:t>
      </w:r>
      <w:r w:rsidR="00861294" w:rsidRPr="00CB034D">
        <w:rPr>
          <w:rFonts w:ascii="Times New Roman" w:eastAsia="Calibri" w:hAnsi="Times New Roman" w:cs="Times New Roman"/>
          <w:b/>
          <w:sz w:val="24"/>
          <w:szCs w:val="24"/>
        </w:rPr>
        <w:t xml:space="preserve">– descrierea procesului </w:t>
      </w:r>
      <w:r w:rsidR="00CB034D" w:rsidRPr="00CB034D">
        <w:rPr>
          <w:rFonts w:ascii="Times New Roman" w:eastAsia="Calibri" w:hAnsi="Times New Roman" w:cs="Times New Roman"/>
          <w:sz w:val="24"/>
          <w:szCs w:val="24"/>
        </w:rPr>
        <w:t>.....................................</w:t>
      </w:r>
      <w:r w:rsidR="002912C1">
        <w:rPr>
          <w:rFonts w:ascii="Times New Roman" w:eastAsia="Calibri" w:hAnsi="Times New Roman" w:cs="Times New Roman"/>
          <w:sz w:val="24"/>
          <w:szCs w:val="24"/>
        </w:rPr>
        <w:t>20</w:t>
      </w:r>
    </w:p>
    <w:p w:rsidR="0033433C" w:rsidRPr="00CB034D" w:rsidRDefault="00F253DB" w:rsidP="0054743A">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7</w:t>
      </w:r>
      <w:r w:rsidR="002578AC" w:rsidRPr="00CB034D">
        <w:rPr>
          <w:rFonts w:ascii="Times New Roman" w:eastAsia="Calibri" w:hAnsi="Times New Roman" w:cs="Times New Roman"/>
          <w:b/>
          <w:sz w:val="24"/>
          <w:szCs w:val="24"/>
        </w:rPr>
        <w:t>. Anexe</w:t>
      </w:r>
      <w:r w:rsidR="00CB034D">
        <w:rPr>
          <w:rFonts w:ascii="Times New Roman" w:eastAsia="Calibri" w:hAnsi="Times New Roman" w:cs="Times New Roman"/>
          <w:b/>
          <w:sz w:val="24"/>
          <w:szCs w:val="24"/>
        </w:rPr>
        <w:t xml:space="preserve"> </w:t>
      </w:r>
      <w:r w:rsidR="00CB034D" w:rsidRPr="00CB034D">
        <w:rPr>
          <w:rFonts w:ascii="Times New Roman" w:eastAsia="Calibri" w:hAnsi="Times New Roman" w:cs="Times New Roman"/>
          <w:sz w:val="24"/>
          <w:szCs w:val="24"/>
        </w:rPr>
        <w:t>...............................................................................</w:t>
      </w:r>
      <w:r w:rsidR="002912C1">
        <w:rPr>
          <w:rFonts w:ascii="Times New Roman" w:eastAsia="Calibri" w:hAnsi="Times New Roman" w:cs="Times New Roman"/>
          <w:sz w:val="24"/>
          <w:szCs w:val="24"/>
        </w:rPr>
        <w:t>...............................20</w:t>
      </w:r>
    </w:p>
    <w:p w:rsidR="0033433C" w:rsidRPr="00B95BCC" w:rsidRDefault="0033433C">
      <w:pPr>
        <w:rPr>
          <w:rFonts w:ascii="Calibri" w:eastAsia="Calibri" w:hAnsi="Calibri" w:cs="Times New Roman"/>
          <w:b/>
        </w:rPr>
      </w:pPr>
      <w:r w:rsidRPr="00B95BCC">
        <w:rPr>
          <w:rFonts w:ascii="Calibri" w:eastAsia="Calibri" w:hAnsi="Calibri" w:cs="Times New Roman"/>
          <w:b/>
        </w:rPr>
        <w:br w:type="page"/>
      </w:r>
    </w:p>
    <w:p w:rsidR="0033433C" w:rsidRPr="00B95BCC" w:rsidRDefault="0033433C" w:rsidP="0033433C">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lastRenderedPageBreak/>
        <w:t>CAPITOLUL 1. Informații despre apelul de proiecte</w:t>
      </w:r>
    </w:p>
    <w:p w:rsidR="0033433C" w:rsidRPr="00B95BCC" w:rsidRDefault="0033433C" w:rsidP="0033433C">
      <w:pPr>
        <w:spacing w:before="120" w:after="120"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1.1 Axa prioritară, prioritatea de investiții, obiectiv specific</w:t>
      </w:r>
    </w:p>
    <w:p w:rsidR="0033433C" w:rsidRPr="00B95BCC" w:rsidRDefault="0033433C" w:rsidP="0033433C">
      <w:pPr>
        <w:spacing w:before="120" w:after="120"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 xml:space="preserve">Axa prioritară 1 </w:t>
      </w:r>
      <w:r w:rsidRPr="00B95BCC">
        <w:rPr>
          <w:rFonts w:ascii="Times New Roman" w:hAnsi="Times New Roman" w:cs="Times New Roman"/>
          <w:i/>
          <w:iCs/>
          <w:sz w:val="24"/>
          <w:szCs w:val="24"/>
        </w:rPr>
        <w:t>Cercetare, dezvoltare tehnologică și inovare (CDI) în sprijinul competitivităţii economice și dezvoltării afacerilor</w:t>
      </w:r>
    </w:p>
    <w:p w:rsidR="0033433C" w:rsidRPr="00B95BCC" w:rsidRDefault="0033433C" w:rsidP="0033433C">
      <w:pPr>
        <w:spacing w:before="120" w:after="120" w:line="240" w:lineRule="auto"/>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 xml:space="preserve">Prioritatea de investiții 1a </w:t>
      </w:r>
      <w:r w:rsidRPr="00B95BCC">
        <w:rPr>
          <w:rFonts w:ascii="Times New Roman" w:hAnsi="Times New Roman" w:cs="Times New Roman"/>
          <w:iCs/>
          <w:sz w:val="24"/>
          <w:szCs w:val="24"/>
        </w:rPr>
        <w:t>Îmbunătățirea infrastructurilor de cercetare și inovare și a capacităților pentru a dezvolta excelența în materie de CDI și promovarea centrelor de competență în special a celor de interes european</w:t>
      </w:r>
    </w:p>
    <w:p w:rsidR="0033433C" w:rsidRPr="00B95BCC" w:rsidRDefault="0033433C" w:rsidP="0033433C">
      <w:pPr>
        <w:spacing w:before="120" w:after="120" w:line="240" w:lineRule="auto"/>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 xml:space="preserve">Obiectiv Specific: O.S.1.1 </w:t>
      </w:r>
      <w:r w:rsidRPr="00B95BCC">
        <w:rPr>
          <w:rFonts w:ascii="Times New Roman" w:eastAsia="Calibri" w:hAnsi="Times New Roman" w:cs="Times New Roman"/>
          <w:sz w:val="24"/>
          <w:szCs w:val="24"/>
        </w:rPr>
        <w:t>Creșterea capacității de CDI în domeniile de specializare inteligentă și în sănătate</w:t>
      </w:r>
    </w:p>
    <w:p w:rsidR="007646DF" w:rsidRPr="00B95BCC" w:rsidRDefault="007646DF" w:rsidP="0054743A">
      <w:pPr>
        <w:spacing w:line="240" w:lineRule="auto"/>
        <w:jc w:val="both"/>
        <w:rPr>
          <w:rFonts w:ascii="Times New Roman" w:eastAsia="Calibri" w:hAnsi="Times New Roman" w:cs="Times New Roman"/>
          <w:b/>
          <w:sz w:val="24"/>
          <w:szCs w:val="24"/>
        </w:rPr>
      </w:pPr>
    </w:p>
    <w:p w:rsidR="0033433C" w:rsidRPr="00B95BCC" w:rsidRDefault="0033433C" w:rsidP="0033433C">
      <w:pPr>
        <w:spacing w:before="120" w:after="120" w:line="240" w:lineRule="auto"/>
        <w:rPr>
          <w:rFonts w:ascii="Times New Roman" w:eastAsia="Calibri" w:hAnsi="Times New Roman" w:cs="Times New Roman"/>
          <w:b/>
          <w:sz w:val="24"/>
          <w:szCs w:val="24"/>
        </w:rPr>
      </w:pPr>
      <w:r w:rsidRPr="00B95BCC">
        <w:rPr>
          <w:rFonts w:ascii="Times New Roman" w:eastAsia="Calibri" w:hAnsi="Times New Roman" w:cs="Times New Roman"/>
          <w:b/>
          <w:sz w:val="24"/>
          <w:szCs w:val="24"/>
        </w:rPr>
        <w:t>1.2 Tipul apelului de proiecte și perioada de depunere a propunerilor de proiecte</w:t>
      </w:r>
    </w:p>
    <w:p w:rsidR="0033433C" w:rsidRPr="00B95BCC" w:rsidRDefault="0033433C" w:rsidP="0033433C">
      <w:pPr>
        <w:spacing w:before="120" w:after="120" w:line="240" w:lineRule="auto"/>
        <w:jc w:val="both"/>
        <w:rPr>
          <w:rFonts w:ascii="Times New Roman" w:eastAsia="Calibri" w:hAnsi="Times New Roman" w:cs="Times New Roman"/>
          <w:sz w:val="24"/>
          <w:szCs w:val="24"/>
        </w:rPr>
      </w:pPr>
      <w:r w:rsidRPr="00B95BCC">
        <w:rPr>
          <w:rFonts w:ascii="Times New Roman" w:eastAsia="Calibri" w:hAnsi="Times New Roman" w:cs="Times New Roman"/>
          <w:sz w:val="24"/>
          <w:szCs w:val="24"/>
        </w:rPr>
        <w:t>Tipul de depunere: la termen</w:t>
      </w:r>
    </w:p>
    <w:p w:rsidR="0033433C" w:rsidRPr="00B95BCC" w:rsidRDefault="0033433C" w:rsidP="0033433C">
      <w:pPr>
        <w:spacing w:before="120" w:after="120" w:line="240" w:lineRule="auto"/>
        <w:jc w:val="both"/>
        <w:rPr>
          <w:rFonts w:ascii="Times New Roman" w:eastAsia="Calibri" w:hAnsi="Times New Roman" w:cs="Times New Roman"/>
          <w:sz w:val="24"/>
          <w:szCs w:val="24"/>
        </w:rPr>
      </w:pPr>
      <w:r w:rsidRPr="00B95BCC">
        <w:rPr>
          <w:rFonts w:ascii="Times New Roman" w:eastAsia="Calibri" w:hAnsi="Times New Roman" w:cs="Times New Roman"/>
          <w:sz w:val="24"/>
          <w:szCs w:val="24"/>
        </w:rPr>
        <w:t>Tipul de apel: necompetitiv</w:t>
      </w:r>
    </w:p>
    <w:p w:rsidR="0033433C" w:rsidRPr="00B95BCC" w:rsidRDefault="004E6F51" w:rsidP="0033433C">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Termen închidere</w:t>
      </w:r>
      <w:r w:rsidR="0033433C" w:rsidRPr="00B95BCC">
        <w:rPr>
          <w:rFonts w:ascii="Times New Roman" w:eastAsia="Calibri" w:hAnsi="Times New Roman" w:cs="Times New Roman"/>
          <w:sz w:val="24"/>
          <w:szCs w:val="24"/>
        </w:rPr>
        <w:t xml:space="preserve">: </w:t>
      </w:r>
      <w:r>
        <w:rPr>
          <w:rFonts w:ascii="Times New Roman" w:eastAsia="Calibri" w:hAnsi="Times New Roman" w:cs="Times New Roman"/>
          <w:sz w:val="24"/>
          <w:szCs w:val="24"/>
        </w:rPr>
        <w:t>1 august 2016</w:t>
      </w:r>
    </w:p>
    <w:p w:rsidR="0033433C" w:rsidRPr="00B95BCC" w:rsidRDefault="0033433C" w:rsidP="0054743A">
      <w:pPr>
        <w:spacing w:line="240" w:lineRule="auto"/>
        <w:jc w:val="both"/>
        <w:rPr>
          <w:rFonts w:ascii="Times New Roman" w:eastAsia="Calibri" w:hAnsi="Times New Roman" w:cs="Times New Roman"/>
          <w:b/>
          <w:sz w:val="24"/>
          <w:szCs w:val="24"/>
        </w:rPr>
      </w:pPr>
    </w:p>
    <w:p w:rsidR="009566A1" w:rsidRPr="00B95BCC" w:rsidRDefault="009566A1" w:rsidP="009566A1">
      <w:pPr>
        <w:spacing w:before="120" w:after="120"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1.3 Acțiunile sprijinite și activități</w:t>
      </w:r>
    </w:p>
    <w:p w:rsidR="00312E1B" w:rsidRPr="00B95BCC" w:rsidRDefault="00312E1B" w:rsidP="00312E1B">
      <w:pPr>
        <w:jc w:val="both"/>
        <w:rPr>
          <w:rFonts w:ascii="Times New Roman" w:hAnsi="Times New Roman"/>
          <w:b/>
          <w:iCs/>
          <w:sz w:val="24"/>
          <w:szCs w:val="24"/>
        </w:rPr>
      </w:pPr>
      <w:r w:rsidRPr="00B95BCC">
        <w:rPr>
          <w:rFonts w:ascii="Times New Roman" w:eastAsia="Calibri" w:hAnsi="Times New Roman" w:cs="Times New Roman"/>
          <w:b/>
          <w:sz w:val="24"/>
          <w:szCs w:val="24"/>
          <w:u w:val="single"/>
        </w:rPr>
        <w:t xml:space="preserve">Acțiunea </w:t>
      </w:r>
      <w:r w:rsidRPr="00B95BCC">
        <w:rPr>
          <w:rFonts w:ascii="Times New Roman" w:hAnsi="Times New Roman"/>
          <w:b/>
          <w:iCs/>
          <w:sz w:val="24"/>
          <w:szCs w:val="24"/>
          <w:u w:val="single"/>
        </w:rPr>
        <w:t>1.1.2</w:t>
      </w:r>
      <w:r w:rsidRPr="00B95BCC">
        <w:rPr>
          <w:rFonts w:ascii="Times New Roman" w:hAnsi="Times New Roman"/>
          <w:b/>
          <w:iCs/>
          <w:sz w:val="24"/>
          <w:szCs w:val="24"/>
        </w:rPr>
        <w:t xml:space="preserve"> - Dezvoltarea unor reţele de centre CD, coordonate la nivel naţional şi racordate la reţele europene şi internaţionale de profil și asigurarea accesului cercetătorilor la publicații științifice și baze de date europene și internaționale</w:t>
      </w:r>
    </w:p>
    <w:p w:rsidR="00312E1B" w:rsidRPr="00B95BCC" w:rsidRDefault="00312E1B" w:rsidP="00312E1B">
      <w:pPr>
        <w:jc w:val="both"/>
        <w:rPr>
          <w:rFonts w:ascii="Times New Roman" w:hAnsi="Times New Roman"/>
          <w:b/>
          <w:iCs/>
          <w:sz w:val="24"/>
          <w:szCs w:val="24"/>
        </w:rPr>
      </w:pPr>
      <w:r w:rsidRPr="00B95BCC">
        <w:rPr>
          <w:rFonts w:ascii="Times New Roman" w:eastAsia="Calibri" w:hAnsi="Times New Roman" w:cs="Times New Roman"/>
          <w:b/>
          <w:sz w:val="24"/>
          <w:szCs w:val="24"/>
          <w:u w:val="single"/>
        </w:rPr>
        <w:t>Tip de proiect</w:t>
      </w:r>
      <w:r w:rsidRPr="00B95BCC">
        <w:rPr>
          <w:rFonts w:ascii="Times New Roman" w:eastAsia="Calibri" w:hAnsi="Times New Roman" w:cs="Times New Roman"/>
          <w:b/>
          <w:sz w:val="24"/>
          <w:szCs w:val="24"/>
        </w:rPr>
        <w:t xml:space="preserve">/ activități: </w:t>
      </w:r>
      <w:r w:rsidRPr="00B95BCC">
        <w:rPr>
          <w:rFonts w:ascii="Times New Roman" w:hAnsi="Times New Roman"/>
          <w:b/>
          <w:iCs/>
          <w:sz w:val="24"/>
          <w:szCs w:val="24"/>
        </w:rPr>
        <w:t>Asigurarea accesului cercetătorilor la publicații științifice și baze de date europene și internaționale</w:t>
      </w:r>
    </w:p>
    <w:p w:rsidR="001C2793" w:rsidRPr="00B95BCC" w:rsidRDefault="001118D1" w:rsidP="001118D1">
      <w:pPr>
        <w:autoSpaceDE w:val="0"/>
        <w:autoSpaceDN w:val="0"/>
        <w:adjustRightInd w:val="0"/>
        <w:spacing w:after="0"/>
        <w:ind w:right="-28"/>
        <w:jc w:val="both"/>
        <w:rPr>
          <w:rFonts w:ascii="Times New Roman" w:hAnsi="Times New Roman"/>
          <w:sz w:val="24"/>
        </w:rPr>
      </w:pPr>
      <w:r w:rsidRPr="00B95BCC">
        <w:rPr>
          <w:rFonts w:ascii="Times New Roman" w:hAnsi="Times New Roman"/>
          <w:bCs/>
          <w:sz w:val="24"/>
        </w:rPr>
        <w:t xml:space="preserve">Prin acest tip de proiect se urmărește </w:t>
      </w:r>
      <w:r w:rsidRPr="00B95BCC">
        <w:rPr>
          <w:rFonts w:ascii="Times New Roman" w:hAnsi="Times New Roman"/>
          <w:sz w:val="24"/>
        </w:rPr>
        <w:t>asigurarea acc</w:t>
      </w:r>
      <w:r w:rsidR="00CE042C">
        <w:rPr>
          <w:rFonts w:ascii="Times New Roman" w:hAnsi="Times New Roman"/>
          <w:sz w:val="24"/>
        </w:rPr>
        <w:t xml:space="preserve">esului comunității științifice naționale </w:t>
      </w:r>
      <w:r w:rsidRPr="00B95BCC">
        <w:rPr>
          <w:rFonts w:ascii="Times New Roman" w:hAnsi="Times New Roman"/>
          <w:sz w:val="24"/>
        </w:rPr>
        <w:t xml:space="preserve">la literatura internațională </w:t>
      </w:r>
      <w:r w:rsidR="00CE042C">
        <w:rPr>
          <w:rFonts w:ascii="Times New Roman" w:hAnsi="Times New Roman"/>
          <w:sz w:val="24"/>
        </w:rPr>
        <w:t xml:space="preserve">pentru cercetare </w:t>
      </w:r>
      <w:r w:rsidRPr="00B95BCC">
        <w:rPr>
          <w:rFonts w:ascii="Times New Roman" w:hAnsi="Times New Roman"/>
          <w:sz w:val="24"/>
        </w:rPr>
        <w:t>științifică</w:t>
      </w:r>
      <w:r w:rsidR="00CE042C">
        <w:rPr>
          <w:rFonts w:ascii="Times New Roman" w:hAnsi="Times New Roman"/>
          <w:sz w:val="24"/>
        </w:rPr>
        <w:t>,</w:t>
      </w:r>
      <w:r w:rsidR="001C2793" w:rsidRPr="00B95BCC">
        <w:rPr>
          <w:rFonts w:ascii="Times New Roman" w:hAnsi="Times New Roman"/>
          <w:sz w:val="24"/>
        </w:rPr>
        <w:t xml:space="preserve"> respectiv la principalele </w:t>
      </w:r>
      <w:r w:rsidR="00CE042C">
        <w:rPr>
          <w:rFonts w:ascii="Times New Roman" w:hAnsi="Times New Roman"/>
          <w:sz w:val="24"/>
        </w:rPr>
        <w:t xml:space="preserve">resurse informaționale electronice (platforme de reviste științifice electronice în format text integral și </w:t>
      </w:r>
      <w:r w:rsidRPr="00B95BCC">
        <w:rPr>
          <w:rFonts w:ascii="Times New Roman" w:hAnsi="Times New Roman"/>
          <w:sz w:val="24"/>
        </w:rPr>
        <w:t>baze de date</w:t>
      </w:r>
      <w:r w:rsidR="00CE042C">
        <w:rPr>
          <w:rFonts w:ascii="Times New Roman" w:hAnsi="Times New Roman"/>
          <w:sz w:val="24"/>
        </w:rPr>
        <w:t xml:space="preserve"> bibliografice și bibliometrice).</w:t>
      </w:r>
    </w:p>
    <w:p w:rsidR="001118D1" w:rsidRPr="00B95BCC" w:rsidRDefault="001118D1" w:rsidP="00441013">
      <w:pPr>
        <w:autoSpaceDE w:val="0"/>
        <w:autoSpaceDN w:val="0"/>
        <w:adjustRightInd w:val="0"/>
        <w:spacing w:after="0"/>
        <w:ind w:right="-28"/>
        <w:jc w:val="both"/>
        <w:rPr>
          <w:rFonts w:ascii="TimesNewRomanPSMT" w:hAnsi="TimesNewRomanPSMT" w:cs="TimesNewRomanPSMT"/>
          <w:color w:val="000000"/>
          <w:sz w:val="24"/>
        </w:rPr>
      </w:pPr>
      <w:r w:rsidRPr="00B95BCC">
        <w:rPr>
          <w:rFonts w:ascii="Times New Roman" w:hAnsi="Times New Roman"/>
          <w:color w:val="FFFFFF"/>
          <w:sz w:val="24"/>
        </w:rPr>
        <w:t xml:space="preserve">În perioada 2013-2015 (cu extindere pentru 2016), accesul la literatura științifică a fost asigurată </w:t>
      </w:r>
      <w:r w:rsidRPr="00B95BCC">
        <w:rPr>
          <w:rFonts w:ascii="TimesNewRomanPSMT" w:hAnsi="TimesNewRomanPSMT" w:cs="TimesNewRomanPSMT"/>
          <w:sz w:val="24"/>
        </w:rPr>
        <w:t xml:space="preserve">Proiectul lansat prin prezentul apel este un </w:t>
      </w:r>
      <w:r w:rsidR="00370A2D" w:rsidRPr="00B95BCC">
        <w:rPr>
          <w:rFonts w:ascii="TimesNewRomanPSMT" w:hAnsi="TimesNewRomanPSMT" w:cs="TimesNewRomanPSMT"/>
          <w:sz w:val="24"/>
        </w:rPr>
        <w:t xml:space="preserve">proiect </w:t>
      </w:r>
      <w:r w:rsidRPr="00B95BCC">
        <w:rPr>
          <w:rFonts w:ascii="TimesNewRomanPSMT" w:hAnsi="TimesNewRomanPSMT" w:cs="TimesNewRomanPSMT"/>
          <w:sz w:val="24"/>
        </w:rPr>
        <w:t xml:space="preserve">prioritar </w:t>
      </w:r>
      <w:r w:rsidR="001C2793" w:rsidRPr="00B95BCC">
        <w:rPr>
          <w:rFonts w:ascii="TimesNewRomanPSMT" w:hAnsi="TimesNewRomanPSMT" w:cs="TimesNewRomanPSMT"/>
          <w:sz w:val="24"/>
        </w:rPr>
        <w:t>în scopul</w:t>
      </w:r>
      <w:r w:rsidRPr="00B95BCC">
        <w:rPr>
          <w:rFonts w:ascii="TimesNewRomanPSMT" w:hAnsi="TimesNewRomanPSMT" w:cs="TimesNewRomanPSMT"/>
          <w:sz w:val="24"/>
        </w:rPr>
        <w:t xml:space="preserve"> creșter</w:t>
      </w:r>
      <w:r w:rsidR="001C2793" w:rsidRPr="00B95BCC">
        <w:rPr>
          <w:rFonts w:ascii="TimesNewRomanPSMT" w:hAnsi="TimesNewRomanPSMT" w:cs="TimesNewRomanPSMT"/>
          <w:sz w:val="24"/>
        </w:rPr>
        <w:t>ii</w:t>
      </w:r>
      <w:r w:rsidRPr="00B95BCC">
        <w:rPr>
          <w:rFonts w:ascii="TimesNewRomanPSMT" w:hAnsi="TimesNewRomanPSMT" w:cs="TimesNewRomanPSMT"/>
          <w:sz w:val="24"/>
        </w:rPr>
        <w:t xml:space="preserve"> </w:t>
      </w:r>
      <w:r w:rsidRPr="00B95BCC">
        <w:rPr>
          <w:rFonts w:ascii="TimesNewRomanPSMT" w:hAnsi="TimesNewRomanPSMT" w:cs="TimesNewRomanPSMT"/>
          <w:color w:val="000000"/>
          <w:sz w:val="24"/>
        </w:rPr>
        <w:t xml:space="preserve">capacității de cercetare științifică a sistemului  CD din România </w:t>
      </w:r>
      <w:r w:rsidR="00370A2D" w:rsidRPr="00B95BCC">
        <w:rPr>
          <w:rFonts w:ascii="TimesNewRomanPSMT" w:hAnsi="TimesNewRomanPSMT" w:cs="TimesNewRomanPSMT"/>
          <w:color w:val="000000"/>
          <w:sz w:val="24"/>
        </w:rPr>
        <w:t>asigurând inter</w:t>
      </w:r>
      <w:r w:rsidRPr="00B95BCC">
        <w:rPr>
          <w:rFonts w:ascii="TimesNewRomanPSMT" w:hAnsi="TimesNewRomanPSMT" w:cs="TimesNewRomanPSMT"/>
          <w:color w:val="000000"/>
          <w:sz w:val="24"/>
        </w:rPr>
        <w:t xml:space="preserve">conectarea </w:t>
      </w:r>
      <w:r w:rsidR="00C95AD2" w:rsidRPr="00B95BCC">
        <w:rPr>
          <w:rFonts w:ascii="TimesNewRomanPSMT" w:hAnsi="TimesNewRomanPSMT" w:cs="TimesNewRomanPSMT"/>
          <w:color w:val="000000"/>
          <w:sz w:val="24"/>
        </w:rPr>
        <w:t xml:space="preserve">comunității științifice din RO </w:t>
      </w:r>
      <w:r w:rsidRPr="00B95BCC">
        <w:rPr>
          <w:rFonts w:ascii="TimesNewRomanPSMT" w:hAnsi="TimesNewRomanPSMT" w:cs="TimesNewRomanPSMT"/>
          <w:color w:val="000000"/>
          <w:sz w:val="24"/>
        </w:rPr>
        <w:t xml:space="preserve">la activitatea de cercetare științifică internațională. Proiectul este unic la nivel </w:t>
      </w:r>
      <w:r w:rsidR="001C2793" w:rsidRPr="00B95BCC">
        <w:rPr>
          <w:rFonts w:ascii="TimesNewRomanPSMT" w:hAnsi="TimesNewRomanPSMT" w:cs="TimesNewRomanPSMT"/>
          <w:color w:val="000000"/>
          <w:sz w:val="24"/>
        </w:rPr>
        <w:t>național</w:t>
      </w:r>
      <w:r w:rsidRPr="00B95BCC">
        <w:rPr>
          <w:rFonts w:ascii="TimesNewRomanPSMT" w:hAnsi="TimesNewRomanPSMT" w:cs="TimesNewRomanPSMT"/>
          <w:color w:val="000000"/>
          <w:sz w:val="24"/>
        </w:rPr>
        <w:t xml:space="preserve">, </w:t>
      </w:r>
      <w:r w:rsidR="00370A2D" w:rsidRPr="00B95BCC">
        <w:rPr>
          <w:rFonts w:ascii="TimesNewRomanPSMT" w:hAnsi="TimesNewRomanPSMT" w:cs="TimesNewRomanPSMT"/>
          <w:color w:val="000000"/>
          <w:sz w:val="24"/>
        </w:rPr>
        <w:t>se încadrează în măsurile propuse de</w:t>
      </w:r>
      <w:r w:rsidRPr="00B95BCC">
        <w:rPr>
          <w:rFonts w:ascii="TimesNewRomanPSMT" w:hAnsi="TimesNewRomanPSMT" w:cs="TimesNewRomanPSMT"/>
          <w:color w:val="000000"/>
          <w:sz w:val="24"/>
        </w:rPr>
        <w:t xml:space="preserve"> Strategi</w:t>
      </w:r>
      <w:r w:rsidR="00370A2D" w:rsidRPr="00B95BCC">
        <w:rPr>
          <w:rFonts w:ascii="TimesNewRomanPSMT" w:hAnsi="TimesNewRomanPSMT" w:cs="TimesNewRomanPSMT"/>
          <w:color w:val="000000"/>
          <w:sz w:val="24"/>
        </w:rPr>
        <w:t>a</w:t>
      </w:r>
      <w:r w:rsidRPr="00B95BCC">
        <w:rPr>
          <w:rFonts w:ascii="TimesNewRomanPSMT" w:hAnsi="TimesNewRomanPSMT" w:cs="TimesNewRomanPSMT"/>
          <w:color w:val="000000"/>
          <w:sz w:val="24"/>
        </w:rPr>
        <w:t xml:space="preserve"> Național</w:t>
      </w:r>
      <w:r w:rsidR="00C95AD2" w:rsidRPr="00B95BCC">
        <w:rPr>
          <w:rFonts w:ascii="TimesNewRomanPSMT" w:hAnsi="TimesNewRomanPSMT" w:cs="TimesNewRomanPSMT"/>
          <w:color w:val="000000"/>
          <w:sz w:val="24"/>
        </w:rPr>
        <w:t>ă</w:t>
      </w:r>
      <w:r w:rsidRPr="00B95BCC">
        <w:rPr>
          <w:rFonts w:ascii="TimesNewRomanPSMT" w:hAnsi="TimesNewRomanPSMT" w:cs="TimesNewRomanPSMT"/>
          <w:color w:val="000000"/>
          <w:sz w:val="24"/>
        </w:rPr>
        <w:t xml:space="preserve"> de CDI 2014-2020</w:t>
      </w:r>
      <w:r w:rsidR="00370A2D" w:rsidRPr="00B95BCC">
        <w:rPr>
          <w:rFonts w:ascii="TimesNewRomanPSMT" w:hAnsi="TimesNewRomanPSMT" w:cs="TimesNewRomanPSMT"/>
          <w:color w:val="000000"/>
          <w:sz w:val="24"/>
        </w:rPr>
        <w:t xml:space="preserve"> </w:t>
      </w:r>
      <w:r w:rsidR="00C95AD2" w:rsidRPr="00B95BCC">
        <w:rPr>
          <w:rFonts w:ascii="TimesNewRomanPSMT" w:hAnsi="TimesNewRomanPSMT" w:cs="TimesNewRomanPSMT"/>
          <w:color w:val="000000"/>
          <w:sz w:val="24"/>
        </w:rPr>
        <w:t>privind accesul la cunoaștere</w:t>
      </w:r>
      <w:r w:rsidR="0041340C">
        <w:rPr>
          <w:rFonts w:ascii="TimesNewRomanPSMT" w:hAnsi="TimesNewRomanPSMT" w:cs="TimesNewRomanPSMT"/>
          <w:color w:val="000000"/>
          <w:sz w:val="24"/>
        </w:rPr>
        <w:t>,</w:t>
      </w:r>
      <w:r w:rsidRPr="00B95BCC">
        <w:rPr>
          <w:rFonts w:ascii="TimesNewRomanPSMT" w:hAnsi="TimesNewRomanPSMT" w:cs="TimesNewRomanPSMT"/>
          <w:color w:val="000000"/>
          <w:sz w:val="24"/>
        </w:rPr>
        <w:t xml:space="preserve"> respectiv  la  </w:t>
      </w:r>
      <w:r w:rsidR="00370A2D" w:rsidRPr="00B95BCC">
        <w:rPr>
          <w:rFonts w:ascii="TimesNewRomanPSMT" w:hAnsi="TimesNewRomanPSMT" w:cs="TimesNewRomanPSMT"/>
          <w:color w:val="000000"/>
          <w:sz w:val="24"/>
        </w:rPr>
        <w:t xml:space="preserve">rezultatele </w:t>
      </w:r>
      <w:r w:rsidRPr="00B95BCC">
        <w:rPr>
          <w:rFonts w:ascii="TimesNewRomanPSMT" w:hAnsi="TimesNewRomanPSMT" w:cs="TimesNewRomanPSMT"/>
          <w:color w:val="000000"/>
          <w:sz w:val="24"/>
        </w:rPr>
        <w:t>cercet</w:t>
      </w:r>
      <w:r w:rsidR="00370A2D" w:rsidRPr="00B95BCC">
        <w:rPr>
          <w:rFonts w:ascii="TimesNewRomanPSMT" w:hAnsi="TimesNewRomanPSMT" w:cs="TimesNewRomanPSMT"/>
          <w:color w:val="000000"/>
          <w:sz w:val="24"/>
        </w:rPr>
        <w:t>ărilor</w:t>
      </w:r>
      <w:r w:rsidRPr="00B95BCC">
        <w:rPr>
          <w:rFonts w:ascii="TimesNewRomanPSMT" w:hAnsi="TimesNewRomanPSMT" w:cs="TimesNewRomanPSMT"/>
          <w:color w:val="000000"/>
          <w:sz w:val="24"/>
        </w:rPr>
        <w:t xml:space="preserve">  ştiinţific</w:t>
      </w:r>
      <w:r w:rsidR="00370A2D" w:rsidRPr="00B95BCC">
        <w:rPr>
          <w:rFonts w:ascii="TimesNewRomanPSMT" w:hAnsi="TimesNewRomanPSMT" w:cs="TimesNewRomanPSMT"/>
          <w:color w:val="000000"/>
          <w:sz w:val="24"/>
        </w:rPr>
        <w:t>e</w:t>
      </w:r>
      <w:r w:rsidRPr="00B95BCC">
        <w:rPr>
          <w:rFonts w:ascii="TimesNewRomanPSMT" w:hAnsi="TimesNewRomanPSMT" w:cs="TimesNewRomanPSMT"/>
          <w:color w:val="000000"/>
          <w:sz w:val="24"/>
        </w:rPr>
        <w:t xml:space="preserve">  </w:t>
      </w:r>
      <w:r w:rsidR="00370A2D" w:rsidRPr="00B95BCC">
        <w:rPr>
          <w:rFonts w:ascii="TimesNewRomanPSMT" w:hAnsi="TimesNewRomanPSMT" w:cs="TimesNewRomanPSMT"/>
          <w:color w:val="000000"/>
          <w:sz w:val="24"/>
        </w:rPr>
        <w:t>publicate în</w:t>
      </w:r>
      <w:r w:rsidRPr="00B95BCC">
        <w:rPr>
          <w:rFonts w:ascii="TimesNewRomanPSMT" w:hAnsi="TimesNewRomanPSMT" w:cs="TimesNewRomanPSMT"/>
          <w:color w:val="000000"/>
          <w:sz w:val="24"/>
        </w:rPr>
        <w:t xml:space="preserve">  fluxurile  principale, pentru  organizaţiile de cercetare</w:t>
      </w:r>
      <w:r w:rsidR="00C95AD2" w:rsidRPr="00B95BCC">
        <w:rPr>
          <w:rFonts w:ascii="TimesNewRomanPSMT" w:hAnsi="TimesNewRomanPSMT" w:cs="TimesNewRomanPSMT"/>
          <w:color w:val="000000"/>
          <w:sz w:val="24"/>
        </w:rPr>
        <w:t>.</w:t>
      </w:r>
      <w:r w:rsidRPr="00B95BCC">
        <w:rPr>
          <w:rFonts w:ascii="TimesNewRomanPSMT" w:hAnsi="TimesNewRomanPSMT" w:cs="TimesNewRomanPSMT"/>
          <w:color w:val="000000"/>
          <w:sz w:val="24"/>
        </w:rPr>
        <w:t xml:space="preserve"> </w:t>
      </w:r>
      <w:r w:rsidR="00C95AD2" w:rsidRPr="00B95BCC">
        <w:rPr>
          <w:rFonts w:ascii="TimesNewRomanPSMT" w:hAnsi="TimesNewRomanPSMT" w:cs="TimesNewRomanPSMT"/>
          <w:color w:val="000000"/>
          <w:sz w:val="24"/>
        </w:rPr>
        <w:t xml:space="preserve">Acordarea acestui tip de acces va </w:t>
      </w:r>
      <w:r w:rsidRPr="00B95BCC">
        <w:rPr>
          <w:rFonts w:ascii="TimesNewRomanPSMT" w:hAnsi="TimesNewRomanPSMT" w:cs="TimesNewRomanPSMT"/>
          <w:color w:val="000000"/>
          <w:sz w:val="24"/>
        </w:rPr>
        <w:t xml:space="preserve"> contribui indirect</w:t>
      </w:r>
      <w:r w:rsidR="00C95AD2" w:rsidRPr="00B95BCC">
        <w:rPr>
          <w:rFonts w:ascii="TimesNewRomanPSMT" w:hAnsi="TimesNewRomanPSMT" w:cs="TimesNewRomanPSMT"/>
          <w:color w:val="000000"/>
          <w:sz w:val="24"/>
        </w:rPr>
        <w:t>,</w:t>
      </w:r>
      <w:r w:rsidR="0041340C">
        <w:rPr>
          <w:rFonts w:ascii="TimesNewRomanPSMT" w:hAnsi="TimesNewRomanPSMT" w:cs="TimesNewRomanPSMT"/>
          <w:color w:val="000000"/>
          <w:sz w:val="24"/>
        </w:rPr>
        <w:t xml:space="preserve"> ca suport</w:t>
      </w:r>
      <w:r w:rsidRPr="00B95BCC">
        <w:rPr>
          <w:rFonts w:ascii="TimesNewRomanPSMT" w:hAnsi="TimesNewRomanPSMT" w:cs="TimesNewRomanPSMT"/>
          <w:color w:val="000000"/>
          <w:sz w:val="24"/>
        </w:rPr>
        <w:t xml:space="preserve"> </w:t>
      </w:r>
      <w:r w:rsidR="00C95AD2" w:rsidRPr="00B95BCC">
        <w:rPr>
          <w:rFonts w:ascii="TimesNewRomanPSMT" w:hAnsi="TimesNewRomanPSMT" w:cs="TimesNewRomanPSMT"/>
          <w:color w:val="000000"/>
          <w:sz w:val="24"/>
        </w:rPr>
        <w:t xml:space="preserve">în susținerea </w:t>
      </w:r>
      <w:r w:rsidRPr="00B95BCC">
        <w:rPr>
          <w:rFonts w:ascii="TimesNewRomanPSMT" w:hAnsi="TimesNewRomanPSMT" w:cs="TimesNewRomanPSMT"/>
          <w:color w:val="000000"/>
          <w:sz w:val="24"/>
        </w:rPr>
        <w:t xml:space="preserve"> </w:t>
      </w:r>
      <w:r w:rsidR="00C95AD2" w:rsidRPr="00B95BCC">
        <w:rPr>
          <w:rFonts w:ascii="TimesNewRomanPSMT" w:hAnsi="TimesNewRomanPSMT" w:cs="TimesNewRomanPSMT"/>
          <w:color w:val="000000"/>
          <w:sz w:val="24"/>
        </w:rPr>
        <w:t>cercetărilor care își propun</w:t>
      </w:r>
      <w:r w:rsidRPr="00B95BCC">
        <w:rPr>
          <w:rFonts w:ascii="TimesNewRomanPSMT" w:hAnsi="TimesNewRomanPSMT" w:cs="TimesNewRomanPSMT"/>
          <w:color w:val="000000"/>
          <w:sz w:val="24"/>
        </w:rPr>
        <w:t xml:space="preserve"> obținerea de rezultate </w:t>
      </w:r>
      <w:r w:rsidR="00C95AD2" w:rsidRPr="00B95BCC">
        <w:rPr>
          <w:rFonts w:ascii="TimesNewRomanPSMT" w:hAnsi="TimesNewRomanPSMT" w:cs="TimesNewRomanPSMT"/>
          <w:color w:val="000000"/>
          <w:sz w:val="24"/>
        </w:rPr>
        <w:t>științifice</w:t>
      </w:r>
      <w:r w:rsidRPr="00B95BCC">
        <w:rPr>
          <w:rFonts w:ascii="TimesNewRomanPSMT" w:hAnsi="TimesNewRomanPSMT" w:cs="TimesNewRomanPSMT"/>
          <w:color w:val="000000"/>
          <w:sz w:val="24"/>
        </w:rPr>
        <w:t xml:space="preserve"> </w:t>
      </w:r>
      <w:r w:rsidR="00C95AD2" w:rsidRPr="00B95BCC">
        <w:rPr>
          <w:rFonts w:ascii="TimesNewRomanPSMT" w:hAnsi="TimesNewRomanPSMT" w:cs="TimesNewRomanPSMT"/>
          <w:color w:val="000000"/>
          <w:sz w:val="24"/>
        </w:rPr>
        <w:t>de înalt nivel</w:t>
      </w:r>
      <w:r w:rsidR="0041340C">
        <w:rPr>
          <w:rFonts w:ascii="TimesNewRomanPSMT" w:hAnsi="TimesNewRomanPSMT" w:cs="TimesNewRomanPSMT"/>
          <w:color w:val="000000"/>
          <w:sz w:val="24"/>
        </w:rPr>
        <w:t>,</w:t>
      </w:r>
      <w:r w:rsidR="00C95AD2" w:rsidRPr="00B95BCC">
        <w:rPr>
          <w:rFonts w:ascii="TimesNewRomanPSMT" w:hAnsi="TimesNewRomanPSMT" w:cs="TimesNewRomanPSMT"/>
          <w:color w:val="000000"/>
          <w:sz w:val="24"/>
        </w:rPr>
        <w:t xml:space="preserve"> </w:t>
      </w:r>
      <w:r w:rsidRPr="00B95BCC">
        <w:rPr>
          <w:rFonts w:ascii="TimesNewRomanPSMT" w:hAnsi="TimesNewRomanPSMT" w:cs="TimesNewRomanPSMT"/>
          <w:color w:val="000000"/>
          <w:sz w:val="24"/>
        </w:rPr>
        <w:t>precum publicații, număr de brevete, colaborări internaționale,</w:t>
      </w:r>
      <w:r w:rsidRPr="00B95BCC">
        <w:rPr>
          <w:rFonts w:ascii="TimesNewRomanPSMT" w:hAnsi="TimesNewRomanPSMT" w:cs="TimesNewRomanPSMT"/>
          <w:sz w:val="24"/>
        </w:rPr>
        <w:t xml:space="preserve"> etc.</w:t>
      </w:r>
    </w:p>
    <w:p w:rsidR="001118D1" w:rsidRPr="00B95BCC" w:rsidRDefault="001118D1" w:rsidP="001118D1">
      <w:pPr>
        <w:autoSpaceDE w:val="0"/>
        <w:autoSpaceDN w:val="0"/>
        <w:adjustRightInd w:val="0"/>
        <w:ind w:right="-29"/>
        <w:jc w:val="both"/>
        <w:rPr>
          <w:rFonts w:ascii="TimesNewRomanPSMT" w:hAnsi="TimesNewRomanPSMT" w:cs="TimesNewRomanPSMT"/>
          <w:sz w:val="24"/>
        </w:rPr>
      </w:pPr>
      <w:r w:rsidRPr="00B95BCC">
        <w:rPr>
          <w:rFonts w:ascii="TimesNewRomanPSMT" w:hAnsi="TimesNewRomanPSMT" w:cs="TimesNewRomanPSMT"/>
          <w:color w:val="000000"/>
          <w:sz w:val="24"/>
        </w:rPr>
        <w:t>Accesul va fi asigurat pentru reprezentanții comunității științifice, cercetători, cadre universitare  și specialiști din</w:t>
      </w:r>
      <w:r w:rsidRPr="00B95BCC">
        <w:rPr>
          <w:rFonts w:ascii="TimesNewRomanPSMT" w:hAnsi="TimesNewRomanPSMT" w:cs="TimesNewRomanPSMT"/>
          <w:sz w:val="24"/>
        </w:rPr>
        <w:t xml:space="preserve"> universități, instituții de cercetare-dezvoltare și biblioteci centrale universitare, care sunt membri ai Asociaţiei Universităţilor, Institutelor de Cercetare - Dezvoltare şi Bibliotecilor Centrale Universitare din România „Anelis Plus”, </w:t>
      </w:r>
      <w:r w:rsidR="00B973BD">
        <w:rPr>
          <w:rFonts w:ascii="TimesNewRomanPSMT" w:hAnsi="TimesNewRomanPSMT" w:cs="TimesNewRomanPSMT"/>
          <w:sz w:val="24"/>
        </w:rPr>
        <w:t>precum și pe</w:t>
      </w:r>
      <w:r w:rsidR="00E46C2A">
        <w:rPr>
          <w:rFonts w:ascii="TimesNewRomanPSMT" w:hAnsi="TimesNewRomanPSMT" w:cs="TimesNewRomanPSMT"/>
          <w:sz w:val="24"/>
        </w:rPr>
        <w:t>ntru alte instituții publice din domeniul educației și cercetării,</w:t>
      </w:r>
      <w:r w:rsidR="00B973BD">
        <w:rPr>
          <w:rFonts w:ascii="TimesNewRomanPSMT" w:hAnsi="TimesNewRomanPSMT" w:cs="TimesNewRomanPSMT"/>
          <w:sz w:val="24"/>
        </w:rPr>
        <w:t xml:space="preserve"> </w:t>
      </w:r>
      <w:r w:rsidRPr="00B95BCC">
        <w:rPr>
          <w:rFonts w:ascii="TimesNewRomanPSMT" w:hAnsi="TimesNewRomanPSMT" w:cs="TimesNewRomanPSMT"/>
          <w:i/>
          <w:sz w:val="24"/>
        </w:rPr>
        <w:t>printr-un proiect dedicat</w:t>
      </w:r>
      <w:r w:rsidRPr="00B95BCC">
        <w:rPr>
          <w:rFonts w:ascii="TimesNewRomanPSMT" w:hAnsi="TimesNewRomanPSMT" w:cs="TimesNewRomanPSMT"/>
          <w:sz w:val="24"/>
        </w:rPr>
        <w:t>, cu respectarea condițiilor de finanțare prevăzute în prezentul ghid.</w:t>
      </w:r>
    </w:p>
    <w:p w:rsidR="001118D1" w:rsidRPr="00B95BCC" w:rsidRDefault="001118D1" w:rsidP="001118D1">
      <w:pPr>
        <w:widowControl w:val="0"/>
        <w:autoSpaceDE w:val="0"/>
        <w:autoSpaceDN w:val="0"/>
        <w:adjustRightInd w:val="0"/>
        <w:ind w:right="-23"/>
        <w:jc w:val="both"/>
        <w:rPr>
          <w:rFonts w:ascii="Times New Roman" w:hAnsi="Times New Roman"/>
          <w:kern w:val="2"/>
          <w:sz w:val="24"/>
        </w:rPr>
      </w:pPr>
      <w:r w:rsidRPr="00B95BCC">
        <w:rPr>
          <w:rFonts w:ascii="Times New Roman" w:hAnsi="Times New Roman"/>
          <w:kern w:val="2"/>
          <w:sz w:val="24"/>
        </w:rPr>
        <w:t>Obiectivele acestui proiect sunt următoarele:</w:t>
      </w:r>
    </w:p>
    <w:p w:rsidR="001118D1" w:rsidRPr="00B95BCC" w:rsidRDefault="001118D1" w:rsidP="001118D1">
      <w:pPr>
        <w:widowControl w:val="0"/>
        <w:numPr>
          <w:ilvl w:val="0"/>
          <w:numId w:val="4"/>
        </w:numPr>
        <w:autoSpaceDE w:val="0"/>
        <w:autoSpaceDN w:val="0"/>
        <w:adjustRightInd w:val="0"/>
        <w:spacing w:after="0" w:line="240" w:lineRule="auto"/>
        <w:ind w:right="-29"/>
        <w:jc w:val="both"/>
        <w:rPr>
          <w:rFonts w:ascii="TimesNewRomanPSMT" w:hAnsi="TimesNewRomanPSMT" w:cs="TimesNewRomanPSMT"/>
          <w:sz w:val="24"/>
        </w:rPr>
      </w:pPr>
      <w:r w:rsidRPr="00B95BCC">
        <w:rPr>
          <w:rFonts w:ascii="TimesNewRomanPSMT" w:hAnsi="TimesNewRomanPSMT" w:cs="TimesNewRomanPSMT"/>
          <w:sz w:val="24"/>
        </w:rPr>
        <w:lastRenderedPageBreak/>
        <w:t>Dezvoltarea unui depozit național de documente științifice, prin achiziția de arhive de publicații electronice de specialitate</w:t>
      </w:r>
      <w:r w:rsidR="00C95AD2" w:rsidRPr="00B95BCC">
        <w:rPr>
          <w:rFonts w:ascii="TimesNewRomanPSMT" w:hAnsi="TimesNewRomanPSMT" w:cs="TimesNewRomanPSMT"/>
          <w:sz w:val="24"/>
        </w:rPr>
        <w:t>,</w:t>
      </w:r>
    </w:p>
    <w:p w:rsidR="001118D1" w:rsidRDefault="001118D1" w:rsidP="001118D1">
      <w:pPr>
        <w:numPr>
          <w:ilvl w:val="0"/>
          <w:numId w:val="4"/>
        </w:numPr>
        <w:spacing w:after="0" w:line="240" w:lineRule="auto"/>
        <w:rPr>
          <w:rFonts w:ascii="TimesNewRomanPSMT" w:hAnsi="TimesNewRomanPSMT" w:cs="TimesNewRomanPSMT"/>
          <w:sz w:val="24"/>
        </w:rPr>
      </w:pPr>
      <w:r w:rsidRPr="00B95BCC">
        <w:rPr>
          <w:rFonts w:ascii="TimesNewRomanPSMT" w:hAnsi="TimesNewRomanPSMT" w:cs="TimesNewRomanPSMT"/>
          <w:sz w:val="24"/>
        </w:rPr>
        <w:t xml:space="preserve">Accesul la </w:t>
      </w:r>
      <w:r w:rsidR="00E46C2A">
        <w:rPr>
          <w:rFonts w:ascii="TimesNewRomanPSMT" w:hAnsi="TimesNewRomanPSMT" w:cs="TimesNewRomanPSMT"/>
          <w:sz w:val="24"/>
        </w:rPr>
        <w:t>resurse electronice științifice</w:t>
      </w:r>
    </w:p>
    <w:p w:rsidR="00E46C2A" w:rsidRPr="00B95BCC" w:rsidRDefault="00E46C2A" w:rsidP="001118D1">
      <w:pPr>
        <w:numPr>
          <w:ilvl w:val="0"/>
          <w:numId w:val="4"/>
        </w:numPr>
        <w:spacing w:after="0" w:line="240" w:lineRule="auto"/>
        <w:rPr>
          <w:rFonts w:ascii="TimesNewRomanPSMT" w:hAnsi="TimesNewRomanPSMT" w:cs="TimesNewRomanPSMT"/>
          <w:sz w:val="24"/>
        </w:rPr>
      </w:pPr>
      <w:r>
        <w:rPr>
          <w:rFonts w:ascii="TimesNewRomanPSMT" w:hAnsi="TimesNewRomanPSMT" w:cs="TimesNewRomanPSMT"/>
          <w:sz w:val="24"/>
        </w:rPr>
        <w:t>Extinderea accesului și pentru alte instituții publice cu activități în domeniul educației și cercetării</w:t>
      </w:r>
    </w:p>
    <w:p w:rsidR="00621394" w:rsidRPr="00B95BCC" w:rsidRDefault="00621394" w:rsidP="0041340C">
      <w:pPr>
        <w:spacing w:after="0"/>
        <w:ind w:right="-28"/>
        <w:jc w:val="both"/>
        <w:rPr>
          <w:rFonts w:ascii="Times New Roman" w:hAnsi="Times New Roman"/>
          <w:iCs/>
          <w:sz w:val="24"/>
        </w:rPr>
      </w:pPr>
    </w:p>
    <w:p w:rsidR="00621394" w:rsidRPr="00B95BCC" w:rsidRDefault="00621394" w:rsidP="0041340C">
      <w:pPr>
        <w:spacing w:after="40"/>
        <w:ind w:right="-28"/>
        <w:jc w:val="both"/>
        <w:rPr>
          <w:rFonts w:ascii="Times New Roman" w:hAnsi="Times New Roman"/>
          <w:iCs/>
          <w:sz w:val="24"/>
        </w:rPr>
      </w:pPr>
      <w:r w:rsidRPr="00B95BCC">
        <w:rPr>
          <w:rFonts w:ascii="Times New Roman" w:hAnsi="Times New Roman"/>
          <w:iCs/>
          <w:sz w:val="24"/>
        </w:rPr>
        <w:t>Următoarele categorii de activități sunt eligibile pentru finanțare în cadrul prezentei acțiuni:</w:t>
      </w:r>
    </w:p>
    <w:p w:rsidR="00621394" w:rsidRPr="00B95BCC" w:rsidRDefault="00621394" w:rsidP="00621394">
      <w:pPr>
        <w:widowControl w:val="0"/>
        <w:numPr>
          <w:ilvl w:val="0"/>
          <w:numId w:val="14"/>
        </w:numPr>
        <w:tabs>
          <w:tab w:val="clear" w:pos="720"/>
          <w:tab w:val="num" w:pos="630"/>
        </w:tabs>
        <w:overflowPunct w:val="0"/>
        <w:autoSpaceDE w:val="0"/>
        <w:autoSpaceDN w:val="0"/>
        <w:adjustRightInd w:val="0"/>
        <w:spacing w:after="0" w:line="240" w:lineRule="auto"/>
        <w:ind w:right="-29" w:firstLine="0"/>
        <w:jc w:val="both"/>
        <w:rPr>
          <w:rFonts w:ascii="Times New Roman" w:hAnsi="Times New Roman"/>
          <w:sz w:val="24"/>
        </w:rPr>
      </w:pPr>
      <w:r w:rsidRPr="00B95BCC">
        <w:rPr>
          <w:rFonts w:ascii="Times New Roman" w:hAnsi="Times New Roman"/>
          <w:sz w:val="24"/>
        </w:rPr>
        <w:t>achiziționarea de active corporale și de obiecte de inventar</w:t>
      </w:r>
      <w:r w:rsidR="00C95AD2" w:rsidRPr="00B95BCC">
        <w:rPr>
          <w:rFonts w:ascii="Times New Roman" w:hAnsi="Times New Roman"/>
          <w:sz w:val="24"/>
        </w:rPr>
        <w:t>;</w:t>
      </w:r>
    </w:p>
    <w:p w:rsidR="00621394" w:rsidRPr="00B95BCC" w:rsidRDefault="00621394" w:rsidP="00621394">
      <w:pPr>
        <w:widowControl w:val="0"/>
        <w:numPr>
          <w:ilvl w:val="0"/>
          <w:numId w:val="12"/>
        </w:numPr>
        <w:tabs>
          <w:tab w:val="clear" w:pos="720"/>
          <w:tab w:val="num" w:pos="361"/>
        </w:tabs>
        <w:overflowPunct w:val="0"/>
        <w:autoSpaceDE w:val="0"/>
        <w:autoSpaceDN w:val="0"/>
        <w:adjustRightInd w:val="0"/>
        <w:spacing w:after="0" w:line="240" w:lineRule="auto"/>
        <w:ind w:right="-29" w:firstLine="0"/>
        <w:jc w:val="both"/>
        <w:rPr>
          <w:rFonts w:ascii="Symbol" w:hAnsi="Symbol" w:cs="Symbol"/>
          <w:sz w:val="24"/>
        </w:rPr>
      </w:pPr>
      <w:r w:rsidRPr="00B95BCC">
        <w:rPr>
          <w:rFonts w:ascii="Times New Roman" w:hAnsi="Times New Roman"/>
          <w:sz w:val="24"/>
        </w:rPr>
        <w:t>achiziționarea de active necorpo</w:t>
      </w:r>
      <w:r w:rsidR="0094650D">
        <w:rPr>
          <w:rFonts w:ascii="Times New Roman" w:hAnsi="Times New Roman"/>
          <w:sz w:val="24"/>
        </w:rPr>
        <w:t>rale</w:t>
      </w:r>
      <w:r w:rsidRPr="00B95BCC">
        <w:rPr>
          <w:rFonts w:ascii="Times New Roman" w:hAnsi="Times New Roman"/>
          <w:sz w:val="24"/>
        </w:rPr>
        <w:t xml:space="preserve">; </w:t>
      </w:r>
    </w:p>
    <w:p w:rsidR="00621394" w:rsidRPr="00B95BCC" w:rsidRDefault="00621394" w:rsidP="00621394">
      <w:pPr>
        <w:widowControl w:val="0"/>
        <w:numPr>
          <w:ilvl w:val="0"/>
          <w:numId w:val="12"/>
        </w:numPr>
        <w:tabs>
          <w:tab w:val="clear" w:pos="720"/>
          <w:tab w:val="num" w:pos="361"/>
        </w:tabs>
        <w:overflowPunct w:val="0"/>
        <w:autoSpaceDE w:val="0"/>
        <w:autoSpaceDN w:val="0"/>
        <w:adjustRightInd w:val="0"/>
        <w:spacing w:after="0" w:line="240" w:lineRule="auto"/>
        <w:ind w:right="-29" w:firstLine="0"/>
        <w:jc w:val="both"/>
        <w:rPr>
          <w:rFonts w:ascii="Symbol" w:hAnsi="Symbol" w:cs="Symbol"/>
          <w:sz w:val="24"/>
        </w:rPr>
      </w:pPr>
      <w:r w:rsidRPr="00B95BCC">
        <w:rPr>
          <w:rFonts w:ascii="Times New Roman" w:hAnsi="Times New Roman"/>
          <w:sz w:val="24"/>
        </w:rPr>
        <w:t xml:space="preserve">accesul </w:t>
      </w:r>
      <w:r w:rsidR="00D32A97" w:rsidRPr="00B95BCC">
        <w:rPr>
          <w:rFonts w:ascii="Times New Roman" w:hAnsi="Times New Roman"/>
          <w:sz w:val="24"/>
        </w:rPr>
        <w:t xml:space="preserve">electronic </w:t>
      </w:r>
      <w:r w:rsidRPr="00B95BCC">
        <w:rPr>
          <w:rFonts w:ascii="Times New Roman" w:hAnsi="Times New Roman"/>
          <w:sz w:val="24"/>
        </w:rPr>
        <w:t>la baze de date și publicații  științifice;</w:t>
      </w:r>
    </w:p>
    <w:p w:rsidR="00621394" w:rsidRPr="00B95BCC" w:rsidRDefault="00621394" w:rsidP="00621394">
      <w:pPr>
        <w:widowControl w:val="0"/>
        <w:numPr>
          <w:ilvl w:val="0"/>
          <w:numId w:val="12"/>
        </w:numPr>
        <w:tabs>
          <w:tab w:val="clear" w:pos="720"/>
          <w:tab w:val="num" w:pos="361"/>
        </w:tabs>
        <w:overflowPunct w:val="0"/>
        <w:autoSpaceDE w:val="0"/>
        <w:autoSpaceDN w:val="0"/>
        <w:adjustRightInd w:val="0"/>
        <w:spacing w:after="0" w:line="240" w:lineRule="auto"/>
        <w:ind w:right="-29" w:firstLine="0"/>
        <w:jc w:val="both"/>
        <w:rPr>
          <w:rFonts w:ascii="Symbol" w:hAnsi="Symbol" w:cs="Symbol"/>
          <w:sz w:val="24"/>
        </w:rPr>
      </w:pPr>
      <w:r w:rsidRPr="00B95BCC">
        <w:rPr>
          <w:rFonts w:ascii="Times New Roman" w:hAnsi="Times New Roman"/>
          <w:color w:val="000000"/>
          <w:sz w:val="24"/>
        </w:rPr>
        <w:t>activitatea de</w:t>
      </w:r>
      <w:r w:rsidRPr="00B95BCC">
        <w:rPr>
          <w:rFonts w:ascii="Times New Roman" w:hAnsi="Times New Roman"/>
          <w:color w:val="FF0000"/>
          <w:sz w:val="24"/>
        </w:rPr>
        <w:t xml:space="preserve"> </w:t>
      </w:r>
      <w:r w:rsidRPr="00B95BCC">
        <w:rPr>
          <w:rFonts w:ascii="Times New Roman" w:hAnsi="Times New Roman"/>
          <w:sz w:val="24"/>
        </w:rPr>
        <w:t xml:space="preserve">management a proiectului; </w:t>
      </w:r>
    </w:p>
    <w:p w:rsidR="00D32A97" w:rsidRPr="00B95BCC" w:rsidRDefault="00621394" w:rsidP="00621394">
      <w:pPr>
        <w:widowControl w:val="0"/>
        <w:numPr>
          <w:ilvl w:val="0"/>
          <w:numId w:val="12"/>
        </w:numPr>
        <w:tabs>
          <w:tab w:val="clear" w:pos="720"/>
          <w:tab w:val="num" w:pos="361"/>
        </w:tabs>
        <w:overflowPunct w:val="0"/>
        <w:autoSpaceDE w:val="0"/>
        <w:autoSpaceDN w:val="0"/>
        <w:adjustRightInd w:val="0"/>
        <w:spacing w:after="0" w:line="240" w:lineRule="auto"/>
        <w:ind w:right="-29" w:firstLine="0"/>
        <w:jc w:val="both"/>
        <w:rPr>
          <w:rFonts w:ascii="Symbol" w:hAnsi="Symbol" w:cs="Symbol"/>
          <w:sz w:val="24"/>
        </w:rPr>
      </w:pPr>
      <w:r w:rsidRPr="00B95BCC">
        <w:rPr>
          <w:rFonts w:ascii="Times New Roman" w:hAnsi="Times New Roman"/>
          <w:sz w:val="24"/>
        </w:rPr>
        <w:t>activităţi de informare şi publicitate privind proiectul.</w:t>
      </w:r>
    </w:p>
    <w:p w:rsidR="00621394" w:rsidRPr="00B95BCC" w:rsidRDefault="00621394" w:rsidP="0041340C">
      <w:pPr>
        <w:widowControl w:val="0"/>
        <w:overflowPunct w:val="0"/>
        <w:autoSpaceDE w:val="0"/>
        <w:autoSpaceDN w:val="0"/>
        <w:adjustRightInd w:val="0"/>
        <w:spacing w:after="0" w:line="240" w:lineRule="auto"/>
        <w:ind w:left="720" w:right="-29"/>
        <w:jc w:val="both"/>
        <w:rPr>
          <w:rFonts w:ascii="Symbol" w:hAnsi="Symbol" w:cs="Symbol"/>
          <w:sz w:val="24"/>
        </w:rPr>
      </w:pPr>
      <w:r w:rsidRPr="00B95BCC">
        <w:rPr>
          <w:rFonts w:ascii="Times New Roman" w:hAnsi="Times New Roman"/>
          <w:sz w:val="24"/>
        </w:rPr>
        <w:t xml:space="preserve"> </w:t>
      </w:r>
    </w:p>
    <w:p w:rsidR="00621394" w:rsidRPr="00B95BCC" w:rsidRDefault="00621394" w:rsidP="00621394">
      <w:pPr>
        <w:widowControl w:val="0"/>
        <w:overflowPunct w:val="0"/>
        <w:autoSpaceDE w:val="0"/>
        <w:autoSpaceDN w:val="0"/>
        <w:adjustRightInd w:val="0"/>
        <w:ind w:right="-29"/>
        <w:jc w:val="both"/>
        <w:rPr>
          <w:rFonts w:ascii="Times New Roman" w:hAnsi="Times New Roman"/>
          <w:sz w:val="24"/>
        </w:rPr>
      </w:pPr>
      <w:r w:rsidRPr="00B95BCC">
        <w:rPr>
          <w:rFonts w:ascii="Times New Roman" w:hAnsi="Times New Roman"/>
          <w:sz w:val="24"/>
        </w:rPr>
        <w:t xml:space="preserve">Managementul proiectului va fi realizat numai de către </w:t>
      </w:r>
      <w:r w:rsidRPr="00B95BCC">
        <w:rPr>
          <w:rFonts w:ascii="Times New Roman" w:hAnsi="Times New Roman"/>
          <w:b/>
          <w:bCs/>
          <w:sz w:val="24"/>
        </w:rPr>
        <w:t>persoane angajate</w:t>
      </w:r>
      <w:r w:rsidRPr="00B95BCC">
        <w:rPr>
          <w:rFonts w:ascii="Times New Roman" w:hAnsi="Times New Roman"/>
          <w:sz w:val="24"/>
        </w:rPr>
        <w:t xml:space="preserve"> (sau care urmează a fi angajate) în cadrul instituției solicitante.</w:t>
      </w:r>
    </w:p>
    <w:p w:rsidR="00621394" w:rsidRPr="00B95BCC" w:rsidRDefault="00621394" w:rsidP="00621394">
      <w:pPr>
        <w:widowControl w:val="0"/>
        <w:autoSpaceDE w:val="0"/>
        <w:autoSpaceDN w:val="0"/>
        <w:adjustRightInd w:val="0"/>
        <w:ind w:right="-29"/>
        <w:jc w:val="both"/>
        <w:rPr>
          <w:rFonts w:ascii="Times New Roman" w:hAnsi="Times New Roman"/>
          <w:sz w:val="24"/>
        </w:rPr>
      </w:pPr>
      <w:r w:rsidRPr="00B95BCC">
        <w:rPr>
          <w:rFonts w:ascii="Times New Roman" w:hAnsi="Times New Roman"/>
          <w:b/>
          <w:bCs/>
          <w:sz w:val="24"/>
        </w:rPr>
        <w:t>Directorul de proiect va fi obligatoriu nominalizat în Cererea de finanțare.</w:t>
      </w:r>
    </w:p>
    <w:p w:rsidR="00621394" w:rsidRPr="00B95BCC" w:rsidRDefault="00621394" w:rsidP="00621394">
      <w:pPr>
        <w:widowControl w:val="0"/>
        <w:overflowPunct w:val="0"/>
        <w:autoSpaceDE w:val="0"/>
        <w:autoSpaceDN w:val="0"/>
        <w:adjustRightInd w:val="0"/>
        <w:ind w:right="-29"/>
        <w:jc w:val="both"/>
        <w:rPr>
          <w:rFonts w:ascii="Times New Roman" w:hAnsi="Times New Roman"/>
          <w:sz w:val="24"/>
        </w:rPr>
      </w:pPr>
      <w:r w:rsidRPr="00B95BCC">
        <w:rPr>
          <w:rFonts w:ascii="Times New Roman" w:hAnsi="Times New Roman"/>
          <w:sz w:val="24"/>
        </w:rPr>
        <w:t xml:space="preserve">Solicitantul trebuie să demonstreze, în cererea de finanțare, necesitatea activităţilor propuse spre finanţare pentru atingerea </w:t>
      </w:r>
      <w:r w:rsidR="00D32A97" w:rsidRPr="00B95BCC">
        <w:rPr>
          <w:rFonts w:ascii="Times New Roman" w:hAnsi="Times New Roman"/>
          <w:sz w:val="24"/>
        </w:rPr>
        <w:t>obiectivelor</w:t>
      </w:r>
      <w:r w:rsidRPr="00B95BCC">
        <w:rPr>
          <w:rFonts w:ascii="Times New Roman" w:hAnsi="Times New Roman"/>
          <w:sz w:val="24"/>
        </w:rPr>
        <w:t xml:space="preserve"> proiectului.</w:t>
      </w:r>
    </w:p>
    <w:p w:rsidR="00621394" w:rsidRPr="00B95BCC" w:rsidRDefault="00621394" w:rsidP="00621394">
      <w:pPr>
        <w:widowControl w:val="0"/>
        <w:overflowPunct w:val="0"/>
        <w:autoSpaceDE w:val="0"/>
        <w:autoSpaceDN w:val="0"/>
        <w:adjustRightInd w:val="0"/>
        <w:ind w:right="-29"/>
        <w:jc w:val="both"/>
        <w:rPr>
          <w:rFonts w:ascii="Times New Roman" w:hAnsi="Times New Roman"/>
          <w:sz w:val="24"/>
        </w:rPr>
      </w:pPr>
      <w:r w:rsidRPr="00B95BCC">
        <w:rPr>
          <w:rFonts w:ascii="Times New Roman" w:hAnsi="Times New Roman"/>
          <w:b/>
          <w:bCs/>
          <w:sz w:val="24"/>
        </w:rPr>
        <w:t xml:space="preserve">Următoarele categorii de activități NU sunt eligibile pentru finanțare în cadrul prezentei acțiuni dar sunt obligatorii pentru implementarea proiectului </w:t>
      </w:r>
      <w:r w:rsidRPr="00B95BCC">
        <w:rPr>
          <w:rFonts w:ascii="Times New Roman" w:hAnsi="Times New Roman"/>
          <w:sz w:val="24"/>
        </w:rPr>
        <w:t>(și urmează a fi finanțate din</w:t>
      </w:r>
      <w:r w:rsidRPr="00B95BCC">
        <w:rPr>
          <w:rFonts w:ascii="Times New Roman" w:hAnsi="Times New Roman"/>
          <w:b/>
          <w:bCs/>
          <w:sz w:val="24"/>
        </w:rPr>
        <w:t xml:space="preserve"> </w:t>
      </w:r>
      <w:r w:rsidRPr="00B95BCC">
        <w:rPr>
          <w:rFonts w:ascii="Times New Roman" w:hAnsi="Times New Roman"/>
          <w:sz w:val="24"/>
        </w:rPr>
        <w:t>fondurile solicitantului fără a se lua în considerație la calculul asistenței publice nerambursabile):</w:t>
      </w:r>
    </w:p>
    <w:p w:rsidR="00621394" w:rsidRPr="00B95BCC" w:rsidRDefault="00621394" w:rsidP="00621394">
      <w:pPr>
        <w:widowControl w:val="0"/>
        <w:numPr>
          <w:ilvl w:val="0"/>
          <w:numId w:val="13"/>
        </w:numPr>
        <w:tabs>
          <w:tab w:val="clear" w:pos="720"/>
          <w:tab w:val="num" w:pos="361"/>
        </w:tabs>
        <w:overflowPunct w:val="0"/>
        <w:autoSpaceDE w:val="0"/>
        <w:autoSpaceDN w:val="0"/>
        <w:adjustRightInd w:val="0"/>
        <w:spacing w:after="0" w:line="240" w:lineRule="auto"/>
        <w:ind w:left="1080" w:right="-29"/>
        <w:jc w:val="both"/>
        <w:rPr>
          <w:rFonts w:ascii="Symbol" w:hAnsi="Symbol" w:cs="Symbol"/>
          <w:sz w:val="24"/>
        </w:rPr>
      </w:pPr>
      <w:r w:rsidRPr="00B95BCC">
        <w:rPr>
          <w:rFonts w:ascii="Times New Roman" w:hAnsi="Times New Roman"/>
          <w:sz w:val="24"/>
        </w:rPr>
        <w:t xml:space="preserve">activitatea de audit final a proiectului </w:t>
      </w:r>
    </w:p>
    <w:p w:rsidR="001118D1" w:rsidRPr="00B95BCC" w:rsidRDefault="001118D1" w:rsidP="0054743A">
      <w:pPr>
        <w:spacing w:line="240" w:lineRule="auto"/>
        <w:jc w:val="both"/>
        <w:rPr>
          <w:rFonts w:ascii="Times New Roman" w:eastAsia="Calibri" w:hAnsi="Times New Roman"/>
          <w:sz w:val="24"/>
        </w:rPr>
      </w:pPr>
    </w:p>
    <w:p w:rsidR="001118D1" w:rsidRPr="00B95BCC" w:rsidRDefault="00441013" w:rsidP="0054743A">
      <w:pPr>
        <w:spacing w:line="240" w:lineRule="auto"/>
        <w:jc w:val="both"/>
        <w:rPr>
          <w:rFonts w:ascii="Times New Roman" w:eastAsia="Calibri" w:hAnsi="Times New Roman"/>
          <w:b/>
          <w:sz w:val="24"/>
        </w:rPr>
      </w:pPr>
      <w:r w:rsidRPr="00B95BCC">
        <w:rPr>
          <w:rFonts w:ascii="Times New Roman" w:eastAsia="Calibri" w:hAnsi="Times New Roman"/>
          <w:b/>
          <w:sz w:val="24"/>
        </w:rPr>
        <w:t>1.4 Tipuri de solicitanți</w:t>
      </w:r>
    </w:p>
    <w:p w:rsidR="00441013" w:rsidRPr="00B95BCC" w:rsidRDefault="00441013" w:rsidP="00441013">
      <w:pPr>
        <w:pStyle w:val="Default"/>
        <w:ind w:right="-29"/>
        <w:jc w:val="both"/>
        <w:rPr>
          <w:rFonts w:ascii="Times New Roman" w:hAnsi="Times New Roman" w:cs="Times New Roman"/>
          <w:lang w:val="ro-RO"/>
        </w:rPr>
      </w:pPr>
      <w:r w:rsidRPr="00B95BCC">
        <w:rPr>
          <w:rFonts w:ascii="Times New Roman" w:hAnsi="Times New Roman" w:cs="Times New Roman"/>
          <w:lang w:val="ro-RO"/>
        </w:rPr>
        <w:t>Conform POC 2014-2020, Asociaţia Universităţilor, Institutelor de Cercetare - Dezvoltare şi Bibliotecilor Centrale Universitare din România „Anelis Plus”</w:t>
      </w:r>
      <w:r w:rsidRPr="00B95BCC">
        <w:rPr>
          <w:rFonts w:ascii="Times New Roman" w:hAnsi="Times New Roman" w:cs="Times New Roman"/>
          <w:i/>
          <w:lang w:val="ro-RO"/>
        </w:rPr>
        <w:t xml:space="preserve"> </w:t>
      </w:r>
      <w:r w:rsidRPr="00B95BCC">
        <w:rPr>
          <w:rFonts w:ascii="Times New Roman" w:hAnsi="Times New Roman" w:cs="Times New Roman"/>
          <w:lang w:val="ro-RO"/>
        </w:rPr>
        <w:t xml:space="preserve">este instituția solicitantă unică </w:t>
      </w:r>
      <w:r w:rsidRPr="00B95BCC">
        <w:rPr>
          <w:rFonts w:ascii="Times New Roman" w:hAnsi="Times New Roman"/>
          <w:kern w:val="2"/>
          <w:lang w:val="ro-RO"/>
        </w:rPr>
        <w:t>pentru proiectul destinat accesului cercetătorilor și specialiștilor la publicații  și baze de date științifice internaționale, în calitatea ei de instituție dedicată scopului proiectului</w:t>
      </w:r>
      <w:r w:rsidRPr="00B95BCC">
        <w:rPr>
          <w:rFonts w:ascii="Times New Roman" w:hAnsi="Times New Roman" w:cs="Times New Roman"/>
          <w:lang w:val="ro-RO"/>
        </w:rPr>
        <w:t xml:space="preserve">. </w:t>
      </w:r>
    </w:p>
    <w:p w:rsidR="00441013" w:rsidRPr="00B95BCC" w:rsidRDefault="00441013" w:rsidP="00441013">
      <w:pPr>
        <w:pStyle w:val="Default"/>
        <w:ind w:right="-29"/>
        <w:jc w:val="both"/>
        <w:rPr>
          <w:rFonts w:ascii="Times New Roman" w:hAnsi="Times New Roman" w:cs="Times New Roman"/>
          <w:lang w:val="ro-RO"/>
        </w:rPr>
      </w:pPr>
    </w:p>
    <w:p w:rsidR="00D32A97" w:rsidRPr="00B95BCC" w:rsidRDefault="00441013" w:rsidP="00441013">
      <w:pPr>
        <w:pStyle w:val="Default"/>
        <w:ind w:right="-29"/>
        <w:jc w:val="both"/>
        <w:rPr>
          <w:rFonts w:ascii="Times New Roman" w:eastAsia="Calibri" w:hAnsi="Times New Roman" w:cs="Times New Roman"/>
          <w:bCs/>
          <w:lang w:val="ro-RO"/>
        </w:rPr>
      </w:pPr>
      <w:r w:rsidRPr="00B95BCC">
        <w:rPr>
          <w:rFonts w:ascii="Times New Roman" w:hAnsi="Times New Roman"/>
          <w:lang w:val="ro-RO"/>
        </w:rPr>
        <w:t xml:space="preserve">Asociația </w:t>
      </w:r>
      <w:r w:rsidRPr="00B95BCC">
        <w:rPr>
          <w:rFonts w:ascii="Times New Roman" w:hAnsi="Times New Roman"/>
          <w:i/>
          <w:lang w:val="ro-RO"/>
        </w:rPr>
        <w:t>Anelis Plus</w:t>
      </w:r>
      <w:r w:rsidRPr="00B95BCC">
        <w:rPr>
          <w:rFonts w:ascii="Times New Roman" w:hAnsi="Times New Roman"/>
          <w:lang w:val="ro-RO"/>
        </w:rPr>
        <w:t xml:space="preserve">  activează cu scopul </w:t>
      </w:r>
      <w:r w:rsidR="0041340C">
        <w:rPr>
          <w:rFonts w:ascii="Times New Roman" w:hAnsi="Times New Roman"/>
          <w:shd w:val="clear" w:color="auto" w:fill="FFFFFF"/>
          <w:lang w:val="ro-RO"/>
        </w:rPr>
        <w:t>reprezentăr</w:t>
      </w:r>
      <w:r w:rsidR="00B95BCC" w:rsidRPr="00B95BCC">
        <w:rPr>
          <w:rFonts w:ascii="Times New Roman" w:hAnsi="Times New Roman"/>
          <w:shd w:val="clear" w:color="auto" w:fill="FFFFFF"/>
          <w:lang w:val="ro-RO"/>
        </w:rPr>
        <w:t>ii</w:t>
      </w:r>
      <w:r w:rsidRPr="00B95BCC">
        <w:rPr>
          <w:rFonts w:ascii="Times New Roman" w:hAnsi="Times New Roman"/>
          <w:shd w:val="clear" w:color="auto" w:fill="FFFFFF"/>
          <w:lang w:val="ro-RO"/>
        </w:rPr>
        <w:t xml:space="preserve"> intereselor de informare şi documentare la nivelul sistemului de educație și de cercetare din România, prin achiziţia de resurse electronice de informare ştiinţifică, şi </w:t>
      </w:r>
      <w:r w:rsidRPr="00B95BCC">
        <w:rPr>
          <w:rFonts w:ascii="Times New Roman" w:eastAsia="Calibri" w:hAnsi="Times New Roman" w:cs="Times New Roman"/>
          <w:bCs/>
          <w:lang w:val="ro-RO"/>
        </w:rPr>
        <w:t>gestionarea resurselor info</w:t>
      </w:r>
      <w:r w:rsidR="008377D3">
        <w:rPr>
          <w:rFonts w:ascii="Times New Roman" w:eastAsia="Calibri" w:hAnsi="Times New Roman" w:cs="Times New Roman"/>
          <w:bCs/>
          <w:lang w:val="ro-RO"/>
        </w:rPr>
        <w:t>-</w:t>
      </w:r>
      <w:r w:rsidRPr="00B95BCC">
        <w:rPr>
          <w:rFonts w:ascii="Times New Roman" w:eastAsia="Calibri" w:hAnsi="Times New Roman" w:cs="Times New Roman"/>
          <w:bCs/>
          <w:lang w:val="ro-RO"/>
        </w:rPr>
        <w:t>documentare electronice, precum și generarea de soluții inovative pentru informarea științifică, prin desfășurarea de activități specifice,</w:t>
      </w:r>
      <w:r w:rsidRPr="00B95BCC">
        <w:rPr>
          <w:rFonts w:ascii="Times New Roman" w:eastAsia="Calibri" w:hAnsi="Times New Roman" w:cs="Times New Roman"/>
          <w:bCs/>
          <w:color w:val="FF0000"/>
          <w:lang w:val="ro-RO"/>
        </w:rPr>
        <w:t xml:space="preserve"> </w:t>
      </w:r>
      <w:r w:rsidRPr="00B95BCC">
        <w:rPr>
          <w:rFonts w:ascii="Times New Roman" w:eastAsia="Calibri" w:hAnsi="Times New Roman" w:cs="Times New Roman"/>
          <w:bCs/>
          <w:lang w:val="ro-RO"/>
        </w:rPr>
        <w:t>inclusiv cele de cercetare-dezvoltare și inovare</w:t>
      </w:r>
      <w:r w:rsidR="0044504B" w:rsidRPr="00B95BCC">
        <w:rPr>
          <w:rFonts w:ascii="Times New Roman" w:eastAsia="Calibri" w:hAnsi="Times New Roman" w:cs="Times New Roman"/>
          <w:bCs/>
          <w:lang w:val="ro-RO"/>
        </w:rPr>
        <w:t>.</w:t>
      </w:r>
    </w:p>
    <w:p w:rsidR="00441013" w:rsidRPr="00B95BCC" w:rsidRDefault="00441013" w:rsidP="00441013">
      <w:pPr>
        <w:pStyle w:val="Default"/>
        <w:ind w:right="-29"/>
        <w:jc w:val="both"/>
        <w:rPr>
          <w:rFonts w:ascii="Times New Roman" w:eastAsia="Calibri" w:hAnsi="Times New Roman" w:cs="Times New Roman"/>
          <w:bCs/>
          <w:lang w:val="ro-RO"/>
        </w:rPr>
      </w:pPr>
      <w:r w:rsidRPr="00B95BCC">
        <w:rPr>
          <w:rFonts w:ascii="Times New Roman" w:eastAsia="Calibri" w:hAnsi="Times New Roman" w:cs="Times New Roman"/>
          <w:bCs/>
          <w:lang w:val="ro-RO"/>
        </w:rPr>
        <w:t xml:space="preserve"> </w:t>
      </w:r>
    </w:p>
    <w:p w:rsidR="00441013" w:rsidRDefault="00441013" w:rsidP="00441013">
      <w:pPr>
        <w:autoSpaceDE w:val="0"/>
        <w:autoSpaceDN w:val="0"/>
        <w:adjustRightInd w:val="0"/>
        <w:ind w:right="-29"/>
        <w:jc w:val="both"/>
        <w:rPr>
          <w:rFonts w:ascii="Times New Roman" w:hAnsi="Times New Roman"/>
          <w:color w:val="000000"/>
          <w:sz w:val="24"/>
          <w:shd w:val="clear" w:color="auto" w:fill="FFFFFF"/>
        </w:rPr>
      </w:pPr>
      <w:r w:rsidRPr="00B95BCC">
        <w:rPr>
          <w:rFonts w:ascii="Times New Roman" w:hAnsi="Times New Roman"/>
          <w:color w:val="000000"/>
          <w:sz w:val="24"/>
          <w:shd w:val="clear" w:color="auto" w:fill="FFFFFF"/>
        </w:rPr>
        <w:t>Asociaţia își desfășoară activitatea din anul 2011, înființarea sa fiind prevăzută în</w:t>
      </w:r>
      <w:r w:rsidR="0044504B" w:rsidRPr="00B95BCC">
        <w:rPr>
          <w:rFonts w:ascii="Times New Roman" w:hAnsi="Times New Roman"/>
          <w:color w:val="000000"/>
          <w:sz w:val="24"/>
          <w:shd w:val="clear" w:color="auto" w:fill="FFFFFF"/>
        </w:rPr>
        <w:t xml:space="preserve"> Strategia</w:t>
      </w:r>
      <w:r w:rsidRPr="00B95BCC">
        <w:rPr>
          <w:rFonts w:ascii="Times New Roman" w:hAnsi="Times New Roman"/>
          <w:color w:val="000000"/>
          <w:sz w:val="24"/>
          <w:shd w:val="clear" w:color="auto" w:fill="FFFFFF"/>
        </w:rPr>
        <w:t xml:space="preserve"> </w:t>
      </w:r>
      <w:r w:rsidR="0044504B" w:rsidRPr="00B95BCC">
        <w:rPr>
          <w:rFonts w:ascii="Times New Roman" w:hAnsi="Times New Roman"/>
          <w:color w:val="000000"/>
          <w:sz w:val="24"/>
          <w:shd w:val="clear" w:color="auto" w:fill="FFFFFF"/>
        </w:rPr>
        <w:t>Națională de Informare, Documentare și Comunicare în Știință și Tehnologie</w:t>
      </w:r>
      <w:r w:rsidR="00CC7E8B" w:rsidRPr="00B95BCC">
        <w:rPr>
          <w:rFonts w:ascii="Times New Roman" w:hAnsi="Times New Roman"/>
          <w:color w:val="000000"/>
          <w:sz w:val="24"/>
          <w:shd w:val="clear" w:color="auto" w:fill="FFFFFF"/>
        </w:rPr>
        <w:t>, elaborată ca rezultat al</w:t>
      </w:r>
      <w:r w:rsidR="0044504B" w:rsidRPr="00B95BCC">
        <w:rPr>
          <w:rFonts w:ascii="Times New Roman" w:hAnsi="Times New Roman"/>
          <w:color w:val="000000"/>
          <w:sz w:val="24"/>
          <w:shd w:val="clear" w:color="auto" w:fill="FFFFFF"/>
        </w:rPr>
        <w:t xml:space="preserve"> </w:t>
      </w:r>
      <w:r w:rsidRPr="00B95BCC">
        <w:rPr>
          <w:rFonts w:ascii="Times New Roman" w:hAnsi="Times New Roman"/>
          <w:color w:val="000000"/>
          <w:sz w:val="24"/>
          <w:shd w:val="clear" w:color="auto" w:fill="FFFFFF"/>
        </w:rPr>
        <w:t>Proiectului ”Acces național electronic la litera</w:t>
      </w:r>
      <w:r w:rsidR="00DF34C2" w:rsidRPr="00B95BCC">
        <w:rPr>
          <w:rFonts w:ascii="Times New Roman" w:hAnsi="Times New Roman"/>
          <w:color w:val="000000"/>
          <w:sz w:val="24"/>
          <w:shd w:val="clear" w:color="auto" w:fill="FFFFFF"/>
        </w:rPr>
        <w:t>t</w:t>
      </w:r>
      <w:r w:rsidRPr="00B95BCC">
        <w:rPr>
          <w:rFonts w:ascii="Times New Roman" w:hAnsi="Times New Roman"/>
          <w:color w:val="000000"/>
          <w:sz w:val="24"/>
          <w:shd w:val="clear" w:color="auto" w:fill="FFFFFF"/>
        </w:rPr>
        <w:t xml:space="preserve">ura științifică de cercetare – ANELiS”, finanțat </w:t>
      </w:r>
      <w:r w:rsidR="00772541">
        <w:rPr>
          <w:rFonts w:ascii="Times New Roman" w:hAnsi="Times New Roman"/>
          <w:color w:val="000000"/>
          <w:sz w:val="24"/>
          <w:shd w:val="clear" w:color="auto" w:fill="FFFFFF"/>
        </w:rPr>
        <w:t xml:space="preserve">în perioada 2009 - 2011 </w:t>
      </w:r>
      <w:r w:rsidRPr="00B95BCC">
        <w:rPr>
          <w:rFonts w:ascii="Times New Roman" w:hAnsi="Times New Roman"/>
          <w:color w:val="000000"/>
          <w:sz w:val="24"/>
          <w:shd w:val="clear" w:color="auto" w:fill="FFFFFF"/>
        </w:rPr>
        <w:t>prin Programul Operațional Sectorial ”Creșterea competitivității economice”, Axa Prioritară 2 – ”Competitivitate prin cercetare, dezvoltare tehnologică și inovare</w:t>
      </w:r>
      <w:r w:rsidR="0082631B" w:rsidRPr="00B95BCC">
        <w:rPr>
          <w:rFonts w:ascii="Times New Roman" w:hAnsi="Times New Roman"/>
          <w:sz w:val="24"/>
        </w:rPr>
        <w:t>”</w:t>
      </w:r>
      <w:r w:rsidRPr="00B95BCC">
        <w:rPr>
          <w:rFonts w:ascii="Times New Roman" w:hAnsi="Times New Roman"/>
          <w:color w:val="000000"/>
          <w:sz w:val="24"/>
          <w:shd w:val="clear" w:color="auto" w:fill="FFFFFF"/>
        </w:rPr>
        <w:t xml:space="preserve">, operatiunea 2.2.4 </w:t>
      </w:r>
      <w:bookmarkStart w:id="1" w:name="1995"/>
      <w:r w:rsidRPr="00B95BCC">
        <w:rPr>
          <w:rFonts w:ascii="Times New Roman" w:hAnsi="Times New Roman"/>
          <w:color w:val="000000"/>
          <w:sz w:val="24"/>
          <w:shd w:val="clear" w:color="auto" w:fill="FFFFFF"/>
        </w:rPr>
        <w:t>“</w:t>
      </w:r>
      <w:bookmarkEnd w:id="1"/>
      <w:r w:rsidRPr="00B95BCC">
        <w:rPr>
          <w:rFonts w:ascii="Times New Roman" w:hAnsi="Times New Roman"/>
          <w:sz w:val="24"/>
        </w:rPr>
        <w:t>Intărirea capacității administrative”</w:t>
      </w:r>
      <w:r w:rsidRPr="00B95BCC">
        <w:rPr>
          <w:rFonts w:ascii="Times New Roman" w:hAnsi="Times New Roman"/>
          <w:color w:val="000000"/>
          <w:sz w:val="24"/>
          <w:shd w:val="clear" w:color="auto" w:fill="FFFFFF"/>
        </w:rPr>
        <w:t xml:space="preserve">. </w:t>
      </w:r>
    </w:p>
    <w:p w:rsidR="00772541" w:rsidRDefault="00772541" w:rsidP="00772541">
      <w:pPr>
        <w:contextualSpacing/>
        <w:jc w:val="both"/>
        <w:rPr>
          <w:rFonts w:ascii="Times New Roman" w:eastAsia="Times New Roman" w:hAnsi="Times New Roman"/>
          <w:sz w:val="24"/>
          <w:lang w:eastAsia="ro-RO"/>
        </w:rPr>
      </w:pPr>
      <w:r>
        <w:rPr>
          <w:rFonts w:ascii="Times New Roman" w:eastAsia="Times New Roman" w:hAnsi="Times New Roman"/>
          <w:sz w:val="24"/>
          <w:lang w:eastAsia="ro-RO"/>
        </w:rPr>
        <w:t>Pentru a susține s</w:t>
      </w:r>
      <w:r w:rsidRPr="00A232D2">
        <w:rPr>
          <w:rFonts w:ascii="Times New Roman" w:eastAsia="Times New Roman" w:hAnsi="Times New Roman"/>
          <w:sz w:val="24"/>
          <w:lang w:eastAsia="ro-RO"/>
        </w:rPr>
        <w:t>ust</w:t>
      </w:r>
      <w:r>
        <w:rPr>
          <w:rFonts w:ascii="Times New Roman" w:eastAsia="Times New Roman" w:hAnsi="Times New Roman"/>
          <w:sz w:val="24"/>
          <w:lang w:eastAsia="ro-RO"/>
        </w:rPr>
        <w:t>enabilitatea Proiectului ANELiS</w:t>
      </w:r>
      <w:r w:rsidRPr="00A232D2">
        <w:rPr>
          <w:rFonts w:ascii="Times New Roman" w:eastAsia="Times New Roman" w:hAnsi="Times New Roman"/>
          <w:sz w:val="24"/>
          <w:lang w:eastAsia="ro-RO"/>
        </w:rPr>
        <w:t xml:space="preserve"> </w:t>
      </w:r>
      <w:r>
        <w:rPr>
          <w:rFonts w:ascii="Times New Roman" w:eastAsia="Times New Roman" w:hAnsi="Times New Roman"/>
          <w:sz w:val="24"/>
          <w:lang w:eastAsia="ro-RO"/>
        </w:rPr>
        <w:t>s-a</w:t>
      </w:r>
      <w:r w:rsidRPr="00A232D2">
        <w:rPr>
          <w:rFonts w:ascii="Times New Roman" w:eastAsia="Times New Roman" w:hAnsi="Times New Roman"/>
          <w:sz w:val="24"/>
          <w:lang w:eastAsia="ro-RO"/>
        </w:rPr>
        <w:t xml:space="preserve"> prevăzut asigurarea accesului pentru o perioadă de 5 ani de la încheierea sa, </w:t>
      </w:r>
      <w:r>
        <w:rPr>
          <w:rFonts w:ascii="Times New Roman" w:eastAsia="Times New Roman" w:hAnsi="Times New Roman"/>
          <w:sz w:val="24"/>
          <w:lang w:eastAsia="ro-RO"/>
        </w:rPr>
        <w:t>respectiv</w:t>
      </w:r>
      <w:r w:rsidRPr="00A232D2">
        <w:rPr>
          <w:rFonts w:ascii="Times New Roman" w:eastAsia="Times New Roman" w:hAnsi="Times New Roman"/>
          <w:sz w:val="24"/>
          <w:lang w:eastAsia="ro-RO"/>
        </w:rPr>
        <w:t xml:space="preserve"> pentru intervalul 2012-2016.</w:t>
      </w:r>
      <w:r>
        <w:rPr>
          <w:rFonts w:ascii="Times New Roman" w:eastAsia="Times New Roman" w:hAnsi="Times New Roman"/>
          <w:sz w:val="24"/>
          <w:lang w:eastAsia="ro-RO"/>
        </w:rPr>
        <w:t xml:space="preserve"> </w:t>
      </w:r>
      <w:r w:rsidRPr="00A232D2">
        <w:rPr>
          <w:rFonts w:ascii="Times New Roman" w:eastAsia="Times New Roman" w:hAnsi="Times New Roman"/>
          <w:sz w:val="24"/>
          <w:lang w:eastAsia="ro-RO"/>
        </w:rPr>
        <w:t xml:space="preserve">În perioada noiembrie </w:t>
      </w:r>
      <w:r w:rsidRPr="00A232D2">
        <w:rPr>
          <w:rFonts w:ascii="Times New Roman" w:eastAsia="Times New Roman" w:hAnsi="Times New Roman"/>
          <w:sz w:val="24"/>
          <w:lang w:eastAsia="ro-RO"/>
        </w:rPr>
        <w:lastRenderedPageBreak/>
        <w:t>2012</w:t>
      </w:r>
      <w:r>
        <w:rPr>
          <w:rFonts w:ascii="Times New Roman" w:eastAsia="Times New Roman" w:hAnsi="Times New Roman"/>
          <w:sz w:val="24"/>
          <w:lang w:eastAsia="ro-RO"/>
        </w:rPr>
        <w:t xml:space="preserve"> </w:t>
      </w:r>
      <w:r w:rsidRPr="00A232D2">
        <w:rPr>
          <w:rFonts w:ascii="Times New Roman" w:eastAsia="Times New Roman" w:hAnsi="Times New Roman"/>
          <w:sz w:val="24"/>
          <w:lang w:eastAsia="ro-RO"/>
        </w:rPr>
        <w:t>-</w:t>
      </w:r>
      <w:r>
        <w:rPr>
          <w:rFonts w:ascii="Times New Roman" w:eastAsia="Times New Roman" w:hAnsi="Times New Roman"/>
          <w:sz w:val="24"/>
          <w:lang w:eastAsia="ro-RO"/>
        </w:rPr>
        <w:t xml:space="preserve"> </w:t>
      </w:r>
      <w:r w:rsidRPr="00A232D2">
        <w:rPr>
          <w:rFonts w:ascii="Times New Roman" w:eastAsia="Times New Roman" w:hAnsi="Times New Roman"/>
          <w:sz w:val="24"/>
          <w:lang w:eastAsia="ro-RO"/>
        </w:rPr>
        <w:t xml:space="preserve">ianuarie 2013, accesul la resursele electronice a fost asigurat prin proiectul derulat de ANCS-UEFISCDI, finanțat prin </w:t>
      </w:r>
      <w:r>
        <w:rPr>
          <w:rFonts w:ascii="Times New Roman" w:eastAsia="Times New Roman" w:hAnsi="Times New Roman"/>
          <w:sz w:val="24"/>
          <w:lang w:eastAsia="ro-RO"/>
        </w:rPr>
        <w:t xml:space="preserve">Planul </w:t>
      </w:r>
      <w:r w:rsidRPr="00A232D2">
        <w:rPr>
          <w:rFonts w:ascii="Times New Roman" w:eastAsia="Times New Roman" w:hAnsi="Times New Roman"/>
          <w:sz w:val="24"/>
          <w:lang w:eastAsia="ro-RO"/>
        </w:rPr>
        <w:t>Național de CDI 2007-2013</w:t>
      </w:r>
      <w:r>
        <w:rPr>
          <w:rFonts w:ascii="Times New Roman" w:eastAsia="Times New Roman" w:hAnsi="Times New Roman"/>
          <w:sz w:val="24"/>
          <w:lang w:eastAsia="ro-RO"/>
        </w:rPr>
        <w:t xml:space="preserve"> (PN II)</w:t>
      </w:r>
      <w:r w:rsidRPr="00A232D2">
        <w:rPr>
          <w:rFonts w:ascii="Times New Roman" w:eastAsia="Times New Roman" w:hAnsi="Times New Roman"/>
          <w:sz w:val="24"/>
          <w:lang w:eastAsia="ro-RO"/>
        </w:rPr>
        <w:t xml:space="preserve">. </w:t>
      </w:r>
    </w:p>
    <w:p w:rsidR="00772541" w:rsidRPr="00A232D2" w:rsidRDefault="00772541" w:rsidP="00772541">
      <w:pPr>
        <w:contextualSpacing/>
        <w:jc w:val="both"/>
        <w:rPr>
          <w:rFonts w:ascii="Times New Roman" w:eastAsia="Times New Roman" w:hAnsi="Times New Roman"/>
          <w:sz w:val="24"/>
          <w:lang w:eastAsia="ro-RO"/>
        </w:rPr>
      </w:pPr>
    </w:p>
    <w:p w:rsidR="00772541" w:rsidRPr="00642DFE" w:rsidRDefault="00772541" w:rsidP="00772541">
      <w:pPr>
        <w:contextualSpacing/>
        <w:jc w:val="both"/>
        <w:rPr>
          <w:rFonts w:ascii="Times New Roman" w:eastAsia="Times New Roman" w:hAnsi="Times New Roman"/>
          <w:sz w:val="24"/>
          <w:lang w:eastAsia="ro-RO"/>
        </w:rPr>
      </w:pPr>
      <w:r w:rsidRPr="00642DFE">
        <w:rPr>
          <w:rFonts w:ascii="Times New Roman" w:eastAsia="Times New Roman" w:hAnsi="Times New Roman"/>
          <w:sz w:val="24"/>
          <w:lang w:eastAsia="ro-RO"/>
        </w:rPr>
        <w:t xml:space="preserve">Ulterior, Asociația </w:t>
      </w:r>
      <w:r w:rsidRPr="00B57902">
        <w:rPr>
          <w:rFonts w:ascii="Times New Roman" w:eastAsia="Times New Roman" w:hAnsi="Times New Roman"/>
          <w:i/>
          <w:sz w:val="24"/>
          <w:lang w:eastAsia="ro-RO"/>
        </w:rPr>
        <w:t>Anelis Plus</w:t>
      </w:r>
      <w:r w:rsidRPr="00642DFE">
        <w:rPr>
          <w:rFonts w:ascii="Times New Roman" w:eastAsia="Times New Roman" w:hAnsi="Times New Roman"/>
          <w:sz w:val="24"/>
          <w:lang w:eastAsia="ro-RO"/>
        </w:rPr>
        <w:t xml:space="preserve"> a derulat Proiectul ”Asigurarea accesului electronic național la literatura științifică pentru susținerea și promovarea sistemului de cercetare și educație din România – ANELIS PLUS”,</w:t>
      </w:r>
      <w:r w:rsidRPr="00642DFE">
        <w:rPr>
          <w:rFonts w:ascii="Times New Roman" w:hAnsi="Times New Roman"/>
        </w:rPr>
        <w:t xml:space="preserve"> </w:t>
      </w:r>
      <w:r w:rsidRPr="00642DFE">
        <w:rPr>
          <w:rFonts w:ascii="Times New Roman" w:hAnsi="Times New Roman"/>
          <w:sz w:val="24"/>
        </w:rPr>
        <w:t xml:space="preserve">care vizează accesul pentru perioada 2013 – 2016 și </w:t>
      </w:r>
      <w:r w:rsidRPr="00642DFE">
        <w:rPr>
          <w:rFonts w:ascii="Times New Roman" w:hAnsi="Times New Roman"/>
        </w:rPr>
        <w:t xml:space="preserve">este </w:t>
      </w:r>
      <w:r w:rsidRPr="00642DFE">
        <w:rPr>
          <w:rFonts w:ascii="Times New Roman" w:eastAsia="Times New Roman" w:hAnsi="Times New Roman"/>
          <w:sz w:val="24"/>
          <w:lang w:eastAsia="ro-RO"/>
        </w:rPr>
        <w:t xml:space="preserve">finanțat prin PN II și din resursele proprii ale organizațiilor membre ale Asociației </w:t>
      </w:r>
      <w:r w:rsidRPr="00B57902">
        <w:rPr>
          <w:rFonts w:ascii="Times New Roman" w:eastAsia="Times New Roman" w:hAnsi="Times New Roman"/>
          <w:i/>
          <w:sz w:val="24"/>
          <w:lang w:eastAsia="ro-RO"/>
        </w:rPr>
        <w:t>Anelis Plus</w:t>
      </w:r>
      <w:r w:rsidRPr="00642DFE">
        <w:rPr>
          <w:rFonts w:ascii="Times New Roman" w:eastAsia="Times New Roman" w:hAnsi="Times New Roman"/>
          <w:sz w:val="24"/>
          <w:lang w:eastAsia="ro-RO"/>
        </w:rPr>
        <w:t>.</w:t>
      </w:r>
    </w:p>
    <w:p w:rsidR="00441013" w:rsidRPr="00B95BCC" w:rsidRDefault="00441013" w:rsidP="00441013">
      <w:pPr>
        <w:autoSpaceDE w:val="0"/>
        <w:autoSpaceDN w:val="0"/>
        <w:adjustRightInd w:val="0"/>
        <w:ind w:right="-29"/>
        <w:jc w:val="both"/>
        <w:rPr>
          <w:rFonts w:ascii="Times New Roman" w:hAnsi="Times New Roman"/>
          <w:color w:val="000000"/>
          <w:sz w:val="24"/>
        </w:rPr>
      </w:pPr>
      <w:r w:rsidRPr="00B95BCC">
        <w:rPr>
          <w:rFonts w:ascii="Times New Roman" w:hAnsi="Times New Roman"/>
          <w:color w:val="000000"/>
          <w:sz w:val="24"/>
          <w:shd w:val="clear" w:color="auto" w:fill="FFFFFF"/>
        </w:rPr>
        <w:t>Asociația constituit</w:t>
      </w:r>
      <w:r w:rsidR="00D32A97" w:rsidRPr="00B95BCC">
        <w:rPr>
          <w:rFonts w:ascii="Times New Roman" w:hAnsi="Times New Roman"/>
          <w:color w:val="000000"/>
          <w:sz w:val="24"/>
          <w:shd w:val="clear" w:color="auto" w:fill="FFFFFF"/>
        </w:rPr>
        <w:t>ă</w:t>
      </w:r>
      <w:r w:rsidRPr="00B95BCC">
        <w:rPr>
          <w:rFonts w:ascii="Times New Roman" w:hAnsi="Times New Roman"/>
          <w:color w:val="000000"/>
          <w:sz w:val="24"/>
          <w:shd w:val="clear" w:color="auto" w:fill="FFFFFF"/>
        </w:rPr>
        <w:t xml:space="preserve"> din universități, institute CD, precum și biblioteci centrale universitare,  având o acoperire națională a sistemului de cercetare și de educație din România</w:t>
      </w:r>
      <w:r w:rsidR="00B95BCC">
        <w:rPr>
          <w:rFonts w:ascii="Times New Roman" w:hAnsi="Times New Roman"/>
          <w:color w:val="000000"/>
          <w:sz w:val="24"/>
          <w:shd w:val="clear" w:color="auto" w:fill="FFFFFF"/>
        </w:rPr>
        <w:t>,</w:t>
      </w:r>
      <w:r w:rsidR="00B95BCC" w:rsidRPr="00B95BCC">
        <w:rPr>
          <w:rFonts w:ascii="Times New Roman" w:hAnsi="Times New Roman"/>
          <w:color w:val="000000"/>
          <w:sz w:val="24"/>
          <w:shd w:val="clear" w:color="auto" w:fill="FFFFFF"/>
        </w:rPr>
        <w:t xml:space="preserve"> atrage un număr din ce î</w:t>
      </w:r>
      <w:r w:rsidR="008377D3">
        <w:rPr>
          <w:rFonts w:ascii="Times New Roman" w:hAnsi="Times New Roman"/>
          <w:color w:val="000000"/>
          <w:sz w:val="24"/>
          <w:shd w:val="clear" w:color="auto" w:fill="FFFFFF"/>
        </w:rPr>
        <w:t>n ce mai mare de membri (peste 10</w:t>
      </w:r>
      <w:r w:rsidR="00B95BCC" w:rsidRPr="00B95BCC">
        <w:rPr>
          <w:rFonts w:ascii="Times New Roman" w:hAnsi="Times New Roman"/>
          <w:color w:val="000000"/>
          <w:sz w:val="24"/>
          <w:shd w:val="clear" w:color="auto" w:fill="FFFFFF"/>
        </w:rPr>
        <w:t>0)</w:t>
      </w:r>
      <w:r w:rsidR="00B95BCC">
        <w:rPr>
          <w:rFonts w:ascii="Times New Roman" w:hAnsi="Times New Roman"/>
          <w:color w:val="000000"/>
          <w:sz w:val="24"/>
          <w:shd w:val="clear" w:color="auto" w:fill="FFFFFF"/>
        </w:rPr>
        <w:t>.</w:t>
      </w:r>
    </w:p>
    <w:p w:rsidR="00441013" w:rsidRDefault="00441013" w:rsidP="00441013">
      <w:pPr>
        <w:autoSpaceDE w:val="0"/>
        <w:autoSpaceDN w:val="0"/>
        <w:adjustRightInd w:val="0"/>
        <w:ind w:right="-29"/>
        <w:jc w:val="both"/>
        <w:rPr>
          <w:rFonts w:ascii="TimesNewRomanPSMT" w:hAnsi="TimesNewRomanPSMT" w:cs="TimesNewRomanPSMT"/>
          <w:sz w:val="24"/>
        </w:rPr>
      </w:pPr>
      <w:r w:rsidRPr="00B95BCC">
        <w:rPr>
          <w:rFonts w:ascii="TimesNewRomanPSMT" w:hAnsi="TimesNewRomanPSMT" w:cs="TimesNewRomanPSMT"/>
          <w:sz w:val="24"/>
        </w:rPr>
        <w:t xml:space="preserve">Prin reprezentativitatea </w:t>
      </w:r>
      <w:r w:rsidR="00D32A97" w:rsidRPr="00B95BCC">
        <w:rPr>
          <w:rFonts w:ascii="TimesNewRomanPSMT" w:hAnsi="TimesNewRomanPSMT" w:cs="TimesNewRomanPSMT"/>
          <w:sz w:val="24"/>
        </w:rPr>
        <w:t>sa</w:t>
      </w:r>
      <w:r w:rsidRPr="00B95BCC">
        <w:rPr>
          <w:rFonts w:ascii="TimesNewRomanPSMT" w:hAnsi="TimesNewRomanPSMT" w:cs="TimesNewRomanPSMT"/>
          <w:sz w:val="24"/>
        </w:rPr>
        <w:t xml:space="preserve"> la nivelul mediului științific din Romania, </w:t>
      </w:r>
      <w:r w:rsidR="00D32A97" w:rsidRPr="00B95BCC">
        <w:rPr>
          <w:rFonts w:ascii="TimesNewRomanPSMT" w:hAnsi="TimesNewRomanPSMT" w:cs="TimesNewRomanPSMT"/>
          <w:sz w:val="24"/>
        </w:rPr>
        <w:t xml:space="preserve">dar </w:t>
      </w:r>
      <w:r w:rsidRPr="00B95BCC">
        <w:rPr>
          <w:rFonts w:ascii="TimesNewRomanPSMT" w:hAnsi="TimesNewRomanPSMT" w:cs="TimesNewRomanPSMT"/>
          <w:sz w:val="24"/>
        </w:rPr>
        <w:t xml:space="preserve">si  </w:t>
      </w:r>
      <w:r w:rsidR="00D32A97" w:rsidRPr="00B95BCC">
        <w:rPr>
          <w:rFonts w:ascii="TimesNewRomanPSMT" w:hAnsi="TimesNewRomanPSMT" w:cs="TimesNewRomanPSMT"/>
          <w:sz w:val="24"/>
        </w:rPr>
        <w:t xml:space="preserve">prin </w:t>
      </w:r>
      <w:r w:rsidRPr="00B95BCC">
        <w:rPr>
          <w:rFonts w:ascii="TimesNewRomanPSMT" w:hAnsi="TimesNewRomanPSMT" w:cs="TimesNewRomanPSMT"/>
          <w:sz w:val="24"/>
        </w:rPr>
        <w:t>rezultatel</w:t>
      </w:r>
      <w:r w:rsidR="00D32A97" w:rsidRPr="00B95BCC">
        <w:rPr>
          <w:rFonts w:ascii="TimesNewRomanPSMT" w:hAnsi="TimesNewRomanPSMT" w:cs="TimesNewRomanPSMT"/>
          <w:sz w:val="24"/>
        </w:rPr>
        <w:t>e</w:t>
      </w:r>
      <w:r w:rsidRPr="00B95BCC">
        <w:rPr>
          <w:rFonts w:ascii="TimesNewRomanPSMT" w:hAnsi="TimesNewRomanPSMT" w:cs="TimesNewRomanPSMT"/>
          <w:sz w:val="24"/>
        </w:rPr>
        <w:t xml:space="preserve"> obținute prin proiectele dezvoltate</w:t>
      </w:r>
      <w:r w:rsidR="00772541">
        <w:rPr>
          <w:rFonts w:ascii="TimesNewRomanPSMT" w:hAnsi="TimesNewRomanPSMT" w:cs="TimesNewRomanPSMT"/>
          <w:sz w:val="24"/>
        </w:rPr>
        <w:t>,</w:t>
      </w:r>
      <w:r w:rsidRPr="00B95BCC">
        <w:rPr>
          <w:rFonts w:ascii="TimesNewRomanPSMT" w:hAnsi="TimesNewRomanPSMT" w:cs="TimesNewRomanPSMT"/>
          <w:sz w:val="24"/>
        </w:rPr>
        <w:t xml:space="preserve"> </w:t>
      </w:r>
      <w:r w:rsidR="00772541">
        <w:rPr>
          <w:rFonts w:ascii="TimesNewRomanPSMT" w:hAnsi="TimesNewRomanPSMT" w:cs="TimesNewRomanPSMT"/>
          <w:sz w:val="24"/>
        </w:rPr>
        <w:t>prezentate anterior,</w:t>
      </w:r>
      <w:r w:rsidR="00D32A97" w:rsidRPr="00B95BCC">
        <w:rPr>
          <w:rFonts w:ascii="TimesNewRomanPSMT" w:hAnsi="TimesNewRomanPSMT" w:cs="TimesNewRomanPSMT"/>
          <w:sz w:val="24"/>
        </w:rPr>
        <w:t xml:space="preserve"> pe acest domeniu al informării - documentării</w:t>
      </w:r>
      <w:r w:rsidRPr="00B95BCC">
        <w:rPr>
          <w:rFonts w:ascii="TimesNewRomanPSMT" w:hAnsi="TimesNewRomanPSMT" w:cs="TimesNewRomanPSMT"/>
          <w:sz w:val="24"/>
        </w:rPr>
        <w:t xml:space="preserve">, Asociația </w:t>
      </w:r>
      <w:r w:rsidRPr="00B95BCC">
        <w:rPr>
          <w:rFonts w:ascii="TimesNewRomanPSMT" w:hAnsi="TimesNewRomanPSMT" w:cs="TimesNewRomanPSMT"/>
          <w:i/>
          <w:sz w:val="24"/>
        </w:rPr>
        <w:t xml:space="preserve">Anelis Plus </w:t>
      </w:r>
      <w:r w:rsidRPr="00B95BCC">
        <w:rPr>
          <w:rFonts w:ascii="TimesNewRomanPSMT" w:hAnsi="TimesNewRomanPSMT" w:cs="TimesNewRomanPSMT"/>
          <w:sz w:val="24"/>
        </w:rPr>
        <w:t xml:space="preserve">se încadrează ca solicitant unic al prezentului apel de proiecte. </w:t>
      </w:r>
    </w:p>
    <w:p w:rsidR="00316CD6" w:rsidRPr="00B95BCC" w:rsidRDefault="00316CD6" w:rsidP="00441013">
      <w:pPr>
        <w:autoSpaceDE w:val="0"/>
        <w:autoSpaceDN w:val="0"/>
        <w:adjustRightInd w:val="0"/>
        <w:ind w:right="-29"/>
        <w:jc w:val="both"/>
        <w:rPr>
          <w:rFonts w:ascii="TimesNewRomanPSMT" w:hAnsi="TimesNewRomanPSMT" w:cs="TimesNewRomanPSMT"/>
          <w:sz w:val="24"/>
        </w:rPr>
      </w:pPr>
    </w:p>
    <w:p w:rsidR="001118D1" w:rsidRPr="00B95BCC" w:rsidRDefault="00441013" w:rsidP="0054743A">
      <w:pPr>
        <w:spacing w:line="240" w:lineRule="auto"/>
        <w:jc w:val="both"/>
        <w:rPr>
          <w:rFonts w:ascii="Times New Roman" w:eastAsia="Calibri" w:hAnsi="Times New Roman"/>
          <w:b/>
          <w:sz w:val="24"/>
        </w:rPr>
      </w:pPr>
      <w:r w:rsidRPr="00B95BCC">
        <w:rPr>
          <w:rFonts w:ascii="Times New Roman" w:eastAsia="Calibri" w:hAnsi="Times New Roman"/>
          <w:b/>
          <w:sz w:val="24"/>
        </w:rPr>
        <w:t>1.5 Grup țintă</w:t>
      </w:r>
    </w:p>
    <w:p w:rsidR="001118D1" w:rsidRPr="00B95BCC" w:rsidRDefault="00441013" w:rsidP="0054743A">
      <w:pPr>
        <w:spacing w:line="240" w:lineRule="auto"/>
        <w:jc w:val="both"/>
        <w:rPr>
          <w:rFonts w:ascii="Times New Roman" w:eastAsia="Calibri" w:hAnsi="Times New Roman"/>
          <w:sz w:val="24"/>
        </w:rPr>
      </w:pPr>
      <w:r w:rsidRPr="00B95BCC">
        <w:rPr>
          <w:rFonts w:ascii="Times New Roman" w:eastAsia="Calibri" w:hAnsi="Times New Roman"/>
          <w:sz w:val="24"/>
        </w:rPr>
        <w:t xml:space="preserve">Grupul țintă este </w:t>
      </w:r>
      <w:r w:rsidR="003375EC" w:rsidRPr="00B95BCC">
        <w:rPr>
          <w:rFonts w:ascii="Times New Roman" w:hAnsi="Times New Roman"/>
          <w:color w:val="000000"/>
          <w:sz w:val="24"/>
          <w:shd w:val="clear" w:color="auto" w:fill="FFFFFF"/>
        </w:rPr>
        <w:t xml:space="preserve">constituit din </w:t>
      </w:r>
      <w:r w:rsidRPr="00B95BCC">
        <w:rPr>
          <w:rFonts w:ascii="Times New Roman" w:hAnsi="Times New Roman"/>
          <w:color w:val="000000"/>
          <w:sz w:val="24"/>
          <w:shd w:val="clear" w:color="auto" w:fill="FFFFFF"/>
        </w:rPr>
        <w:t>institute CD publice</w:t>
      </w:r>
      <w:r w:rsidR="003375EC" w:rsidRPr="00B95BCC">
        <w:rPr>
          <w:rFonts w:ascii="Times New Roman" w:hAnsi="Times New Roman"/>
          <w:color w:val="000000"/>
          <w:sz w:val="24"/>
          <w:shd w:val="clear" w:color="auto" w:fill="FFFFFF"/>
        </w:rPr>
        <w:t xml:space="preserve"> sau de drept public</w:t>
      </w:r>
      <w:r w:rsidR="0082631B">
        <w:rPr>
          <w:rFonts w:ascii="Times New Roman" w:hAnsi="Times New Roman"/>
          <w:color w:val="000000"/>
          <w:sz w:val="24"/>
          <w:shd w:val="clear" w:color="auto" w:fill="FFFFFF"/>
        </w:rPr>
        <w:t>, din universități</w:t>
      </w:r>
      <w:r w:rsidRPr="00B95BCC">
        <w:rPr>
          <w:rFonts w:ascii="Times New Roman" w:hAnsi="Times New Roman"/>
          <w:color w:val="000000"/>
          <w:sz w:val="24"/>
          <w:shd w:val="clear" w:color="auto" w:fill="FFFFFF"/>
        </w:rPr>
        <w:t>, precum și biblioteci centrale universitare</w:t>
      </w:r>
      <w:r w:rsidR="0082631B">
        <w:rPr>
          <w:rFonts w:ascii="Times New Roman" w:hAnsi="Times New Roman"/>
          <w:color w:val="000000"/>
          <w:sz w:val="24"/>
          <w:shd w:val="clear" w:color="auto" w:fill="FFFFFF"/>
        </w:rPr>
        <w:t>,</w:t>
      </w:r>
      <w:r w:rsidR="00CE15E1" w:rsidRPr="00B95BCC">
        <w:rPr>
          <w:rFonts w:ascii="Times New Roman" w:hAnsi="Times New Roman"/>
          <w:color w:val="000000"/>
          <w:sz w:val="24"/>
          <w:shd w:val="clear" w:color="auto" w:fill="FFFFFF"/>
        </w:rPr>
        <w:t xml:space="preserve"> pentru care se va asigura accesul la publicații și baze de date științifice internaționale</w:t>
      </w:r>
      <w:r w:rsidR="00B95BCC">
        <w:rPr>
          <w:rFonts w:ascii="Times New Roman" w:hAnsi="Times New Roman"/>
          <w:color w:val="000000"/>
          <w:sz w:val="24"/>
          <w:shd w:val="clear" w:color="auto" w:fill="FFFFFF"/>
        </w:rPr>
        <w:t>.</w:t>
      </w:r>
    </w:p>
    <w:p w:rsidR="001118D1" w:rsidRPr="00B95BCC" w:rsidRDefault="00CE15E1" w:rsidP="0054743A">
      <w:pPr>
        <w:spacing w:line="240" w:lineRule="auto"/>
        <w:jc w:val="both"/>
        <w:rPr>
          <w:rFonts w:ascii="Times New Roman" w:eastAsia="Calibri" w:hAnsi="Times New Roman"/>
          <w:b/>
          <w:sz w:val="24"/>
        </w:rPr>
      </w:pPr>
      <w:r w:rsidRPr="00B95BCC">
        <w:rPr>
          <w:rFonts w:ascii="Times New Roman" w:eastAsia="Calibri" w:hAnsi="Times New Roman"/>
          <w:b/>
          <w:sz w:val="24"/>
        </w:rPr>
        <w:t>1.6 Indicatori</w:t>
      </w:r>
    </w:p>
    <w:p w:rsidR="00CE15E1" w:rsidRPr="00B95BCC" w:rsidRDefault="00CE15E1" w:rsidP="00CE15E1">
      <w:pPr>
        <w:tabs>
          <w:tab w:val="left" w:pos="709"/>
          <w:tab w:val="left" w:pos="1134"/>
          <w:tab w:val="left" w:pos="3119"/>
          <w:tab w:val="left" w:pos="4537"/>
          <w:tab w:val="left" w:pos="6237"/>
          <w:tab w:val="left" w:pos="6407"/>
          <w:tab w:val="left" w:leader="dot" w:pos="8789"/>
        </w:tabs>
        <w:ind w:left="709" w:hanging="709"/>
        <w:rPr>
          <w:rFonts w:ascii="Times New Roman" w:hAnsi="Times New Roman"/>
          <w:sz w:val="24"/>
        </w:rPr>
      </w:pPr>
      <w:r w:rsidRPr="00B95BCC">
        <w:rPr>
          <w:rFonts w:ascii="Times New Roman" w:hAnsi="Times New Roman"/>
          <w:sz w:val="24"/>
        </w:rPr>
        <w:t>Indicatorii asociaţi proiectului se pot încadra în 2 categorii:</w:t>
      </w:r>
    </w:p>
    <w:p w:rsidR="00CE15E1" w:rsidRPr="00B95BCC" w:rsidRDefault="00CE15E1" w:rsidP="00CE15E1">
      <w:pPr>
        <w:tabs>
          <w:tab w:val="left" w:pos="709"/>
          <w:tab w:val="left" w:pos="1134"/>
          <w:tab w:val="left" w:pos="3119"/>
          <w:tab w:val="left" w:pos="4537"/>
          <w:tab w:val="left" w:pos="6237"/>
          <w:tab w:val="left" w:pos="6407"/>
          <w:tab w:val="left" w:leader="dot" w:pos="8789"/>
        </w:tabs>
        <w:jc w:val="both"/>
        <w:rPr>
          <w:rFonts w:ascii="Times New Roman" w:hAnsi="Times New Roman"/>
          <w:sz w:val="24"/>
        </w:rPr>
      </w:pPr>
      <w:r w:rsidRPr="00B95BCC">
        <w:rPr>
          <w:rFonts w:ascii="Times New Roman" w:hAnsi="Times New Roman"/>
          <w:sz w:val="24"/>
        </w:rPr>
        <w:t>- indicatori de realizare, referitori la activităţile care sunt finanţate, care vor fi măsurați la sfârșitul perioadei de implementare a proiectului</w:t>
      </w:r>
      <w:r w:rsidR="00B95BCC">
        <w:rPr>
          <w:rFonts w:ascii="Times New Roman" w:hAnsi="Times New Roman"/>
          <w:sz w:val="24"/>
        </w:rPr>
        <w:t xml:space="preserve"> și</w:t>
      </w:r>
    </w:p>
    <w:p w:rsidR="00CE15E1" w:rsidRPr="00B95BCC" w:rsidRDefault="00CE15E1" w:rsidP="00CE15E1">
      <w:pPr>
        <w:tabs>
          <w:tab w:val="left" w:pos="709"/>
          <w:tab w:val="left" w:pos="1134"/>
          <w:tab w:val="left" w:pos="3119"/>
          <w:tab w:val="left" w:pos="4537"/>
          <w:tab w:val="left" w:pos="6237"/>
          <w:tab w:val="left" w:pos="6407"/>
          <w:tab w:val="left" w:leader="dot" w:pos="8789"/>
        </w:tabs>
        <w:jc w:val="both"/>
        <w:rPr>
          <w:rFonts w:ascii="Times New Roman" w:hAnsi="Times New Roman"/>
          <w:sz w:val="24"/>
        </w:rPr>
      </w:pPr>
      <w:r w:rsidRPr="00B95BCC">
        <w:rPr>
          <w:rFonts w:ascii="Times New Roman" w:hAnsi="Times New Roman"/>
          <w:sz w:val="24"/>
        </w:rPr>
        <w:t>- indicatori de rezultat, care reprezintă rezultatele directe/avantajele pe care le obţin beneficiarii și ale căror valori sunt cumulate pe toată perioada de durabilitate a proiectului (5 ani după finalizarea proiectului/ a perioadei de implementare)</w:t>
      </w:r>
    </w:p>
    <w:p w:rsidR="00CE15E1" w:rsidRPr="00B95BCC" w:rsidRDefault="00CE15E1" w:rsidP="00CE15E1">
      <w:pPr>
        <w:jc w:val="both"/>
        <w:rPr>
          <w:rFonts w:ascii="Times New Roman" w:hAnsi="Times New Roman"/>
          <w:b/>
          <w:sz w:val="24"/>
        </w:rPr>
      </w:pPr>
      <w:r w:rsidRPr="00B95BCC">
        <w:rPr>
          <w:rFonts w:ascii="Times New Roman" w:hAnsi="Times New Roman"/>
          <w:noProof/>
          <w:sz w:val="24"/>
        </w:rPr>
        <w:t>Indicatorii marcați (bold) fac parte din indicatorii de program și este obligatorie alegerea unora dintre aceștia.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68"/>
        <w:gridCol w:w="2092"/>
      </w:tblGrid>
      <w:tr w:rsidR="00CE15E1" w:rsidRPr="00B95BCC" w:rsidTr="000D37A4">
        <w:tc>
          <w:tcPr>
            <w:tcW w:w="5211" w:type="dxa"/>
            <w:shd w:val="clear" w:color="auto" w:fill="auto"/>
          </w:tcPr>
          <w:p w:rsidR="00CE15E1" w:rsidRPr="00B95BCC" w:rsidRDefault="00CE15E1" w:rsidP="00CE15E1">
            <w:pPr>
              <w:tabs>
                <w:tab w:val="left" w:pos="709"/>
                <w:tab w:val="left" w:leader="dot" w:pos="8789"/>
              </w:tabs>
              <w:spacing w:after="0" w:line="240" w:lineRule="auto"/>
              <w:jc w:val="center"/>
              <w:rPr>
                <w:rFonts w:ascii="Times New Roman" w:hAnsi="Times New Roman"/>
                <w:b/>
              </w:rPr>
            </w:pPr>
            <w:r w:rsidRPr="00B95BCC">
              <w:rPr>
                <w:rFonts w:ascii="Times New Roman" w:hAnsi="Times New Roman"/>
                <w:b/>
              </w:rPr>
              <w:t>Indicatori de realizare</w:t>
            </w:r>
          </w:p>
          <w:p w:rsidR="00CE15E1" w:rsidRPr="00B95BCC" w:rsidRDefault="00CE15E1" w:rsidP="00CE15E1">
            <w:pPr>
              <w:spacing w:after="0" w:line="240" w:lineRule="auto"/>
              <w:jc w:val="both"/>
              <w:rPr>
                <w:rFonts w:ascii="Times New Roman" w:hAnsi="Times New Roman"/>
                <w:b/>
                <w:sz w:val="24"/>
              </w:rPr>
            </w:pPr>
          </w:p>
        </w:tc>
        <w:tc>
          <w:tcPr>
            <w:tcW w:w="2268" w:type="dxa"/>
            <w:shd w:val="clear" w:color="auto" w:fill="auto"/>
          </w:tcPr>
          <w:p w:rsidR="00CE15E1" w:rsidRPr="00B95BCC" w:rsidRDefault="00CE15E1" w:rsidP="00CE15E1">
            <w:pPr>
              <w:spacing w:after="0" w:line="240" w:lineRule="auto"/>
              <w:jc w:val="center"/>
              <w:rPr>
                <w:rFonts w:ascii="Times New Roman" w:hAnsi="Times New Roman"/>
                <w:b/>
              </w:rPr>
            </w:pPr>
            <w:r w:rsidRPr="00B95BCC">
              <w:rPr>
                <w:rFonts w:ascii="Times New Roman" w:hAnsi="Times New Roman"/>
                <w:b/>
              </w:rPr>
              <w:t>Valoarea la începutul perioadei de implementare</w:t>
            </w:r>
          </w:p>
        </w:tc>
        <w:tc>
          <w:tcPr>
            <w:tcW w:w="2092" w:type="dxa"/>
            <w:shd w:val="clear" w:color="auto" w:fill="auto"/>
          </w:tcPr>
          <w:p w:rsidR="00CE15E1" w:rsidRPr="00B95BCC" w:rsidRDefault="00CE15E1" w:rsidP="00CE15E1">
            <w:pPr>
              <w:spacing w:after="0" w:line="240" w:lineRule="auto"/>
              <w:jc w:val="center"/>
              <w:rPr>
                <w:rFonts w:ascii="Times New Roman" w:hAnsi="Times New Roman"/>
                <w:b/>
              </w:rPr>
            </w:pPr>
            <w:r w:rsidRPr="00B95BCC">
              <w:rPr>
                <w:rFonts w:ascii="Times New Roman" w:hAnsi="Times New Roman"/>
                <w:b/>
              </w:rPr>
              <w:t>Valoare la sfârșitul perioadei de implementare</w:t>
            </w:r>
          </w:p>
        </w:tc>
      </w:tr>
      <w:tr w:rsidR="00CE15E1" w:rsidRPr="00B95BCC" w:rsidTr="000D37A4">
        <w:tc>
          <w:tcPr>
            <w:tcW w:w="5211" w:type="dxa"/>
            <w:shd w:val="clear" w:color="auto" w:fill="auto"/>
          </w:tcPr>
          <w:p w:rsidR="00CE15E1" w:rsidRPr="00B95BCC" w:rsidRDefault="007E2054" w:rsidP="00CE15E1">
            <w:pPr>
              <w:spacing w:after="0" w:line="240" w:lineRule="auto"/>
              <w:jc w:val="both"/>
              <w:rPr>
                <w:rFonts w:ascii="Times New Roman" w:hAnsi="Times New Roman"/>
                <w:b/>
                <w:sz w:val="24"/>
              </w:rPr>
            </w:pPr>
            <w:r w:rsidRPr="0082631B">
              <w:rPr>
                <w:rFonts w:ascii="Times New Roman" w:hAnsi="Times New Roman"/>
                <w:b/>
                <w:kern w:val="2"/>
              </w:rPr>
              <w:t>Investiții private combinate cu sprijinul public pentru proiecte de inovare sau de CD</w:t>
            </w:r>
            <w:r w:rsidRPr="00B95BCC">
              <w:rPr>
                <w:rFonts w:ascii="Times New Roman" w:hAnsi="Times New Roman"/>
                <w:b/>
                <w:kern w:val="2"/>
              </w:rPr>
              <w:t xml:space="preserve"> </w:t>
            </w:r>
            <w:r w:rsidR="00CE15E1" w:rsidRPr="00B95BCC">
              <w:rPr>
                <w:rFonts w:ascii="Times New Roman" w:hAnsi="Times New Roman"/>
                <w:b/>
                <w:kern w:val="2"/>
              </w:rPr>
              <w:t xml:space="preserve"> </w:t>
            </w:r>
            <w:r w:rsidR="00CE15E1" w:rsidRPr="00B95BCC">
              <w:rPr>
                <w:rFonts w:ascii="Times New Roman" w:hAnsi="Times New Roman"/>
                <w:kern w:val="2"/>
              </w:rPr>
              <w:t>(lei)</w:t>
            </w:r>
          </w:p>
        </w:tc>
        <w:tc>
          <w:tcPr>
            <w:tcW w:w="2268" w:type="dxa"/>
            <w:shd w:val="clear" w:color="auto" w:fill="auto"/>
          </w:tcPr>
          <w:p w:rsidR="00CE15E1" w:rsidRPr="00B95BCC" w:rsidRDefault="00CE15E1" w:rsidP="00CE15E1">
            <w:pPr>
              <w:spacing w:after="0" w:line="240" w:lineRule="auto"/>
              <w:jc w:val="both"/>
              <w:rPr>
                <w:rFonts w:ascii="Times New Roman" w:hAnsi="Times New Roman"/>
                <w:b/>
                <w:sz w:val="24"/>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sz w:val="24"/>
              </w:rPr>
            </w:pPr>
            <w:r w:rsidRPr="00B95BCC">
              <w:rPr>
                <w:rFonts w:ascii="Times New Roman" w:hAnsi="Times New Roman"/>
                <w:kern w:val="2"/>
              </w:rPr>
              <w:t>Nr. de platforme cu reviste de specialitate în text integral achiziționate</w:t>
            </w:r>
          </w:p>
        </w:tc>
        <w:tc>
          <w:tcPr>
            <w:tcW w:w="2268" w:type="dxa"/>
            <w:shd w:val="clear" w:color="auto" w:fill="auto"/>
          </w:tcPr>
          <w:p w:rsidR="00CE15E1" w:rsidRPr="00B95BCC" w:rsidRDefault="00CE15E1" w:rsidP="00CE15E1">
            <w:pPr>
              <w:spacing w:after="0" w:line="240" w:lineRule="auto"/>
              <w:jc w:val="both"/>
              <w:rPr>
                <w:rFonts w:ascii="Times New Roman" w:hAnsi="Times New Roman"/>
                <w:b/>
                <w:sz w:val="24"/>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sz w:val="24"/>
              </w:rPr>
            </w:pPr>
            <w:r w:rsidRPr="00B95BCC">
              <w:rPr>
                <w:rFonts w:ascii="Times New Roman" w:hAnsi="Times New Roman"/>
                <w:kern w:val="2"/>
              </w:rPr>
              <w:t>Nr. de baze de date bibliometrice achiziționate</w:t>
            </w:r>
          </w:p>
        </w:tc>
        <w:tc>
          <w:tcPr>
            <w:tcW w:w="2268" w:type="dxa"/>
            <w:shd w:val="clear" w:color="auto" w:fill="auto"/>
          </w:tcPr>
          <w:p w:rsidR="00CE15E1" w:rsidRPr="00B95BCC" w:rsidRDefault="00CE15E1" w:rsidP="00CE15E1">
            <w:pPr>
              <w:spacing w:after="0" w:line="240" w:lineRule="auto"/>
              <w:jc w:val="both"/>
              <w:rPr>
                <w:rFonts w:ascii="Times New Roman" w:hAnsi="Times New Roman"/>
                <w:b/>
                <w:sz w:val="24"/>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sz w:val="24"/>
              </w:rPr>
            </w:pPr>
            <w:r w:rsidRPr="00B95BCC">
              <w:rPr>
                <w:rFonts w:ascii="Times New Roman" w:hAnsi="Times New Roman"/>
                <w:kern w:val="2"/>
              </w:rPr>
              <w:t>Nr. de beneficiari, instituții/organizații din sistemul CDI care primesc acces la resurse electronice de informare/documentare on-line</w:t>
            </w:r>
          </w:p>
        </w:tc>
        <w:tc>
          <w:tcPr>
            <w:tcW w:w="2268" w:type="dxa"/>
            <w:shd w:val="clear" w:color="auto" w:fill="auto"/>
          </w:tcPr>
          <w:p w:rsidR="00CE15E1" w:rsidRPr="00B95BCC" w:rsidRDefault="00CE15E1" w:rsidP="00CE15E1">
            <w:pPr>
              <w:spacing w:after="0" w:line="240" w:lineRule="auto"/>
              <w:jc w:val="both"/>
              <w:rPr>
                <w:rFonts w:ascii="Times New Roman" w:hAnsi="Times New Roman"/>
                <w:b/>
                <w:sz w:val="24"/>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sz w:val="24"/>
              </w:rPr>
            </w:pPr>
            <w:r w:rsidRPr="00B95BCC">
              <w:rPr>
                <w:rFonts w:ascii="Times New Roman" w:hAnsi="Times New Roman"/>
                <w:kern w:val="2"/>
              </w:rPr>
              <w:t>Nr. de arhive cu reviste de specialitate în text integral achiziționate</w:t>
            </w:r>
          </w:p>
        </w:tc>
        <w:tc>
          <w:tcPr>
            <w:tcW w:w="2268" w:type="dxa"/>
            <w:shd w:val="clear" w:color="auto" w:fill="auto"/>
          </w:tcPr>
          <w:p w:rsidR="00CE15E1" w:rsidRPr="00B95BCC" w:rsidRDefault="00CE15E1" w:rsidP="00CE15E1">
            <w:pPr>
              <w:spacing w:after="0" w:line="240" w:lineRule="auto"/>
              <w:jc w:val="both"/>
              <w:rPr>
                <w:rFonts w:ascii="Times New Roman" w:hAnsi="Times New Roman"/>
                <w:b/>
                <w:sz w:val="24"/>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sz w:val="24"/>
              </w:rPr>
            </w:pPr>
            <w:r w:rsidRPr="00B95BCC">
              <w:rPr>
                <w:rFonts w:ascii="Times New Roman" w:hAnsi="Times New Roman"/>
                <w:kern w:val="2"/>
              </w:rPr>
              <w:t>Număr total de accesări ale resurselor informaționale oferite (la nivel național)</w:t>
            </w:r>
          </w:p>
        </w:tc>
        <w:tc>
          <w:tcPr>
            <w:tcW w:w="2268" w:type="dxa"/>
            <w:shd w:val="clear" w:color="auto" w:fill="auto"/>
          </w:tcPr>
          <w:p w:rsidR="00CE15E1" w:rsidRPr="00B95BCC" w:rsidRDefault="00CE15E1" w:rsidP="00CE15E1">
            <w:pPr>
              <w:spacing w:after="0" w:line="240" w:lineRule="auto"/>
              <w:jc w:val="both"/>
              <w:rPr>
                <w:rFonts w:ascii="Times New Roman" w:hAnsi="Times New Roman"/>
                <w:u w:val="single"/>
              </w:rPr>
            </w:pPr>
            <w:r w:rsidRPr="00B95BCC">
              <w:rPr>
                <w:rFonts w:ascii="Times New Roman" w:hAnsi="Times New Roman"/>
                <w:u w:val="single"/>
              </w:rPr>
              <w:t xml:space="preserve">2010—2014: </w:t>
            </w:r>
          </w:p>
          <w:p w:rsidR="00CE15E1" w:rsidRPr="00B95BCC" w:rsidRDefault="00CE15E1" w:rsidP="00CE15E1">
            <w:pPr>
              <w:spacing w:after="0" w:line="240" w:lineRule="auto"/>
              <w:jc w:val="both"/>
              <w:rPr>
                <w:rFonts w:ascii="Times New Roman" w:hAnsi="Times New Roman"/>
                <w:u w:val="single"/>
              </w:rPr>
            </w:pPr>
            <w:r w:rsidRPr="00B95BCC">
              <w:rPr>
                <w:rFonts w:ascii="Times New Roman" w:hAnsi="Times New Roman"/>
                <w:u w:val="single"/>
              </w:rPr>
              <w:t>16.000.000</w:t>
            </w:r>
          </w:p>
        </w:tc>
        <w:tc>
          <w:tcPr>
            <w:tcW w:w="2092" w:type="dxa"/>
            <w:shd w:val="clear" w:color="auto" w:fill="auto"/>
          </w:tcPr>
          <w:p w:rsidR="00CE15E1" w:rsidRPr="00B95BCC" w:rsidRDefault="00CE15E1" w:rsidP="00CE15E1">
            <w:pPr>
              <w:spacing w:after="0" w:line="240" w:lineRule="auto"/>
              <w:jc w:val="both"/>
              <w:rPr>
                <w:rFonts w:ascii="Times New Roman" w:hAnsi="Times New Roman"/>
                <w:b/>
                <w:sz w:val="24"/>
              </w:rPr>
            </w:pPr>
          </w:p>
        </w:tc>
      </w:tr>
    </w:tbl>
    <w:p w:rsidR="00FD2D9C" w:rsidRDefault="00FD2D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68"/>
        <w:gridCol w:w="2092"/>
      </w:tblGrid>
      <w:tr w:rsidR="00CE15E1" w:rsidRPr="00B95BCC" w:rsidTr="000D37A4">
        <w:tc>
          <w:tcPr>
            <w:tcW w:w="5211" w:type="dxa"/>
            <w:shd w:val="clear" w:color="auto" w:fill="auto"/>
          </w:tcPr>
          <w:p w:rsidR="00CE15E1" w:rsidRPr="00B95BCC" w:rsidRDefault="00CE15E1" w:rsidP="00CE15E1">
            <w:pPr>
              <w:spacing w:after="0" w:line="240" w:lineRule="auto"/>
              <w:jc w:val="center"/>
              <w:rPr>
                <w:rFonts w:ascii="Times New Roman" w:hAnsi="Times New Roman"/>
                <w:b/>
              </w:rPr>
            </w:pPr>
            <w:r w:rsidRPr="00B95BCC">
              <w:rPr>
                <w:rFonts w:ascii="Times New Roman" w:hAnsi="Times New Roman"/>
                <w:b/>
              </w:rPr>
              <w:lastRenderedPageBreak/>
              <w:t>Indicatori de rezultat*</w:t>
            </w:r>
          </w:p>
        </w:tc>
        <w:tc>
          <w:tcPr>
            <w:tcW w:w="2268" w:type="dxa"/>
            <w:shd w:val="clear" w:color="auto" w:fill="auto"/>
          </w:tcPr>
          <w:p w:rsidR="00CE15E1" w:rsidRPr="00B95BCC" w:rsidRDefault="00CE15E1" w:rsidP="00CE15E1">
            <w:pPr>
              <w:spacing w:after="0" w:line="240" w:lineRule="auto"/>
              <w:jc w:val="center"/>
              <w:rPr>
                <w:rFonts w:ascii="Times New Roman" w:hAnsi="Times New Roman"/>
                <w:b/>
              </w:rPr>
            </w:pPr>
            <w:r w:rsidRPr="00B95BCC">
              <w:rPr>
                <w:rFonts w:ascii="Times New Roman" w:hAnsi="Times New Roman"/>
                <w:b/>
              </w:rPr>
              <w:t>Valoarea la începutul perioadei de implementare</w:t>
            </w:r>
          </w:p>
        </w:tc>
        <w:tc>
          <w:tcPr>
            <w:tcW w:w="2092" w:type="dxa"/>
            <w:shd w:val="clear" w:color="auto" w:fill="auto"/>
          </w:tcPr>
          <w:p w:rsidR="00CE15E1" w:rsidRPr="00B95BCC" w:rsidRDefault="00CE15E1" w:rsidP="00CE15E1">
            <w:pPr>
              <w:spacing w:after="0" w:line="240" w:lineRule="auto"/>
              <w:jc w:val="center"/>
              <w:rPr>
                <w:rFonts w:ascii="Times New Roman" w:hAnsi="Times New Roman"/>
                <w:b/>
              </w:rPr>
            </w:pPr>
            <w:r w:rsidRPr="00B95BCC">
              <w:rPr>
                <w:rFonts w:ascii="Times New Roman" w:hAnsi="Times New Roman"/>
                <w:b/>
              </w:rPr>
              <w:t>Valoare la sfârșitul perioadei de durabilitate</w:t>
            </w:r>
          </w:p>
        </w:tc>
      </w:tr>
      <w:tr w:rsidR="008767B6" w:rsidRPr="00B95BCC" w:rsidTr="000D37A4">
        <w:tc>
          <w:tcPr>
            <w:tcW w:w="5211" w:type="dxa"/>
            <w:shd w:val="clear" w:color="auto" w:fill="auto"/>
          </w:tcPr>
          <w:p w:rsidR="008767B6" w:rsidRPr="00B95BCC" w:rsidRDefault="008767B6" w:rsidP="008767B6">
            <w:pPr>
              <w:spacing w:after="0" w:line="240" w:lineRule="auto"/>
              <w:rPr>
                <w:rFonts w:ascii="Times New Roman" w:hAnsi="Times New Roman"/>
                <w:b/>
              </w:rPr>
            </w:pPr>
            <w:r w:rsidRPr="00B95BCC">
              <w:rPr>
                <w:rFonts w:ascii="Times New Roman" w:hAnsi="Times New Roman"/>
                <w:b/>
              </w:rPr>
              <w:t>Nr.copublicații științifice public-private</w:t>
            </w:r>
          </w:p>
        </w:tc>
        <w:tc>
          <w:tcPr>
            <w:tcW w:w="2268" w:type="dxa"/>
            <w:shd w:val="clear" w:color="auto" w:fill="auto"/>
          </w:tcPr>
          <w:p w:rsidR="008767B6" w:rsidRPr="00B95BCC" w:rsidRDefault="008767B6" w:rsidP="00CE15E1">
            <w:pPr>
              <w:spacing w:after="0" w:line="240" w:lineRule="auto"/>
              <w:jc w:val="center"/>
              <w:rPr>
                <w:rFonts w:ascii="Times New Roman" w:hAnsi="Times New Roman"/>
                <w:b/>
              </w:rPr>
            </w:pPr>
          </w:p>
        </w:tc>
        <w:tc>
          <w:tcPr>
            <w:tcW w:w="2092" w:type="dxa"/>
            <w:shd w:val="clear" w:color="auto" w:fill="auto"/>
          </w:tcPr>
          <w:p w:rsidR="008767B6" w:rsidRPr="00B95BCC" w:rsidRDefault="008767B6" w:rsidP="00CE15E1">
            <w:pPr>
              <w:spacing w:after="0" w:line="240" w:lineRule="auto"/>
              <w:jc w:val="center"/>
              <w:rPr>
                <w:rFonts w:ascii="Times New Roman" w:hAnsi="Times New Roman"/>
                <w:b/>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rPr>
            </w:pPr>
            <w:r w:rsidRPr="00B95BCC">
              <w:rPr>
                <w:rFonts w:ascii="Times New Roman" w:hAnsi="Times New Roman"/>
              </w:rPr>
              <w:t>Nr. de publicații științifice indexate în bazele de date</w:t>
            </w:r>
          </w:p>
        </w:tc>
        <w:tc>
          <w:tcPr>
            <w:tcW w:w="2268" w:type="dxa"/>
            <w:shd w:val="clear" w:color="auto" w:fill="auto"/>
          </w:tcPr>
          <w:p w:rsidR="00CE15E1" w:rsidRPr="00B95BCC" w:rsidRDefault="00CE15E1" w:rsidP="00CE15E1">
            <w:pPr>
              <w:spacing w:after="0" w:line="240" w:lineRule="auto"/>
              <w:jc w:val="both"/>
              <w:rPr>
                <w:rFonts w:ascii="Times New Roman" w:hAnsi="Times New Roman"/>
                <w:u w:val="single"/>
              </w:rPr>
            </w:pPr>
            <w:r w:rsidRPr="00B95BCC">
              <w:rPr>
                <w:rFonts w:ascii="Times New Roman" w:hAnsi="Times New Roman"/>
                <w:u w:val="single"/>
              </w:rPr>
              <w:t>2010 – 2014:</w:t>
            </w:r>
          </w:p>
          <w:p w:rsidR="00CE15E1" w:rsidRPr="00B95BCC" w:rsidRDefault="00CE15E1" w:rsidP="00CE15E1">
            <w:pPr>
              <w:spacing w:after="0" w:line="240" w:lineRule="auto"/>
              <w:jc w:val="both"/>
              <w:rPr>
                <w:rFonts w:ascii="Times New Roman" w:hAnsi="Times New Roman"/>
                <w:u w:val="single"/>
              </w:rPr>
            </w:pPr>
            <w:r w:rsidRPr="00B95BCC">
              <w:rPr>
                <w:rFonts w:ascii="Times New Roman" w:hAnsi="Times New Roman"/>
                <w:u w:val="single"/>
              </w:rPr>
              <w:t>65.000</w:t>
            </w:r>
          </w:p>
        </w:tc>
        <w:tc>
          <w:tcPr>
            <w:tcW w:w="2092" w:type="dxa"/>
            <w:shd w:val="clear" w:color="auto" w:fill="auto"/>
          </w:tcPr>
          <w:p w:rsidR="00CE15E1" w:rsidRPr="00B95BCC" w:rsidRDefault="00CE15E1" w:rsidP="00CE15E1">
            <w:pPr>
              <w:spacing w:after="0" w:line="240" w:lineRule="auto"/>
              <w:jc w:val="both"/>
              <w:rPr>
                <w:rFonts w:ascii="Times New Roman" w:hAnsi="Times New Roman"/>
                <w:b/>
              </w:rPr>
            </w:pPr>
          </w:p>
        </w:tc>
      </w:tr>
      <w:tr w:rsidR="00CE15E1" w:rsidRPr="00B95BCC" w:rsidTr="000D37A4">
        <w:tc>
          <w:tcPr>
            <w:tcW w:w="5211" w:type="dxa"/>
            <w:shd w:val="clear" w:color="auto" w:fill="auto"/>
          </w:tcPr>
          <w:p w:rsidR="00CE15E1" w:rsidRPr="00B95BCC" w:rsidRDefault="00CE15E1" w:rsidP="00CE15E1">
            <w:pPr>
              <w:spacing w:after="0" w:line="240" w:lineRule="auto"/>
              <w:jc w:val="both"/>
              <w:rPr>
                <w:rFonts w:ascii="Times New Roman" w:hAnsi="Times New Roman"/>
                <w:b/>
              </w:rPr>
            </w:pPr>
            <w:r w:rsidRPr="00B95BCC">
              <w:rPr>
                <w:rFonts w:ascii="Times New Roman" w:hAnsi="Times New Roman"/>
              </w:rPr>
              <w:t>Număr citări de publicații științifice ale cercetătorilor români</w:t>
            </w:r>
          </w:p>
        </w:tc>
        <w:tc>
          <w:tcPr>
            <w:tcW w:w="2268" w:type="dxa"/>
            <w:shd w:val="clear" w:color="auto" w:fill="auto"/>
          </w:tcPr>
          <w:p w:rsidR="00CE15E1" w:rsidRPr="00B95BCC" w:rsidRDefault="00CE15E1" w:rsidP="00CE15E1">
            <w:pPr>
              <w:spacing w:after="0" w:line="240" w:lineRule="auto"/>
              <w:jc w:val="both"/>
              <w:rPr>
                <w:rFonts w:ascii="Times New Roman" w:hAnsi="Times New Roman"/>
                <w:b/>
              </w:rPr>
            </w:pPr>
          </w:p>
        </w:tc>
        <w:tc>
          <w:tcPr>
            <w:tcW w:w="2092" w:type="dxa"/>
            <w:shd w:val="clear" w:color="auto" w:fill="auto"/>
          </w:tcPr>
          <w:p w:rsidR="00CE15E1" w:rsidRPr="00B95BCC" w:rsidRDefault="00CE15E1" w:rsidP="00CE15E1">
            <w:pPr>
              <w:spacing w:after="0" w:line="240" w:lineRule="auto"/>
              <w:jc w:val="both"/>
              <w:rPr>
                <w:rFonts w:ascii="Times New Roman" w:hAnsi="Times New Roman"/>
                <w:b/>
              </w:rPr>
            </w:pPr>
          </w:p>
        </w:tc>
      </w:tr>
    </w:tbl>
    <w:p w:rsidR="00CE15E1" w:rsidRPr="00B95BCC" w:rsidRDefault="00CE15E1" w:rsidP="00CE15E1">
      <w:pPr>
        <w:jc w:val="both"/>
        <w:rPr>
          <w:rFonts w:ascii="Times New Roman" w:hAnsi="Times New Roman"/>
          <w:sz w:val="24"/>
        </w:rPr>
      </w:pPr>
      <w:r w:rsidRPr="00B95BCC">
        <w:rPr>
          <w:rFonts w:ascii="Times New Roman" w:hAnsi="Times New Roman"/>
          <w:sz w:val="24"/>
        </w:rPr>
        <w:t>*) Valorile propuse pentru indicatorii de rezultat vor fi estimate pentru beneficiarii (indirecți) din comunitatea științifică care vor utiliza serviciile oferite prin proiect.</w:t>
      </w:r>
    </w:p>
    <w:p w:rsidR="001118D1" w:rsidRPr="00B95BCC" w:rsidRDefault="00CE15E1" w:rsidP="0054743A">
      <w:pPr>
        <w:spacing w:line="240" w:lineRule="auto"/>
        <w:jc w:val="both"/>
        <w:rPr>
          <w:rFonts w:ascii="Times New Roman" w:eastAsia="Calibri" w:hAnsi="Times New Roman"/>
          <w:b/>
          <w:sz w:val="24"/>
        </w:rPr>
      </w:pPr>
      <w:r w:rsidRPr="00B95BCC">
        <w:rPr>
          <w:rFonts w:ascii="Times New Roman" w:eastAsia="Calibri" w:hAnsi="Times New Roman"/>
          <w:b/>
          <w:sz w:val="24"/>
        </w:rPr>
        <w:t>1.7 Alocarea stabilită pentru apelul de proiecte</w:t>
      </w:r>
    </w:p>
    <w:p w:rsidR="00CE15E1" w:rsidRPr="00B95BCC" w:rsidRDefault="00443636" w:rsidP="0054743A">
      <w:pPr>
        <w:spacing w:line="240" w:lineRule="auto"/>
        <w:jc w:val="both"/>
        <w:rPr>
          <w:rFonts w:ascii="Times New Roman" w:eastAsia="Calibri" w:hAnsi="Times New Roman"/>
          <w:sz w:val="24"/>
        </w:rPr>
      </w:pPr>
      <w:r w:rsidRPr="00B95BCC">
        <w:rPr>
          <w:rFonts w:ascii="Times New Roman" w:eastAsia="Calibri" w:hAnsi="Times New Roman"/>
          <w:sz w:val="24"/>
        </w:rPr>
        <w:t xml:space="preserve">Buget alocat: </w:t>
      </w:r>
      <w:r w:rsidRPr="00B95BCC">
        <w:rPr>
          <w:rFonts w:ascii="Times New Roman" w:hAnsi="Times New Roman"/>
          <w:b/>
          <w:bCs/>
          <w:sz w:val="24"/>
          <w:lang w:eastAsia="ro-RO"/>
        </w:rPr>
        <w:t>1</w:t>
      </w:r>
      <w:r w:rsidR="00772541">
        <w:rPr>
          <w:rFonts w:ascii="Times New Roman" w:hAnsi="Times New Roman"/>
          <w:b/>
          <w:bCs/>
          <w:sz w:val="24"/>
          <w:lang w:eastAsia="ro-RO"/>
        </w:rPr>
        <w:t>86</w:t>
      </w:r>
      <w:r w:rsidR="008A1652">
        <w:rPr>
          <w:rFonts w:ascii="Times New Roman" w:hAnsi="Times New Roman"/>
          <w:b/>
          <w:bCs/>
          <w:sz w:val="24"/>
          <w:lang w:eastAsia="ro-RO"/>
        </w:rPr>
        <w:t>.741.000</w:t>
      </w:r>
      <w:r w:rsidRPr="00B95BCC">
        <w:rPr>
          <w:rFonts w:ascii="Times New Roman" w:hAnsi="Times New Roman"/>
          <w:b/>
          <w:bCs/>
          <w:sz w:val="24"/>
          <w:lang w:eastAsia="ro-RO"/>
        </w:rPr>
        <w:t xml:space="preserve"> lei (echivalentul în lei a </w:t>
      </w:r>
      <w:r w:rsidR="008A1652">
        <w:rPr>
          <w:rFonts w:ascii="Times New Roman" w:hAnsi="Times New Roman"/>
          <w:b/>
          <w:bCs/>
          <w:sz w:val="24"/>
          <w:lang w:eastAsia="ro-RO"/>
        </w:rPr>
        <w:t>41,498</w:t>
      </w:r>
      <w:r w:rsidRPr="00B95BCC">
        <w:rPr>
          <w:rFonts w:ascii="Times New Roman" w:hAnsi="Times New Roman"/>
          <w:b/>
          <w:bCs/>
          <w:sz w:val="24"/>
          <w:lang w:eastAsia="ro-RO"/>
        </w:rPr>
        <w:t xml:space="preserve"> milioane euro).</w:t>
      </w:r>
    </w:p>
    <w:p w:rsidR="001118D1" w:rsidRPr="00B95BCC" w:rsidRDefault="005259A6" w:rsidP="005259A6">
      <w:pPr>
        <w:spacing w:before="120" w:line="240" w:lineRule="auto"/>
        <w:jc w:val="both"/>
        <w:rPr>
          <w:rFonts w:ascii="Times New Roman" w:eastAsia="Calibri" w:hAnsi="Times New Roman"/>
          <w:b/>
          <w:sz w:val="24"/>
        </w:rPr>
      </w:pPr>
      <w:r w:rsidRPr="00B95BCC">
        <w:rPr>
          <w:rFonts w:ascii="Times New Roman" w:eastAsia="Calibri" w:hAnsi="Times New Roman"/>
          <w:b/>
          <w:sz w:val="24"/>
        </w:rPr>
        <w:t>1.8 Valoarea minimă și maximă a proiectului, rata de cofinanțare</w:t>
      </w:r>
    </w:p>
    <w:p w:rsidR="005259A6" w:rsidRPr="00B95BCC" w:rsidRDefault="005259A6" w:rsidP="005259A6">
      <w:pPr>
        <w:autoSpaceDE w:val="0"/>
        <w:autoSpaceDN w:val="0"/>
        <w:adjustRightInd w:val="0"/>
        <w:jc w:val="both"/>
        <w:rPr>
          <w:rFonts w:ascii="Times New Roman" w:hAnsi="Times New Roman"/>
          <w:bCs/>
          <w:sz w:val="24"/>
          <w:lang w:eastAsia="ro-RO"/>
        </w:rPr>
      </w:pPr>
      <w:r w:rsidRPr="00B95BCC">
        <w:rPr>
          <w:rFonts w:ascii="Times New Roman" w:hAnsi="Times New Roman"/>
          <w:bCs/>
          <w:sz w:val="24"/>
          <w:lang w:eastAsia="ro-RO"/>
        </w:rPr>
        <w:t xml:space="preserve">Valoarea finanțării publice nerambursabile, pentru un proiect, nu va depăși lei </w:t>
      </w:r>
      <w:r w:rsidR="008A1652" w:rsidRPr="00B95BCC">
        <w:rPr>
          <w:rFonts w:ascii="Times New Roman" w:hAnsi="Times New Roman"/>
          <w:b/>
          <w:bCs/>
          <w:sz w:val="24"/>
          <w:lang w:eastAsia="ro-RO"/>
        </w:rPr>
        <w:t>1</w:t>
      </w:r>
      <w:r w:rsidR="008A1652">
        <w:rPr>
          <w:rFonts w:ascii="Times New Roman" w:hAnsi="Times New Roman"/>
          <w:b/>
          <w:bCs/>
          <w:sz w:val="24"/>
          <w:lang w:eastAsia="ro-RO"/>
        </w:rPr>
        <w:t>86.741.000</w:t>
      </w:r>
      <w:r w:rsidR="008A1652" w:rsidRPr="00B95BCC">
        <w:rPr>
          <w:rFonts w:ascii="Times New Roman" w:hAnsi="Times New Roman"/>
          <w:b/>
          <w:bCs/>
          <w:sz w:val="24"/>
          <w:lang w:eastAsia="ro-RO"/>
        </w:rPr>
        <w:t xml:space="preserve"> lei </w:t>
      </w:r>
      <w:r w:rsidRPr="00B95BCC">
        <w:rPr>
          <w:rFonts w:ascii="Times New Roman" w:hAnsi="Times New Roman"/>
          <w:bCs/>
          <w:sz w:val="24"/>
          <w:lang w:eastAsia="ro-RO"/>
        </w:rPr>
        <w:t xml:space="preserve">(echivalentul în lei a </w:t>
      </w:r>
      <w:r w:rsidR="00772541">
        <w:rPr>
          <w:rFonts w:ascii="Times New Roman" w:hAnsi="Times New Roman"/>
          <w:bCs/>
          <w:sz w:val="24"/>
          <w:lang w:eastAsia="ro-RO"/>
        </w:rPr>
        <w:t>41,498</w:t>
      </w:r>
      <w:r w:rsidRPr="00B95BCC">
        <w:rPr>
          <w:rFonts w:ascii="Times New Roman" w:hAnsi="Times New Roman"/>
          <w:bCs/>
          <w:sz w:val="24"/>
          <w:lang w:eastAsia="ro-RO"/>
        </w:rPr>
        <w:t xml:space="preserve"> milioane euro).</w:t>
      </w:r>
    </w:p>
    <w:p w:rsidR="005259A6" w:rsidRPr="00B95BCC" w:rsidRDefault="005259A6" w:rsidP="005259A6">
      <w:pPr>
        <w:tabs>
          <w:tab w:val="left" w:pos="1134"/>
          <w:tab w:val="left" w:pos="3119"/>
          <w:tab w:val="left" w:pos="4537"/>
          <w:tab w:val="left" w:pos="6237"/>
          <w:tab w:val="left" w:pos="6407"/>
          <w:tab w:val="left" w:leader="dot" w:pos="8789"/>
        </w:tabs>
        <w:spacing w:after="60"/>
        <w:jc w:val="both"/>
        <w:rPr>
          <w:rFonts w:ascii="Times New Roman" w:hAnsi="Times New Roman"/>
          <w:sz w:val="24"/>
        </w:rPr>
      </w:pPr>
      <w:r w:rsidRPr="00B95BCC">
        <w:rPr>
          <w:rFonts w:ascii="Times New Roman" w:hAnsi="Times New Roman"/>
          <w:b/>
          <w:sz w:val="24"/>
        </w:rPr>
        <w:t>Asistența financi</w:t>
      </w:r>
      <w:r w:rsidR="00D16CBB">
        <w:rPr>
          <w:rFonts w:ascii="Times New Roman" w:hAnsi="Times New Roman"/>
          <w:b/>
          <w:sz w:val="24"/>
        </w:rPr>
        <w:t>ară nerambursabilă reprezintă 75</w:t>
      </w:r>
      <w:r w:rsidRPr="00B95BCC">
        <w:rPr>
          <w:rFonts w:ascii="Times New Roman" w:hAnsi="Times New Roman"/>
          <w:b/>
          <w:sz w:val="24"/>
        </w:rPr>
        <w:t xml:space="preserve">% din totalul costurilor eligibile. </w:t>
      </w:r>
      <w:r w:rsidR="00D16CBB">
        <w:rPr>
          <w:rFonts w:ascii="Times New Roman" w:hAnsi="Times New Roman"/>
          <w:sz w:val="24"/>
        </w:rPr>
        <w:t>Diferența de 25</w:t>
      </w:r>
      <w:r w:rsidRPr="00B95BCC">
        <w:rPr>
          <w:rFonts w:ascii="Times New Roman" w:hAnsi="Times New Roman"/>
          <w:sz w:val="24"/>
        </w:rPr>
        <w:t>% din totalul costurilor eligibile reprezintă contribuția solicitantului la proiect, la care se adaugă și cheltuielile neeligibile.</w:t>
      </w:r>
    </w:p>
    <w:p w:rsidR="001118D1" w:rsidRDefault="00602406" w:rsidP="0054743A">
      <w:pPr>
        <w:spacing w:line="240" w:lineRule="auto"/>
        <w:jc w:val="both"/>
        <w:rPr>
          <w:rFonts w:ascii="Times New Roman" w:hAnsi="Times New Roman"/>
          <w:i/>
          <w:kern w:val="2"/>
          <w:sz w:val="24"/>
          <w:szCs w:val="24"/>
        </w:rPr>
      </w:pPr>
      <w:r>
        <w:rPr>
          <w:rFonts w:ascii="Times New Roman" w:eastAsia="Calibri" w:hAnsi="Times New Roman"/>
          <w:i/>
          <w:sz w:val="24"/>
        </w:rPr>
        <w:t>A</w:t>
      </w:r>
      <w:r w:rsidR="00867DB8" w:rsidRPr="005E6A8A">
        <w:rPr>
          <w:rFonts w:ascii="Times New Roman" w:eastAsia="Calibri" w:hAnsi="Times New Roman"/>
          <w:i/>
          <w:sz w:val="24"/>
        </w:rPr>
        <w:t xml:space="preserve">cest tip de proiect </w:t>
      </w:r>
      <w:r w:rsidR="001E5470" w:rsidRPr="005E6A8A">
        <w:rPr>
          <w:rFonts w:ascii="Times New Roman" w:eastAsia="Calibri" w:hAnsi="Times New Roman"/>
          <w:i/>
          <w:sz w:val="24"/>
        </w:rPr>
        <w:t xml:space="preserve">acoperă întreg teritoriul României, furnizînd servicii </w:t>
      </w:r>
      <w:r w:rsidR="001E5470" w:rsidRPr="005E6A8A">
        <w:rPr>
          <w:rFonts w:ascii="Times New Roman" w:eastAsia="Calibri" w:hAnsi="Times New Roman"/>
          <w:i/>
          <w:sz w:val="24"/>
          <w:szCs w:val="24"/>
        </w:rPr>
        <w:t xml:space="preserve">pentru </w:t>
      </w:r>
      <w:r w:rsidR="001E5470" w:rsidRPr="005E6A8A">
        <w:rPr>
          <w:rFonts w:ascii="Times New Roman" w:hAnsi="Times New Roman"/>
          <w:i/>
          <w:kern w:val="2"/>
          <w:sz w:val="24"/>
          <w:szCs w:val="24"/>
        </w:rPr>
        <w:t>accesul cercetătorilor și specialiștilor în toate regiunile țării la publicații  și baze de date științifice internaționale</w:t>
      </w:r>
      <w:r>
        <w:rPr>
          <w:rFonts w:ascii="Times New Roman" w:hAnsi="Times New Roman"/>
          <w:i/>
          <w:kern w:val="2"/>
          <w:sz w:val="24"/>
          <w:szCs w:val="24"/>
        </w:rPr>
        <w:t>.</w:t>
      </w:r>
    </w:p>
    <w:p w:rsidR="00602406" w:rsidRPr="005E6A8A" w:rsidRDefault="00602406" w:rsidP="0054743A">
      <w:pPr>
        <w:spacing w:line="240" w:lineRule="auto"/>
        <w:jc w:val="both"/>
        <w:rPr>
          <w:rFonts w:ascii="Times New Roman" w:eastAsia="Calibri" w:hAnsi="Times New Roman"/>
          <w:i/>
          <w:sz w:val="24"/>
          <w:szCs w:val="24"/>
        </w:rPr>
      </w:pPr>
    </w:p>
    <w:p w:rsidR="005259A6" w:rsidRPr="00B95BCC" w:rsidRDefault="005259A6" w:rsidP="0054743A">
      <w:pPr>
        <w:spacing w:line="240" w:lineRule="auto"/>
        <w:jc w:val="both"/>
        <w:rPr>
          <w:rFonts w:ascii="Times New Roman" w:eastAsia="Calibri" w:hAnsi="Times New Roman"/>
          <w:b/>
          <w:sz w:val="24"/>
        </w:rPr>
      </w:pPr>
      <w:r w:rsidRPr="00B95BCC">
        <w:rPr>
          <w:rFonts w:ascii="Times New Roman" w:eastAsia="Calibri" w:hAnsi="Times New Roman"/>
          <w:b/>
          <w:sz w:val="24"/>
        </w:rPr>
        <w:t>Capitolul 2. Reguli pentru acordarea finanțării</w:t>
      </w:r>
    </w:p>
    <w:p w:rsidR="005259A6" w:rsidRPr="00B95BCC" w:rsidRDefault="005259A6" w:rsidP="0054743A">
      <w:pPr>
        <w:spacing w:line="240" w:lineRule="auto"/>
        <w:jc w:val="both"/>
        <w:rPr>
          <w:rFonts w:ascii="Times New Roman" w:eastAsia="Calibri" w:hAnsi="Times New Roman"/>
          <w:b/>
          <w:sz w:val="24"/>
        </w:rPr>
      </w:pPr>
      <w:r w:rsidRPr="00B95BCC">
        <w:rPr>
          <w:rFonts w:ascii="Times New Roman" w:eastAsia="Calibri" w:hAnsi="Times New Roman"/>
          <w:b/>
          <w:sz w:val="24"/>
        </w:rPr>
        <w:t>2.1 Eligibilitatea solicitantului</w:t>
      </w:r>
    </w:p>
    <w:p w:rsidR="005259A6" w:rsidRPr="00B95BCC" w:rsidRDefault="005259A6" w:rsidP="005259A6">
      <w:pPr>
        <w:pStyle w:val="Default"/>
        <w:ind w:right="-29"/>
        <w:jc w:val="both"/>
        <w:rPr>
          <w:rFonts w:ascii="Times New Roman" w:hAnsi="Times New Roman" w:cs="Times New Roman"/>
          <w:lang w:val="ro-RO"/>
        </w:rPr>
      </w:pPr>
      <w:r w:rsidRPr="00B95BCC">
        <w:rPr>
          <w:rFonts w:ascii="Times New Roman" w:hAnsi="Times New Roman" w:cs="Times New Roman"/>
          <w:lang w:val="ro-RO"/>
        </w:rPr>
        <w:t>Conform POC 2014-2020, Asociaţia Universităţilor, Institutelor de Cercetare - Dezvoltare şi Bibliotecilor Centrale Universitare din România „Anelis Plus”</w:t>
      </w:r>
      <w:r w:rsidRPr="00B95BCC">
        <w:rPr>
          <w:rFonts w:ascii="Times New Roman" w:hAnsi="Times New Roman" w:cs="Times New Roman"/>
          <w:i/>
          <w:lang w:val="ro-RO"/>
        </w:rPr>
        <w:t xml:space="preserve"> </w:t>
      </w:r>
      <w:r w:rsidRPr="00B95BCC">
        <w:rPr>
          <w:rFonts w:ascii="Times New Roman" w:hAnsi="Times New Roman" w:cs="Times New Roman"/>
          <w:lang w:val="ro-RO"/>
        </w:rPr>
        <w:t xml:space="preserve">este instituția solicitantă unică </w:t>
      </w:r>
      <w:r w:rsidRPr="00B95BCC">
        <w:rPr>
          <w:rFonts w:ascii="Times New Roman" w:hAnsi="Times New Roman"/>
          <w:kern w:val="2"/>
          <w:lang w:val="ro-RO"/>
        </w:rPr>
        <w:t xml:space="preserve">pentru proiectul destinat accesului cercetătorilor și specialiștilor la publicații  și baze de date științifice internaționale, în calitatea ei de instituție dedicată scopului proiectului </w:t>
      </w:r>
      <w:r w:rsidRPr="00B95BCC">
        <w:rPr>
          <w:rFonts w:ascii="Times New Roman" w:hAnsi="Times New Roman" w:cs="Times New Roman"/>
          <w:lang w:val="ro-RO"/>
        </w:rPr>
        <w:t xml:space="preserve">. </w:t>
      </w:r>
    </w:p>
    <w:p w:rsidR="005259A6" w:rsidRPr="00B95BCC" w:rsidRDefault="005259A6" w:rsidP="005259A6">
      <w:pPr>
        <w:numPr>
          <w:ilvl w:val="0"/>
          <w:numId w:val="5"/>
        </w:numPr>
        <w:spacing w:after="0" w:line="240" w:lineRule="auto"/>
        <w:jc w:val="both"/>
        <w:rPr>
          <w:rFonts w:ascii="Times New Roman" w:hAnsi="Times New Roman"/>
          <w:b/>
          <w:sz w:val="24"/>
        </w:rPr>
      </w:pPr>
      <w:r w:rsidRPr="00B95BCC">
        <w:rPr>
          <w:rFonts w:ascii="Times New Roman" w:hAnsi="Times New Roman"/>
          <w:b/>
          <w:sz w:val="24"/>
        </w:rPr>
        <w:t>Solicitantul îşi desfăşoară activitatea în România.</w:t>
      </w:r>
    </w:p>
    <w:p w:rsidR="005259A6" w:rsidRPr="00B95BCC" w:rsidRDefault="005259A6" w:rsidP="005259A6">
      <w:pPr>
        <w:numPr>
          <w:ilvl w:val="1"/>
          <w:numId w:val="5"/>
        </w:numPr>
        <w:spacing w:after="0" w:line="240" w:lineRule="auto"/>
        <w:jc w:val="both"/>
        <w:rPr>
          <w:rFonts w:ascii="Times New Roman" w:hAnsi="Times New Roman"/>
          <w:i/>
          <w:sz w:val="24"/>
        </w:rPr>
      </w:pPr>
      <w:r w:rsidRPr="00B95BCC">
        <w:rPr>
          <w:rFonts w:ascii="Times New Roman" w:hAnsi="Times New Roman"/>
          <w:i/>
          <w:sz w:val="24"/>
        </w:rPr>
        <w:t xml:space="preserve">Se verifică prin </w:t>
      </w:r>
      <w:r w:rsidR="004A6AE7">
        <w:rPr>
          <w:rFonts w:ascii="Times New Roman" w:hAnsi="Times New Roman"/>
          <w:i/>
          <w:sz w:val="24"/>
        </w:rPr>
        <w:t>ac</w:t>
      </w:r>
      <w:r w:rsidRPr="00B95BCC">
        <w:rPr>
          <w:rFonts w:ascii="Times New Roman" w:hAnsi="Times New Roman"/>
          <w:i/>
          <w:sz w:val="24"/>
        </w:rPr>
        <w:t xml:space="preserve">tul de înființare </w:t>
      </w:r>
    </w:p>
    <w:p w:rsidR="005259A6" w:rsidRPr="00B95BCC" w:rsidRDefault="005259A6" w:rsidP="005259A6">
      <w:pPr>
        <w:pStyle w:val="Default"/>
        <w:ind w:right="-29"/>
        <w:jc w:val="both"/>
        <w:rPr>
          <w:rFonts w:ascii="Times New Roman" w:eastAsia="Calibri" w:hAnsi="Times New Roman" w:cs="Times New Roman"/>
          <w:b/>
          <w:bCs/>
          <w:lang w:val="ro-RO"/>
        </w:rPr>
      </w:pPr>
    </w:p>
    <w:p w:rsidR="005259A6" w:rsidRPr="00B95BCC" w:rsidRDefault="005259A6" w:rsidP="005259A6">
      <w:pPr>
        <w:pStyle w:val="Default"/>
        <w:numPr>
          <w:ilvl w:val="0"/>
          <w:numId w:val="5"/>
        </w:numPr>
        <w:ind w:right="-29"/>
        <w:jc w:val="both"/>
        <w:rPr>
          <w:rFonts w:ascii="Times New Roman" w:eastAsia="Calibri" w:hAnsi="Times New Roman" w:cs="Times New Roman"/>
          <w:b/>
          <w:bCs/>
          <w:lang w:val="ro-RO"/>
        </w:rPr>
      </w:pPr>
      <w:r w:rsidRPr="00B95BCC">
        <w:rPr>
          <w:rFonts w:ascii="Times New Roman" w:eastAsia="Calibri" w:hAnsi="Times New Roman" w:cs="Times New Roman"/>
          <w:b/>
          <w:bCs/>
          <w:lang w:val="ro-RO"/>
        </w:rPr>
        <w:t xml:space="preserve">Solicitanul </w:t>
      </w:r>
      <w:r w:rsidRPr="00B95BCC">
        <w:rPr>
          <w:rFonts w:ascii="Times New Roman" w:eastAsia="Calibri" w:hAnsi="Times New Roman" w:cs="Times New Roman"/>
          <w:bCs/>
          <w:lang w:val="ro-RO"/>
        </w:rPr>
        <w:t xml:space="preserve">este o asociaţie non-profit, cu membri </w:t>
      </w:r>
      <w:r w:rsidR="008A1652">
        <w:rPr>
          <w:rFonts w:ascii="Times New Roman" w:eastAsia="Calibri" w:hAnsi="Times New Roman" w:cs="Times New Roman"/>
          <w:bCs/>
          <w:lang w:val="ro-RO"/>
        </w:rPr>
        <w:t>care activează în</w:t>
      </w:r>
      <w:r w:rsidRPr="00B95BCC">
        <w:rPr>
          <w:rFonts w:ascii="Times New Roman" w:eastAsia="Calibri" w:hAnsi="Times New Roman" w:cs="Times New Roman"/>
          <w:bCs/>
          <w:lang w:val="ro-RO"/>
        </w:rPr>
        <w:t xml:space="preserve"> cercetare și învățământ superior şi care realizează activităţi de informare-documentare în sprijinul educației și cercetării științifice.</w:t>
      </w:r>
    </w:p>
    <w:p w:rsidR="005259A6" w:rsidRPr="00B95BCC" w:rsidRDefault="005259A6" w:rsidP="005259A6">
      <w:pPr>
        <w:pStyle w:val="Default"/>
        <w:numPr>
          <w:ilvl w:val="1"/>
          <w:numId w:val="5"/>
        </w:numPr>
        <w:ind w:right="-29"/>
        <w:jc w:val="both"/>
        <w:rPr>
          <w:rFonts w:ascii="Times New Roman" w:eastAsia="Calibri" w:hAnsi="Times New Roman" w:cs="Times New Roman"/>
          <w:b/>
          <w:bCs/>
          <w:lang w:val="ro-RO"/>
        </w:rPr>
      </w:pPr>
      <w:r w:rsidRPr="00B95BCC">
        <w:rPr>
          <w:rFonts w:ascii="Times New Roman" w:hAnsi="Times New Roman" w:cs="Times New Roman"/>
          <w:i/>
          <w:lang w:val="ro-RO"/>
        </w:rPr>
        <w:t>Documentele relevante sunt actul de înființare</w:t>
      </w:r>
      <w:r w:rsidR="0091645C" w:rsidRPr="00B95BCC">
        <w:rPr>
          <w:rFonts w:ascii="Times New Roman" w:hAnsi="Times New Roman" w:cs="Times New Roman"/>
          <w:i/>
          <w:lang w:val="ro-RO"/>
        </w:rPr>
        <w:t>, statut/ROF și lista membrilor</w:t>
      </w:r>
    </w:p>
    <w:p w:rsidR="005259A6" w:rsidRPr="00B95BCC" w:rsidRDefault="005259A6" w:rsidP="005259A6">
      <w:pPr>
        <w:pStyle w:val="Default"/>
        <w:ind w:left="360" w:right="-29"/>
        <w:jc w:val="both"/>
        <w:rPr>
          <w:rFonts w:ascii="Times New Roman" w:eastAsia="Calibri" w:hAnsi="Times New Roman" w:cs="Times New Roman"/>
          <w:b/>
          <w:bCs/>
          <w:lang w:val="ro-RO"/>
        </w:rPr>
      </w:pPr>
    </w:p>
    <w:p w:rsidR="005259A6" w:rsidRPr="00B95BCC" w:rsidRDefault="005259A6" w:rsidP="001812BD">
      <w:pPr>
        <w:pStyle w:val="Default"/>
        <w:ind w:left="14" w:right="-29"/>
        <w:jc w:val="both"/>
        <w:rPr>
          <w:rFonts w:ascii="Times New Roman" w:hAnsi="Times New Roman" w:cs="Times New Roman"/>
          <w:lang w:val="ro-RO"/>
        </w:rPr>
      </w:pPr>
      <w:r w:rsidRPr="00B95BCC">
        <w:rPr>
          <w:rFonts w:ascii="Times New Roman" w:eastAsia="Calibri" w:hAnsi="Times New Roman" w:cs="Times New Roman"/>
          <w:b/>
          <w:bCs/>
          <w:lang w:val="ro-RO"/>
        </w:rPr>
        <w:t xml:space="preserve">c) </w:t>
      </w:r>
      <w:r w:rsidRPr="00B95BCC">
        <w:rPr>
          <w:rFonts w:ascii="Times New Roman" w:eastAsia="Calibri" w:hAnsi="Times New Roman" w:cs="Times New Roman"/>
          <w:b/>
          <w:bCs/>
          <w:color w:val="auto"/>
          <w:lang w:val="ro-RO"/>
        </w:rPr>
        <w:t xml:space="preserve">Solicitantul se încadrează în categoria organizaţiilor de cercetare, </w:t>
      </w:r>
      <w:r w:rsidRPr="00B95BCC">
        <w:rPr>
          <w:rFonts w:ascii="Times New Roman" w:eastAsia="Calibri" w:hAnsi="Times New Roman" w:cs="Times New Roman"/>
          <w:bCs/>
          <w:color w:val="auto"/>
          <w:lang w:val="ro-RO"/>
        </w:rPr>
        <w:t>care</w:t>
      </w:r>
      <w:r w:rsidRPr="00B95BCC">
        <w:rPr>
          <w:rFonts w:ascii="Times New Roman" w:eastAsia="Calibri" w:hAnsi="Times New Roman" w:cs="Times New Roman"/>
          <w:b/>
          <w:bCs/>
          <w:color w:val="auto"/>
          <w:lang w:val="ro-RO"/>
        </w:rPr>
        <w:t xml:space="preserve"> </w:t>
      </w:r>
      <w:r w:rsidRPr="00B95BCC">
        <w:rPr>
          <w:rFonts w:ascii="Times New Roman" w:eastAsia="Calibri" w:hAnsi="Times New Roman" w:cs="Times New Roman"/>
          <w:bCs/>
          <w:color w:val="auto"/>
          <w:lang w:val="ro-RO"/>
        </w:rPr>
        <w:t xml:space="preserve">se justifică prin: </w:t>
      </w:r>
    </w:p>
    <w:p w:rsidR="005259A6" w:rsidRPr="00B95BCC" w:rsidRDefault="005259A6" w:rsidP="005259A6">
      <w:pPr>
        <w:pStyle w:val="Default"/>
        <w:numPr>
          <w:ilvl w:val="0"/>
          <w:numId w:val="4"/>
        </w:numPr>
        <w:ind w:right="-29"/>
        <w:jc w:val="both"/>
        <w:rPr>
          <w:rFonts w:ascii="Times New Roman" w:eastAsia="Calibri" w:hAnsi="Times New Roman" w:cs="Times New Roman"/>
          <w:b/>
          <w:bCs/>
          <w:lang w:val="ro-RO"/>
        </w:rPr>
      </w:pPr>
      <w:r w:rsidRPr="00B95BCC">
        <w:rPr>
          <w:rFonts w:ascii="Times New Roman" w:hAnsi="Times New Roman" w:cs="Times New Roman"/>
          <w:i/>
          <w:lang w:val="ro-RO"/>
        </w:rPr>
        <w:t xml:space="preserve">declaraţia de eligibilitate privind conformitatea cu definiţia referitoare la „organizaţia </w:t>
      </w:r>
      <w:r w:rsidR="004A6AE7">
        <w:rPr>
          <w:rFonts w:ascii="Times New Roman" w:hAnsi="Times New Roman" w:cs="Times New Roman"/>
          <w:i/>
          <w:lang w:val="ro-RO"/>
        </w:rPr>
        <w:t>de cercetare” (vezi Anexa 2.8</w:t>
      </w:r>
      <w:r w:rsidR="0091645C" w:rsidRPr="00B95BCC">
        <w:rPr>
          <w:rFonts w:ascii="Times New Roman" w:hAnsi="Times New Roman" w:cs="Times New Roman"/>
          <w:i/>
          <w:lang w:val="ro-RO"/>
        </w:rPr>
        <w:t>)</w:t>
      </w:r>
    </w:p>
    <w:p w:rsidR="005259A6" w:rsidRPr="00B95BCC" w:rsidRDefault="005259A6" w:rsidP="005259A6">
      <w:pPr>
        <w:pStyle w:val="Default"/>
        <w:ind w:right="-29"/>
        <w:jc w:val="both"/>
        <w:rPr>
          <w:rFonts w:ascii="Times New Roman" w:eastAsia="Calibri" w:hAnsi="Times New Roman" w:cs="Times New Roman"/>
          <w:b/>
          <w:bCs/>
          <w:lang w:val="ro-RO"/>
        </w:rPr>
      </w:pPr>
    </w:p>
    <w:p w:rsidR="005259A6" w:rsidRPr="00B95BCC" w:rsidRDefault="005259A6" w:rsidP="005259A6">
      <w:pPr>
        <w:pStyle w:val="Default"/>
        <w:ind w:left="70" w:right="-29"/>
        <w:jc w:val="both"/>
        <w:rPr>
          <w:rFonts w:ascii="Times New Roman" w:eastAsia="Calibri" w:hAnsi="Times New Roman" w:cs="Times New Roman"/>
          <w:b/>
          <w:bCs/>
          <w:lang w:val="ro-RO"/>
        </w:rPr>
      </w:pPr>
      <w:r w:rsidRPr="00B95BCC">
        <w:rPr>
          <w:rFonts w:ascii="Times New Roman" w:eastAsia="Calibri" w:hAnsi="Times New Roman" w:cs="Times New Roman"/>
          <w:b/>
          <w:bCs/>
          <w:lang w:val="ro-RO"/>
        </w:rPr>
        <w:t>d) Solicitantul  are experiență în domeniul proiectului:</w:t>
      </w:r>
    </w:p>
    <w:p w:rsidR="005259A6" w:rsidRPr="00B95BCC" w:rsidRDefault="005259A6" w:rsidP="005259A6">
      <w:pPr>
        <w:pStyle w:val="Default"/>
        <w:numPr>
          <w:ilvl w:val="1"/>
          <w:numId w:val="5"/>
        </w:numPr>
        <w:ind w:right="-29"/>
        <w:jc w:val="both"/>
        <w:rPr>
          <w:rFonts w:ascii="Times New Roman" w:eastAsia="Calibri" w:hAnsi="Times New Roman" w:cs="Times New Roman"/>
          <w:bCs/>
          <w:lang w:val="ro-RO"/>
        </w:rPr>
      </w:pPr>
      <w:r w:rsidRPr="00B95BCC">
        <w:rPr>
          <w:rFonts w:ascii="Times New Roman" w:hAnsi="Times New Roman" w:cs="Times New Roman"/>
          <w:bCs/>
          <w:i/>
          <w:lang w:val="ro-RO"/>
        </w:rPr>
        <w:t xml:space="preserve"> Se verifică prin contract</w:t>
      </w:r>
      <w:r w:rsidR="004A6AE7">
        <w:rPr>
          <w:rFonts w:ascii="Times New Roman" w:hAnsi="Times New Roman" w:cs="Times New Roman"/>
          <w:bCs/>
          <w:i/>
          <w:lang w:val="ro-RO"/>
        </w:rPr>
        <w:t>(e)</w:t>
      </w:r>
      <w:r w:rsidRPr="00B95BCC">
        <w:rPr>
          <w:rFonts w:ascii="Times New Roman" w:hAnsi="Times New Roman" w:cs="Times New Roman"/>
          <w:bCs/>
          <w:lang w:val="ro-RO"/>
        </w:rPr>
        <w:t>.</w:t>
      </w:r>
    </w:p>
    <w:p w:rsidR="005259A6" w:rsidRPr="00B95BCC" w:rsidRDefault="005259A6" w:rsidP="0054743A">
      <w:pPr>
        <w:spacing w:line="240" w:lineRule="auto"/>
        <w:jc w:val="both"/>
        <w:rPr>
          <w:rFonts w:ascii="Times New Roman" w:eastAsia="Calibri" w:hAnsi="Times New Roman"/>
          <w:sz w:val="24"/>
        </w:rPr>
      </w:pPr>
    </w:p>
    <w:p w:rsidR="00602406" w:rsidRDefault="00602406">
      <w:pPr>
        <w:rPr>
          <w:rFonts w:ascii="Times New Roman" w:eastAsia="Calibri" w:hAnsi="Times New Roman"/>
          <w:b/>
          <w:sz w:val="24"/>
        </w:rPr>
      </w:pPr>
      <w:r>
        <w:rPr>
          <w:rFonts w:ascii="Times New Roman" w:eastAsia="Calibri" w:hAnsi="Times New Roman"/>
          <w:b/>
          <w:sz w:val="24"/>
        </w:rPr>
        <w:br w:type="page"/>
      </w:r>
    </w:p>
    <w:p w:rsidR="005259A6" w:rsidRPr="00B95BCC" w:rsidRDefault="009037DC" w:rsidP="0054743A">
      <w:pPr>
        <w:spacing w:line="240" w:lineRule="auto"/>
        <w:jc w:val="both"/>
        <w:rPr>
          <w:rFonts w:ascii="Times New Roman" w:eastAsia="Calibri" w:hAnsi="Times New Roman"/>
          <w:b/>
          <w:sz w:val="24"/>
        </w:rPr>
      </w:pPr>
      <w:r w:rsidRPr="00B95BCC">
        <w:rPr>
          <w:rFonts w:ascii="Times New Roman" w:eastAsia="Calibri" w:hAnsi="Times New Roman"/>
          <w:b/>
          <w:sz w:val="24"/>
        </w:rPr>
        <w:lastRenderedPageBreak/>
        <w:t>2.2 Eligibilitatea proiectului</w:t>
      </w:r>
    </w:p>
    <w:p w:rsidR="005259A6" w:rsidRPr="00B95BCC" w:rsidRDefault="009037DC" w:rsidP="0054743A">
      <w:pPr>
        <w:spacing w:line="240" w:lineRule="auto"/>
        <w:jc w:val="both"/>
        <w:rPr>
          <w:rFonts w:ascii="Times New Roman" w:eastAsia="Calibri" w:hAnsi="Times New Roman"/>
          <w:sz w:val="24"/>
        </w:rPr>
      </w:pPr>
      <w:r w:rsidRPr="00B95BCC">
        <w:rPr>
          <w:rFonts w:ascii="Times New Roman" w:eastAsia="Calibri" w:hAnsi="Times New Roman"/>
          <w:sz w:val="24"/>
        </w:rPr>
        <w:t xml:space="preserve">2.2.1 </w:t>
      </w:r>
      <w:r w:rsidR="00EC0E84">
        <w:rPr>
          <w:rFonts w:ascii="Times New Roman" w:eastAsia="Calibri" w:hAnsi="Times New Roman"/>
          <w:sz w:val="24"/>
        </w:rPr>
        <w:t>Descrierea proiectului</w:t>
      </w:r>
    </w:p>
    <w:p w:rsidR="0033433C" w:rsidRPr="00B95BCC" w:rsidRDefault="0042212A" w:rsidP="0054743A">
      <w:pPr>
        <w:spacing w:line="240" w:lineRule="auto"/>
        <w:jc w:val="both"/>
        <w:rPr>
          <w:rFonts w:ascii="Times New Roman" w:eastAsia="Calibri" w:hAnsi="Times New Roman"/>
          <w:sz w:val="24"/>
        </w:rPr>
      </w:pPr>
      <w:r w:rsidRPr="00B95BCC">
        <w:rPr>
          <w:rFonts w:ascii="Times New Roman" w:eastAsia="Calibri" w:hAnsi="Times New Roman"/>
          <w:sz w:val="24"/>
        </w:rPr>
        <w:t xml:space="preserve">Prezentul proiect urmărește  asigurarea accesului la literatura internațională științifică de cercetare prin abonarea la principalele surse/baze de date internaționale, pentru rețeaua de institute de CD </w:t>
      </w:r>
      <w:r w:rsidR="003375EC" w:rsidRPr="00B95BCC">
        <w:rPr>
          <w:rFonts w:ascii="Times New Roman" w:eastAsia="Calibri" w:hAnsi="Times New Roman"/>
          <w:sz w:val="24"/>
        </w:rPr>
        <w:t>publice și de drept public</w:t>
      </w:r>
      <w:r w:rsidR="008F2452">
        <w:rPr>
          <w:rFonts w:ascii="Times New Roman" w:eastAsia="Calibri" w:hAnsi="Times New Roman"/>
          <w:sz w:val="24"/>
        </w:rPr>
        <w:t>, universități</w:t>
      </w:r>
      <w:r w:rsidR="003375EC" w:rsidRPr="00B95BCC">
        <w:rPr>
          <w:rFonts w:ascii="Times New Roman" w:eastAsia="Calibri" w:hAnsi="Times New Roman"/>
          <w:sz w:val="24"/>
        </w:rPr>
        <w:t xml:space="preserve"> </w:t>
      </w:r>
      <w:r w:rsidRPr="00B95BCC">
        <w:rPr>
          <w:rFonts w:ascii="Times New Roman" w:eastAsia="Calibri" w:hAnsi="Times New Roman"/>
          <w:sz w:val="24"/>
        </w:rPr>
        <w:t xml:space="preserve">și biblioteci centrale universitare, membre ale asociaţiei. Rețeaua respectivă este deschisă, permițând accesul de noi membri, pe toată durata proiectului. Accesul la literatura științifică este condiționat de respectarea condițiilor de cofinanțare stabilite prin ghid și </w:t>
      </w:r>
      <w:r w:rsidR="008A1652">
        <w:rPr>
          <w:rFonts w:ascii="Times New Roman" w:eastAsia="Calibri" w:hAnsi="Times New Roman"/>
          <w:sz w:val="24"/>
        </w:rPr>
        <w:t>de aprobarea</w:t>
      </w:r>
      <w:r w:rsidRPr="00B95BCC">
        <w:rPr>
          <w:rFonts w:ascii="Times New Roman" w:eastAsia="Calibri" w:hAnsi="Times New Roman"/>
          <w:sz w:val="24"/>
        </w:rPr>
        <w:t xml:space="preserve"> hotărârii adunării generale a membrilor asociației.</w:t>
      </w:r>
    </w:p>
    <w:p w:rsidR="001118D1" w:rsidRPr="00B95BCC" w:rsidRDefault="001118D1" w:rsidP="001118D1">
      <w:pPr>
        <w:widowControl w:val="0"/>
        <w:tabs>
          <w:tab w:val="left" w:pos="180"/>
          <w:tab w:val="left" w:pos="2302"/>
          <w:tab w:val="left" w:pos="6525"/>
        </w:tabs>
        <w:autoSpaceDE w:val="0"/>
        <w:autoSpaceDN w:val="0"/>
        <w:adjustRightInd w:val="0"/>
        <w:ind w:right="-29"/>
        <w:jc w:val="both"/>
        <w:rPr>
          <w:rFonts w:ascii="Times New Roman" w:eastAsia="Calibri" w:hAnsi="Times New Roman"/>
          <w:color w:val="000000"/>
          <w:sz w:val="24"/>
        </w:rPr>
      </w:pPr>
      <w:r w:rsidRPr="00B95BCC">
        <w:rPr>
          <w:rFonts w:ascii="Times New Roman" w:eastAsia="Calibri" w:hAnsi="Times New Roman"/>
          <w:color w:val="000000"/>
          <w:sz w:val="24"/>
        </w:rPr>
        <w:t>Proiectul va fi dezvoltat pe 2 componente majore:</w:t>
      </w:r>
    </w:p>
    <w:p w:rsidR="001118D1" w:rsidRPr="00B95BCC" w:rsidRDefault="001118D1" w:rsidP="001118D1">
      <w:pPr>
        <w:pStyle w:val="ListParagraph"/>
        <w:widowControl w:val="0"/>
        <w:tabs>
          <w:tab w:val="left" w:pos="180"/>
          <w:tab w:val="left" w:pos="2302"/>
          <w:tab w:val="left" w:pos="6525"/>
        </w:tabs>
        <w:autoSpaceDE w:val="0"/>
        <w:autoSpaceDN w:val="0"/>
        <w:adjustRightInd w:val="0"/>
        <w:spacing w:after="0" w:line="240" w:lineRule="auto"/>
        <w:ind w:left="0" w:right="-29"/>
        <w:jc w:val="both"/>
        <w:rPr>
          <w:rFonts w:ascii="Times New Roman" w:eastAsia="Calibri" w:hAnsi="Times New Roman"/>
          <w:color w:val="000000"/>
          <w:sz w:val="24"/>
        </w:rPr>
      </w:pPr>
      <w:r w:rsidRPr="00B95BCC">
        <w:rPr>
          <w:rFonts w:ascii="Times New Roman" w:eastAsia="Calibri" w:hAnsi="Times New Roman"/>
          <w:b/>
          <w:color w:val="000000"/>
          <w:sz w:val="24"/>
          <w:szCs w:val="24"/>
          <w:u w:val="single"/>
        </w:rPr>
        <w:t>Componenta 1:</w:t>
      </w:r>
      <w:r w:rsidRPr="00B95BCC">
        <w:rPr>
          <w:rFonts w:ascii="Times New Roman" w:eastAsia="Calibri" w:hAnsi="Times New Roman"/>
          <w:color w:val="000000"/>
          <w:sz w:val="24"/>
          <w:szCs w:val="24"/>
        </w:rPr>
        <w:t xml:space="preserve"> Dezvoltarea unui depozit național de documente științifice, prin achiziția de arhive de publicații electronice de specialitate, pentru a asigura accesul comunității științifice la informații care să acopere perioade extinse de timp  pe domenii/ tipuri de documente diverse.</w:t>
      </w:r>
    </w:p>
    <w:p w:rsidR="001118D1" w:rsidRPr="00B95BCC" w:rsidRDefault="001118D1" w:rsidP="001118D1">
      <w:pPr>
        <w:pStyle w:val="ListParagraph"/>
        <w:widowControl w:val="0"/>
        <w:tabs>
          <w:tab w:val="left" w:pos="180"/>
          <w:tab w:val="left" w:pos="2302"/>
          <w:tab w:val="left" w:pos="6525"/>
        </w:tabs>
        <w:autoSpaceDE w:val="0"/>
        <w:autoSpaceDN w:val="0"/>
        <w:adjustRightInd w:val="0"/>
        <w:spacing w:after="0" w:line="240" w:lineRule="auto"/>
        <w:ind w:right="-29"/>
        <w:jc w:val="both"/>
        <w:rPr>
          <w:rFonts w:ascii="Times New Roman" w:eastAsia="Calibri" w:hAnsi="Times New Roman"/>
          <w:color w:val="000000"/>
          <w:sz w:val="24"/>
        </w:rPr>
      </w:pPr>
    </w:p>
    <w:p w:rsidR="001118D1" w:rsidRPr="00B95BCC" w:rsidRDefault="001118D1" w:rsidP="001118D1">
      <w:pPr>
        <w:widowControl w:val="0"/>
        <w:tabs>
          <w:tab w:val="left" w:pos="180"/>
          <w:tab w:val="left" w:pos="2302"/>
          <w:tab w:val="left" w:pos="6525"/>
        </w:tabs>
        <w:autoSpaceDE w:val="0"/>
        <w:autoSpaceDN w:val="0"/>
        <w:adjustRightInd w:val="0"/>
        <w:ind w:right="-29"/>
        <w:jc w:val="both"/>
        <w:rPr>
          <w:rFonts w:ascii="Times New Roman" w:eastAsia="Calibri" w:hAnsi="Times New Roman"/>
          <w:color w:val="000000"/>
          <w:sz w:val="24"/>
        </w:rPr>
      </w:pPr>
      <w:r w:rsidRPr="00B95BCC">
        <w:rPr>
          <w:rFonts w:ascii="Times New Roman" w:eastAsia="Calibri" w:hAnsi="Times New Roman"/>
          <w:color w:val="000000"/>
          <w:sz w:val="24"/>
        </w:rPr>
        <w:t xml:space="preserve">În vederea extinderii accesului la literatura în format electronic pentru cercetătorii români, prin acest proiect se susține achiziția arhivelor în format electronic pe toate domeniile științifice de interes, ca urmare a solicitărilor membrilor și a capacității acestora de a le susține financiar, identificate prin studiul de piață. Acestea vor fi stocate în depozitul național de documente, accesibil online pentru membrii </w:t>
      </w:r>
      <w:r w:rsidRPr="00B95BCC">
        <w:rPr>
          <w:rFonts w:ascii="Times New Roman" w:eastAsia="Calibri" w:hAnsi="Times New Roman"/>
          <w:i/>
          <w:color w:val="000000"/>
          <w:sz w:val="24"/>
        </w:rPr>
        <w:t xml:space="preserve">Anelis Plus, </w:t>
      </w:r>
      <w:r w:rsidRPr="00B95BCC">
        <w:rPr>
          <w:rFonts w:ascii="Times New Roman" w:eastAsia="Calibri" w:hAnsi="Times New Roman"/>
          <w:color w:val="000000"/>
          <w:sz w:val="24"/>
        </w:rPr>
        <w:t>folosind una din metodele de autentificare (cont, parolă) agreată de echipa de specialiștii implicați în administrarea tehnică a depozitului.</w:t>
      </w:r>
    </w:p>
    <w:p w:rsidR="001118D1" w:rsidRPr="00B95BCC" w:rsidRDefault="001118D1" w:rsidP="003375EC">
      <w:pPr>
        <w:widowControl w:val="0"/>
        <w:tabs>
          <w:tab w:val="left" w:pos="180"/>
          <w:tab w:val="left" w:pos="2302"/>
          <w:tab w:val="left" w:pos="6525"/>
        </w:tabs>
        <w:autoSpaceDE w:val="0"/>
        <w:autoSpaceDN w:val="0"/>
        <w:adjustRightInd w:val="0"/>
        <w:spacing w:after="0"/>
        <w:ind w:right="-28"/>
        <w:jc w:val="both"/>
        <w:rPr>
          <w:rFonts w:ascii="Times New Roman" w:eastAsia="Calibri" w:hAnsi="Times New Roman"/>
          <w:color w:val="000000"/>
          <w:sz w:val="24"/>
        </w:rPr>
      </w:pPr>
      <w:r w:rsidRPr="00B95BCC">
        <w:rPr>
          <w:rFonts w:ascii="Times New Roman" w:eastAsia="Calibri" w:hAnsi="Times New Roman"/>
          <w:color w:val="000000"/>
          <w:sz w:val="24"/>
        </w:rPr>
        <w:t>Accesul la arhivele de reviste științifice va oferi posibilitatea cercetătorilor de a accesa colecții exhaustive de documente,</w:t>
      </w:r>
      <w:r w:rsidR="008F2452">
        <w:rPr>
          <w:rFonts w:ascii="Times New Roman" w:eastAsia="Calibri" w:hAnsi="Times New Roman"/>
          <w:color w:val="000000"/>
          <w:sz w:val="24"/>
        </w:rPr>
        <w:t xml:space="preserve"> pentru titluri de mare interes. A</w:t>
      </w:r>
      <w:r w:rsidRPr="00B95BCC">
        <w:rPr>
          <w:rFonts w:ascii="Times New Roman" w:eastAsia="Calibri" w:hAnsi="Times New Roman"/>
          <w:color w:val="000000"/>
          <w:sz w:val="24"/>
        </w:rPr>
        <w:t>ceste colecții sunt structurate pe intervale de timp, în funcție de opțiunea editurilor care le dețin. Proiectul va avea în vedere achiziția parțială sau integrală, așa cum va rezulta din studiul de piață efectuat de solicitantul eligibil și în limita bugetului disponibil.</w:t>
      </w:r>
    </w:p>
    <w:p w:rsidR="001118D1" w:rsidRPr="00B95BCC" w:rsidRDefault="001118D1" w:rsidP="001118D1">
      <w:pPr>
        <w:widowControl w:val="0"/>
        <w:tabs>
          <w:tab w:val="left" w:pos="180"/>
          <w:tab w:val="left" w:pos="2302"/>
          <w:tab w:val="left" w:pos="6525"/>
        </w:tabs>
        <w:autoSpaceDE w:val="0"/>
        <w:autoSpaceDN w:val="0"/>
        <w:adjustRightInd w:val="0"/>
        <w:ind w:right="-29"/>
        <w:jc w:val="both"/>
        <w:rPr>
          <w:rFonts w:ascii="Times New Roman" w:eastAsia="Calibri" w:hAnsi="Times New Roman"/>
          <w:color w:val="000000"/>
          <w:sz w:val="24"/>
        </w:rPr>
      </w:pPr>
      <w:r w:rsidRPr="00B95BCC">
        <w:rPr>
          <w:rFonts w:ascii="Times New Roman" w:eastAsia="Calibri" w:hAnsi="Times New Roman"/>
          <w:color w:val="000000"/>
          <w:sz w:val="24"/>
        </w:rPr>
        <w:t>Activitatea vizând achiziția și stocarea arhivelor electronice poate fi demarată imediat după semnarea contractului de finanțare.</w:t>
      </w:r>
    </w:p>
    <w:p w:rsidR="001118D1" w:rsidRPr="00B95BCC" w:rsidRDefault="001118D1" w:rsidP="008117F9">
      <w:pPr>
        <w:widowControl w:val="0"/>
        <w:tabs>
          <w:tab w:val="left" w:pos="180"/>
          <w:tab w:val="left" w:pos="2302"/>
          <w:tab w:val="left" w:pos="6525"/>
        </w:tabs>
        <w:autoSpaceDE w:val="0"/>
        <w:autoSpaceDN w:val="0"/>
        <w:adjustRightInd w:val="0"/>
        <w:ind w:right="-28"/>
        <w:jc w:val="both"/>
        <w:rPr>
          <w:rFonts w:ascii="Times New Roman" w:eastAsia="Calibri" w:hAnsi="Times New Roman"/>
          <w:color w:val="000000"/>
          <w:sz w:val="24"/>
        </w:rPr>
      </w:pPr>
      <w:r w:rsidRPr="00B95BCC">
        <w:rPr>
          <w:rFonts w:ascii="Times New Roman" w:eastAsia="Calibri" w:hAnsi="Times New Roman"/>
          <w:color w:val="000000"/>
          <w:sz w:val="24"/>
        </w:rPr>
        <w:t xml:space="preserve">În situația în care se consideră necesară </w:t>
      </w:r>
      <w:r w:rsidRPr="00B95BCC">
        <w:rPr>
          <w:rFonts w:ascii="Times New Roman" w:eastAsia="Calibri" w:hAnsi="Times New Roman"/>
          <w:sz w:val="24"/>
        </w:rPr>
        <w:t>extinderea infrastructurii</w:t>
      </w:r>
      <w:r w:rsidRPr="00B95BCC">
        <w:rPr>
          <w:rFonts w:ascii="Times New Roman" w:eastAsia="Calibri" w:hAnsi="Times New Roman"/>
          <w:color w:val="000000"/>
          <w:sz w:val="24"/>
        </w:rPr>
        <w:t>, acest lucru va fi precizat și argumentat corespunzător în cererea de finanțare.</w:t>
      </w:r>
    </w:p>
    <w:p w:rsidR="008117F9" w:rsidRPr="00510145" w:rsidRDefault="008117F9" w:rsidP="008117F9">
      <w:pPr>
        <w:pStyle w:val="PlainText"/>
        <w:spacing w:after="200"/>
        <w:jc w:val="both"/>
        <w:rPr>
          <w:rFonts w:ascii="Times New Roman" w:hAnsi="Times New Roman" w:cs="Times New Roman"/>
          <w:sz w:val="24"/>
          <w:szCs w:val="24"/>
        </w:rPr>
      </w:pPr>
      <w:r w:rsidRPr="00510145">
        <w:rPr>
          <w:rFonts w:ascii="Times New Roman" w:hAnsi="Times New Roman" w:cs="Times New Roman"/>
          <w:sz w:val="24"/>
          <w:szCs w:val="24"/>
        </w:rPr>
        <w:t>Conținutul științific al arhivelor care vor fi achiziționate prin prezentul proiect este unic și nu a mai fost finanțat anterior din fonduri publice.</w:t>
      </w:r>
    </w:p>
    <w:p w:rsidR="001118D1" w:rsidRPr="00B95BCC" w:rsidRDefault="001118D1" w:rsidP="001118D1">
      <w:pPr>
        <w:pStyle w:val="ListParagraph"/>
        <w:widowControl w:val="0"/>
        <w:autoSpaceDE w:val="0"/>
        <w:autoSpaceDN w:val="0"/>
        <w:adjustRightInd w:val="0"/>
        <w:spacing w:after="0" w:line="240" w:lineRule="auto"/>
        <w:ind w:left="0" w:right="29"/>
        <w:jc w:val="both"/>
        <w:rPr>
          <w:rFonts w:ascii="Times New Roman" w:eastAsia="Calibri" w:hAnsi="Times New Roman"/>
          <w:color w:val="000000"/>
          <w:sz w:val="24"/>
          <w:szCs w:val="24"/>
        </w:rPr>
      </w:pPr>
      <w:r w:rsidRPr="00B95BCC">
        <w:rPr>
          <w:rFonts w:ascii="Times New Roman" w:eastAsia="Calibri" w:hAnsi="Times New Roman"/>
          <w:b/>
          <w:color w:val="000000"/>
          <w:sz w:val="24"/>
          <w:szCs w:val="24"/>
          <w:u w:val="single"/>
        </w:rPr>
        <w:t>Componenta 2</w:t>
      </w:r>
      <w:r w:rsidRPr="00B95BCC">
        <w:rPr>
          <w:rFonts w:ascii="Times New Roman" w:eastAsia="Calibri" w:hAnsi="Times New Roman"/>
          <w:color w:val="000000"/>
          <w:sz w:val="24"/>
          <w:szCs w:val="24"/>
          <w:u w:val="single"/>
        </w:rPr>
        <w:t>:</w:t>
      </w:r>
      <w:r w:rsidRPr="00B95BCC">
        <w:rPr>
          <w:rFonts w:ascii="Times New Roman" w:eastAsia="Calibri" w:hAnsi="Times New Roman"/>
          <w:color w:val="000000"/>
          <w:sz w:val="24"/>
          <w:szCs w:val="24"/>
        </w:rPr>
        <w:t xml:space="preserve"> Asigurarea accesului comunității </w:t>
      </w:r>
      <w:r w:rsidR="003B644C">
        <w:rPr>
          <w:rFonts w:ascii="Times New Roman" w:eastAsia="Calibri" w:hAnsi="Times New Roman"/>
          <w:color w:val="000000"/>
          <w:sz w:val="24"/>
          <w:szCs w:val="24"/>
        </w:rPr>
        <w:t xml:space="preserve">științifice din RO </w:t>
      </w:r>
      <w:r w:rsidRPr="00B95BCC">
        <w:rPr>
          <w:rFonts w:ascii="Times New Roman" w:eastAsia="Calibri" w:hAnsi="Times New Roman"/>
          <w:color w:val="000000"/>
          <w:sz w:val="24"/>
          <w:szCs w:val="24"/>
        </w:rPr>
        <w:t xml:space="preserve"> la resurse electronice științifice (</w:t>
      </w:r>
      <w:r w:rsidR="008377D3">
        <w:rPr>
          <w:rFonts w:ascii="Times New Roman" w:eastAsia="Calibri" w:hAnsi="Times New Roman"/>
          <w:color w:val="000000"/>
          <w:sz w:val="24"/>
          <w:szCs w:val="24"/>
        </w:rPr>
        <w:t>cele mai importante platforme electronice de reviste științifice în format text integral din lume, astfel încât să se asigure continuitatea accesului la minim 60% din literatura științifică de cercetare cu factor de impact relevant Thomson ISI și baze de date bibliografice și bibliometrice</w:t>
      </w:r>
      <w:r w:rsidRPr="00B95BCC">
        <w:rPr>
          <w:rFonts w:ascii="Times New Roman" w:eastAsia="Calibri" w:hAnsi="Times New Roman"/>
          <w:color w:val="000000"/>
          <w:sz w:val="24"/>
          <w:szCs w:val="24"/>
        </w:rPr>
        <w:t xml:space="preserve">), în scopul susținerii cercetării, inovării și stimulării producției științifice proprii. </w:t>
      </w:r>
    </w:p>
    <w:p w:rsidR="001118D1" w:rsidRPr="00B95BCC" w:rsidRDefault="001118D1" w:rsidP="001118D1">
      <w:pPr>
        <w:pStyle w:val="ListParagraph"/>
        <w:widowControl w:val="0"/>
        <w:autoSpaceDE w:val="0"/>
        <w:autoSpaceDN w:val="0"/>
        <w:adjustRightInd w:val="0"/>
        <w:spacing w:after="0" w:line="240" w:lineRule="auto"/>
        <w:ind w:left="0" w:right="29"/>
        <w:jc w:val="both"/>
        <w:rPr>
          <w:rFonts w:ascii="Times New Roman" w:eastAsia="Calibri" w:hAnsi="Times New Roman"/>
          <w:color w:val="000000"/>
          <w:sz w:val="24"/>
          <w:szCs w:val="24"/>
        </w:rPr>
      </w:pPr>
    </w:p>
    <w:p w:rsidR="001118D1" w:rsidRPr="00B95BCC" w:rsidRDefault="001118D1" w:rsidP="001118D1">
      <w:pPr>
        <w:pStyle w:val="ListParagraph"/>
        <w:widowControl w:val="0"/>
        <w:autoSpaceDE w:val="0"/>
        <w:autoSpaceDN w:val="0"/>
        <w:adjustRightInd w:val="0"/>
        <w:spacing w:after="0" w:line="240" w:lineRule="auto"/>
        <w:ind w:left="0" w:right="29"/>
        <w:jc w:val="both"/>
        <w:rPr>
          <w:rFonts w:ascii="Times New Roman" w:eastAsia="Calibri" w:hAnsi="Times New Roman"/>
          <w:color w:val="000000"/>
          <w:sz w:val="24"/>
          <w:szCs w:val="24"/>
        </w:rPr>
      </w:pPr>
      <w:r w:rsidRPr="00B95BCC">
        <w:rPr>
          <w:rFonts w:ascii="Times New Roman" w:eastAsia="Calibri" w:hAnsi="Times New Roman"/>
          <w:color w:val="000000"/>
          <w:sz w:val="24"/>
          <w:szCs w:val="24"/>
        </w:rPr>
        <w:t xml:space="preserve">Accesul la baze de date/ platforme de reviste științifice va oferi comunității de cercetare posibilitatea de a consulta pe bază de abonament </w:t>
      </w:r>
      <w:r w:rsidRPr="00B95BCC">
        <w:rPr>
          <w:rFonts w:ascii="Times New Roman" w:eastAsia="Calibri" w:hAnsi="Times New Roman"/>
          <w:b/>
          <w:color w:val="000000"/>
          <w:sz w:val="24"/>
          <w:szCs w:val="24"/>
        </w:rPr>
        <w:t>informația științifică publicată în curs</w:t>
      </w:r>
      <w:r w:rsidR="008377D3">
        <w:rPr>
          <w:rFonts w:ascii="Times New Roman" w:eastAsia="Calibri" w:hAnsi="Times New Roman"/>
          <w:b/>
          <w:color w:val="000000"/>
          <w:sz w:val="24"/>
          <w:szCs w:val="24"/>
        </w:rPr>
        <w:t>ul anului curent de abonament, î</w:t>
      </w:r>
      <w:r w:rsidRPr="00B95BCC">
        <w:rPr>
          <w:rFonts w:ascii="Times New Roman" w:eastAsia="Calibri" w:hAnsi="Times New Roman"/>
          <w:b/>
          <w:color w:val="000000"/>
          <w:sz w:val="24"/>
          <w:szCs w:val="24"/>
        </w:rPr>
        <w:t>ncepând cu anul 2017</w:t>
      </w:r>
      <w:r w:rsidR="008377D3">
        <w:rPr>
          <w:rFonts w:ascii="Times New Roman" w:eastAsia="Calibri" w:hAnsi="Times New Roman"/>
          <w:b/>
          <w:color w:val="000000"/>
          <w:sz w:val="24"/>
          <w:szCs w:val="24"/>
        </w:rPr>
        <w:t xml:space="preserve"> (și se va face atât pe bază de IP-uri instituționale, cât și în regim mobil)</w:t>
      </w:r>
      <w:r w:rsidRPr="00B95BCC">
        <w:rPr>
          <w:rFonts w:ascii="Times New Roman" w:eastAsia="Calibri" w:hAnsi="Times New Roman"/>
          <w:b/>
          <w:color w:val="000000"/>
          <w:sz w:val="24"/>
          <w:szCs w:val="24"/>
        </w:rPr>
        <w:t>.</w:t>
      </w:r>
    </w:p>
    <w:p w:rsidR="001118D1" w:rsidRPr="00B95BCC" w:rsidRDefault="001118D1" w:rsidP="001118D1">
      <w:pPr>
        <w:pStyle w:val="ListParagraph"/>
        <w:widowControl w:val="0"/>
        <w:autoSpaceDE w:val="0"/>
        <w:autoSpaceDN w:val="0"/>
        <w:adjustRightInd w:val="0"/>
        <w:spacing w:after="0" w:line="240" w:lineRule="auto"/>
        <w:ind w:left="0" w:right="29"/>
        <w:jc w:val="both"/>
        <w:rPr>
          <w:rFonts w:ascii="Times New Roman" w:eastAsia="Calibri" w:hAnsi="Times New Roman"/>
          <w:color w:val="000000"/>
          <w:sz w:val="24"/>
          <w:szCs w:val="24"/>
        </w:rPr>
      </w:pPr>
    </w:p>
    <w:p w:rsidR="00CE3AD3" w:rsidRPr="00B95BCC" w:rsidRDefault="00CE3AD3" w:rsidP="00CE3AD3">
      <w:pPr>
        <w:autoSpaceDE w:val="0"/>
        <w:autoSpaceDN w:val="0"/>
        <w:adjustRightInd w:val="0"/>
        <w:ind w:right="-29"/>
        <w:jc w:val="both"/>
        <w:rPr>
          <w:rFonts w:ascii="Times New Roman" w:eastAsia="Calibri" w:hAnsi="Times New Roman"/>
          <w:color w:val="000000"/>
          <w:sz w:val="24"/>
        </w:rPr>
      </w:pPr>
      <w:r w:rsidRPr="00B95BCC">
        <w:rPr>
          <w:rFonts w:ascii="Times New Roman" w:eastAsia="Calibri" w:hAnsi="Times New Roman"/>
          <w:b/>
          <w:bCs/>
          <w:color w:val="000000"/>
          <w:sz w:val="24"/>
        </w:rPr>
        <w:t xml:space="preserve">Durata proiectului - </w:t>
      </w:r>
      <w:r w:rsidRPr="00B95BCC">
        <w:rPr>
          <w:rFonts w:ascii="Times New Roman" w:eastAsia="Calibri" w:hAnsi="Times New Roman"/>
          <w:b/>
          <w:bCs/>
          <w:sz w:val="24"/>
        </w:rPr>
        <w:t>60 luni</w:t>
      </w:r>
    </w:p>
    <w:p w:rsidR="001118D1" w:rsidRPr="00B95BCC" w:rsidRDefault="001118D1" w:rsidP="0054743A">
      <w:pPr>
        <w:spacing w:line="240" w:lineRule="auto"/>
        <w:jc w:val="both"/>
        <w:rPr>
          <w:rFonts w:ascii="Times New Roman" w:eastAsia="Calibri" w:hAnsi="Times New Roman" w:cs="Times New Roman"/>
          <w:b/>
          <w:sz w:val="24"/>
          <w:szCs w:val="24"/>
        </w:rPr>
      </w:pPr>
    </w:p>
    <w:p w:rsidR="00CE3AD3" w:rsidRPr="00B95BCC" w:rsidRDefault="00CE3AD3"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lastRenderedPageBreak/>
        <w:t>2.2.2 Criterii de eligibilitate a proiectului</w:t>
      </w:r>
    </w:p>
    <w:p w:rsidR="00CE3AD3" w:rsidRPr="00B95BCC" w:rsidRDefault="00CE3AD3" w:rsidP="003375EC">
      <w:pPr>
        <w:widowControl w:val="0"/>
        <w:overflowPunct w:val="0"/>
        <w:autoSpaceDE w:val="0"/>
        <w:autoSpaceDN w:val="0"/>
        <w:adjustRightInd w:val="0"/>
        <w:spacing w:after="0"/>
        <w:ind w:right="-28"/>
        <w:jc w:val="both"/>
        <w:rPr>
          <w:rFonts w:ascii="Times New Roman" w:eastAsia="Calibri" w:hAnsi="Times New Roman"/>
          <w:sz w:val="24"/>
        </w:rPr>
      </w:pPr>
      <w:r w:rsidRPr="00B95BCC">
        <w:rPr>
          <w:rFonts w:ascii="Times New Roman" w:hAnsi="Times New Roman"/>
          <w:sz w:val="24"/>
        </w:rPr>
        <w:t>a)</w:t>
      </w:r>
      <w:r w:rsidRPr="00B95BCC">
        <w:rPr>
          <w:rFonts w:ascii="Times New Roman" w:hAnsi="Times New Roman"/>
          <w:bCs/>
          <w:color w:val="000000"/>
          <w:sz w:val="24"/>
        </w:rPr>
        <w:t>Investiția realizată prin proiect nu a fost finanțată și nu este finanțată în prezent din alte fonduri publice</w:t>
      </w:r>
      <w:r w:rsidRPr="00B95BCC">
        <w:rPr>
          <w:rFonts w:ascii="Times New Roman" w:hAnsi="Times New Roman"/>
          <w:bCs/>
          <w:sz w:val="24"/>
        </w:rPr>
        <w:t xml:space="preserve"> </w:t>
      </w:r>
      <w:r w:rsidRPr="00B95BCC">
        <w:rPr>
          <w:rFonts w:ascii="Times New Roman" w:hAnsi="Times New Roman"/>
          <w:sz w:val="24"/>
        </w:rPr>
        <w:t xml:space="preserve"> </w:t>
      </w:r>
    </w:p>
    <w:p w:rsidR="00CE3AD3" w:rsidRPr="00B95BCC" w:rsidRDefault="00B21191" w:rsidP="00CE3AD3">
      <w:pPr>
        <w:widowControl w:val="0"/>
        <w:numPr>
          <w:ilvl w:val="1"/>
          <w:numId w:val="5"/>
        </w:numPr>
        <w:overflowPunct w:val="0"/>
        <w:autoSpaceDE w:val="0"/>
        <w:autoSpaceDN w:val="0"/>
        <w:adjustRightInd w:val="0"/>
        <w:spacing w:after="0" w:line="240" w:lineRule="auto"/>
        <w:ind w:right="-29"/>
        <w:jc w:val="both"/>
        <w:rPr>
          <w:rFonts w:ascii="Symbol" w:hAnsi="Symbol" w:cs="Symbol"/>
          <w:sz w:val="24"/>
        </w:rPr>
      </w:pPr>
      <w:r w:rsidRPr="00B95BCC">
        <w:rPr>
          <w:rFonts w:ascii="Times New Roman" w:hAnsi="Times New Roman"/>
          <w:i/>
          <w:iCs/>
          <w:sz w:val="24"/>
        </w:rPr>
        <w:t>Solicitantul va atașa electronic la cererea de finanțare</w:t>
      </w:r>
      <w:r w:rsidR="00CE3AD3" w:rsidRPr="00B95BCC">
        <w:rPr>
          <w:rFonts w:ascii="Times New Roman" w:hAnsi="Times New Roman"/>
          <w:i/>
          <w:iCs/>
          <w:sz w:val="24"/>
        </w:rPr>
        <w:t xml:space="preserve"> o declaraţie privind evitarea dublei finanțări din fonduri publice</w:t>
      </w:r>
      <w:r w:rsidRPr="00B95BCC">
        <w:rPr>
          <w:rFonts w:ascii="Times New Roman" w:hAnsi="Times New Roman"/>
          <w:i/>
          <w:iCs/>
          <w:sz w:val="24"/>
        </w:rPr>
        <w:t>,</w:t>
      </w:r>
      <w:r w:rsidR="00CE3AD3" w:rsidRPr="00B95BCC">
        <w:rPr>
          <w:rFonts w:ascii="Times New Roman" w:hAnsi="Times New Roman"/>
          <w:i/>
          <w:iCs/>
          <w:sz w:val="24"/>
        </w:rPr>
        <w:t xml:space="preserve"> în forma prevăzută în </w:t>
      </w:r>
      <w:r w:rsidR="008F2452">
        <w:rPr>
          <w:rFonts w:ascii="Times New Roman" w:hAnsi="Times New Roman"/>
          <w:i/>
          <w:iCs/>
          <w:sz w:val="24"/>
        </w:rPr>
        <w:t>Anexa 2</w:t>
      </w:r>
      <w:r w:rsidR="00CE3AD3" w:rsidRPr="00B95BCC">
        <w:rPr>
          <w:rFonts w:ascii="Times New Roman" w:hAnsi="Times New Roman"/>
          <w:i/>
          <w:iCs/>
          <w:sz w:val="24"/>
        </w:rPr>
        <w:t xml:space="preserve"> a Ghidului Solicitantului; </w:t>
      </w:r>
    </w:p>
    <w:p w:rsidR="00CE3AD3" w:rsidRPr="00B95BCC" w:rsidRDefault="00CE3AD3" w:rsidP="00CE3AD3">
      <w:pPr>
        <w:widowControl w:val="0"/>
        <w:overflowPunct w:val="0"/>
        <w:autoSpaceDE w:val="0"/>
        <w:autoSpaceDN w:val="0"/>
        <w:adjustRightInd w:val="0"/>
        <w:ind w:left="-84" w:right="-29" w:firstLine="24"/>
        <w:jc w:val="both"/>
        <w:rPr>
          <w:rFonts w:ascii="Times New Roman" w:hAnsi="Times New Roman"/>
          <w:bCs/>
          <w:sz w:val="24"/>
        </w:rPr>
      </w:pPr>
      <w:r w:rsidRPr="00B95BCC">
        <w:rPr>
          <w:rFonts w:ascii="Times New Roman" w:hAnsi="Times New Roman"/>
          <w:bCs/>
          <w:sz w:val="24"/>
        </w:rPr>
        <w:t>b) Scopul şi obiectivele propunerii să fi</w:t>
      </w:r>
      <w:r w:rsidR="007F1657" w:rsidRPr="00B95BCC">
        <w:rPr>
          <w:rFonts w:ascii="Times New Roman" w:hAnsi="Times New Roman"/>
          <w:bCs/>
          <w:sz w:val="24"/>
        </w:rPr>
        <w:t>e în conformitate cu obiectivul specific</w:t>
      </w:r>
      <w:r w:rsidRPr="00B95BCC">
        <w:rPr>
          <w:rFonts w:ascii="Times New Roman" w:hAnsi="Times New Roman"/>
          <w:bCs/>
          <w:sz w:val="24"/>
        </w:rPr>
        <w:t xml:space="preserve"> </w:t>
      </w:r>
      <w:r w:rsidR="007F1657" w:rsidRPr="00B95BCC">
        <w:rPr>
          <w:rFonts w:ascii="Times New Roman" w:hAnsi="Times New Roman"/>
          <w:bCs/>
          <w:sz w:val="24"/>
        </w:rPr>
        <w:t>al</w:t>
      </w:r>
      <w:r w:rsidRPr="00B95BCC">
        <w:rPr>
          <w:rFonts w:ascii="Times New Roman" w:hAnsi="Times New Roman"/>
          <w:bCs/>
          <w:sz w:val="24"/>
        </w:rPr>
        <w:t xml:space="preserve"> axei prioritare, precum şi cu obiectivele tipului de proiect, aşa cum sunt descrise  în</w:t>
      </w:r>
      <w:r w:rsidR="007F1657" w:rsidRPr="00B95BCC">
        <w:rPr>
          <w:rFonts w:ascii="Times New Roman" w:hAnsi="Times New Roman"/>
          <w:bCs/>
          <w:sz w:val="24"/>
        </w:rPr>
        <w:t xml:space="preserve"> </w:t>
      </w:r>
      <w:r w:rsidR="00EC0E84">
        <w:rPr>
          <w:rFonts w:ascii="Times New Roman" w:hAnsi="Times New Roman"/>
          <w:bCs/>
          <w:sz w:val="24"/>
        </w:rPr>
        <w:t>g</w:t>
      </w:r>
      <w:r w:rsidR="007F1657" w:rsidRPr="00B95BCC">
        <w:rPr>
          <w:rFonts w:ascii="Times New Roman" w:hAnsi="Times New Roman"/>
          <w:bCs/>
          <w:sz w:val="24"/>
        </w:rPr>
        <w:t>hid</w:t>
      </w:r>
      <w:r w:rsidR="00EC0E84">
        <w:rPr>
          <w:rFonts w:ascii="Times New Roman" w:hAnsi="Times New Roman"/>
          <w:bCs/>
          <w:sz w:val="24"/>
        </w:rPr>
        <w:t xml:space="preserve"> ( pct. 1.1 și  1.3)</w:t>
      </w:r>
      <w:r w:rsidR="007E3EAB">
        <w:rPr>
          <w:rFonts w:ascii="Times New Roman" w:hAnsi="Times New Roman"/>
          <w:bCs/>
          <w:sz w:val="24"/>
        </w:rPr>
        <w:t>. Se verifică în</w:t>
      </w:r>
      <w:r w:rsidR="00EC0E84">
        <w:rPr>
          <w:rFonts w:ascii="Times New Roman" w:hAnsi="Times New Roman"/>
          <w:bCs/>
          <w:sz w:val="24"/>
        </w:rPr>
        <w:t xml:space="preserve"> Cererea de finanțare ( pct.9).</w:t>
      </w:r>
    </w:p>
    <w:p w:rsidR="00CE3AD3" w:rsidRPr="00B95BCC" w:rsidRDefault="00CE3AD3" w:rsidP="00CE3AD3">
      <w:pPr>
        <w:widowControl w:val="0"/>
        <w:overflowPunct w:val="0"/>
        <w:autoSpaceDE w:val="0"/>
        <w:autoSpaceDN w:val="0"/>
        <w:adjustRightInd w:val="0"/>
        <w:ind w:left="-151" w:right="-29" w:firstLine="25"/>
        <w:jc w:val="both"/>
        <w:rPr>
          <w:rFonts w:ascii="Times New Roman" w:hAnsi="Times New Roman"/>
          <w:bCs/>
          <w:sz w:val="24"/>
        </w:rPr>
      </w:pPr>
      <w:r w:rsidRPr="00B95BCC">
        <w:rPr>
          <w:rFonts w:ascii="Times New Roman" w:hAnsi="Times New Roman"/>
          <w:bCs/>
          <w:sz w:val="24"/>
        </w:rPr>
        <w:t xml:space="preserve"> c) Proiectul să fie implementat pe teritoriul României.</w:t>
      </w:r>
      <w:r w:rsidR="00EC0E84">
        <w:rPr>
          <w:rFonts w:ascii="Times New Roman" w:hAnsi="Times New Roman"/>
          <w:bCs/>
          <w:sz w:val="24"/>
        </w:rPr>
        <w:t xml:space="preserve"> Se verifică în Cererea de fina</w:t>
      </w:r>
      <w:r w:rsidR="00C54024">
        <w:rPr>
          <w:rFonts w:ascii="Times New Roman" w:hAnsi="Times New Roman"/>
          <w:bCs/>
          <w:sz w:val="24"/>
        </w:rPr>
        <w:t>nțare ( pct.</w:t>
      </w:r>
      <w:r w:rsidR="00C54024" w:rsidRPr="00DC3FCE">
        <w:rPr>
          <w:rFonts w:ascii="Times New Roman" w:hAnsi="Times New Roman"/>
          <w:bCs/>
          <w:sz w:val="24"/>
        </w:rPr>
        <w:t>6</w:t>
      </w:r>
      <w:r w:rsidR="00EC0E84">
        <w:rPr>
          <w:rFonts w:ascii="Times New Roman" w:hAnsi="Times New Roman"/>
          <w:bCs/>
          <w:sz w:val="24"/>
        </w:rPr>
        <w:t>).</w:t>
      </w:r>
    </w:p>
    <w:p w:rsidR="00CE3AD3" w:rsidRPr="00B95BCC" w:rsidRDefault="00CE3AD3" w:rsidP="00900130">
      <w:pPr>
        <w:widowControl w:val="0"/>
        <w:overflowPunct w:val="0"/>
        <w:autoSpaceDE w:val="0"/>
        <w:autoSpaceDN w:val="0"/>
        <w:adjustRightInd w:val="0"/>
        <w:spacing w:after="0"/>
        <w:ind w:left="-113" w:right="-28" w:firstLine="23"/>
        <w:jc w:val="both"/>
        <w:rPr>
          <w:rFonts w:ascii="Times New Roman" w:hAnsi="Times New Roman"/>
          <w:sz w:val="24"/>
        </w:rPr>
      </w:pPr>
      <w:r w:rsidRPr="00B95BCC">
        <w:rPr>
          <w:rFonts w:ascii="Times New Roman" w:hAnsi="Times New Roman"/>
          <w:sz w:val="24"/>
        </w:rPr>
        <w:t xml:space="preserve">d) Propunerea să demonstreze existenţa efectului stimulativ al finanţării </w:t>
      </w:r>
    </w:p>
    <w:p w:rsidR="00CE3AD3" w:rsidRPr="00B95BCC" w:rsidRDefault="00CE3AD3" w:rsidP="00CE3AD3">
      <w:pPr>
        <w:widowControl w:val="0"/>
        <w:numPr>
          <w:ilvl w:val="1"/>
          <w:numId w:val="5"/>
        </w:numPr>
        <w:overflowPunct w:val="0"/>
        <w:autoSpaceDE w:val="0"/>
        <w:autoSpaceDN w:val="0"/>
        <w:adjustRightInd w:val="0"/>
        <w:spacing w:after="0" w:line="240" w:lineRule="auto"/>
        <w:ind w:right="-29"/>
        <w:jc w:val="both"/>
        <w:rPr>
          <w:rFonts w:ascii="Times New Roman" w:hAnsi="Times New Roman"/>
          <w:bCs/>
          <w:i/>
          <w:sz w:val="24"/>
        </w:rPr>
      </w:pPr>
      <w:r w:rsidRPr="00B95BCC">
        <w:rPr>
          <w:rFonts w:ascii="Times New Roman" w:hAnsi="Times New Roman"/>
          <w:i/>
          <w:iCs/>
          <w:sz w:val="24"/>
        </w:rPr>
        <w:t>Solicitantul va</w:t>
      </w:r>
      <w:r w:rsidR="00B21191" w:rsidRPr="00B95BCC">
        <w:rPr>
          <w:rFonts w:ascii="Times New Roman" w:hAnsi="Times New Roman"/>
          <w:i/>
          <w:iCs/>
          <w:sz w:val="24"/>
        </w:rPr>
        <w:t xml:space="preserve"> atașa electronic la cererea de finanțare</w:t>
      </w:r>
      <w:r w:rsidRPr="00B95BCC">
        <w:rPr>
          <w:rFonts w:ascii="Times New Roman" w:hAnsi="Times New Roman"/>
          <w:i/>
          <w:iCs/>
          <w:sz w:val="24"/>
        </w:rPr>
        <w:t xml:space="preserve"> o declaraţie</w:t>
      </w:r>
      <w:r w:rsidRPr="00B95BCC">
        <w:rPr>
          <w:rFonts w:ascii="Times New Roman" w:hAnsi="Times New Roman"/>
          <w:sz w:val="24"/>
        </w:rPr>
        <w:t xml:space="preserve"> </w:t>
      </w:r>
      <w:r w:rsidRPr="00B95BCC">
        <w:rPr>
          <w:rFonts w:ascii="Times New Roman" w:hAnsi="Times New Roman"/>
          <w:i/>
          <w:sz w:val="24"/>
        </w:rPr>
        <w:t>pe proprie răspundere că</w:t>
      </w:r>
      <w:r w:rsidRPr="00B95BCC">
        <w:rPr>
          <w:rFonts w:ascii="Times New Roman" w:hAnsi="Times New Roman"/>
          <w:bCs/>
          <w:i/>
          <w:sz w:val="24"/>
        </w:rPr>
        <w:t xml:space="preserve"> activităţile proiectului nu au demarat înainte de înregistrarea proiectului /</w:t>
      </w:r>
      <w:r w:rsidR="00B21191" w:rsidRPr="00B95BCC">
        <w:rPr>
          <w:rFonts w:ascii="Times New Roman" w:hAnsi="Times New Roman"/>
          <w:bCs/>
          <w:i/>
          <w:sz w:val="24"/>
        </w:rPr>
        <w:t xml:space="preserve"> </w:t>
      </w:r>
      <w:r w:rsidRPr="00B95BCC">
        <w:rPr>
          <w:rFonts w:ascii="Times New Roman" w:hAnsi="Times New Roman"/>
          <w:bCs/>
          <w:i/>
          <w:sz w:val="24"/>
        </w:rPr>
        <w:t>cererii de finanțare</w:t>
      </w:r>
      <w:r w:rsidR="00BE3060">
        <w:rPr>
          <w:rFonts w:ascii="Times New Roman" w:hAnsi="Times New Roman"/>
          <w:bCs/>
          <w:i/>
          <w:sz w:val="24"/>
        </w:rPr>
        <w:t>, conf</w:t>
      </w:r>
      <w:r w:rsidR="00DC3FCE">
        <w:rPr>
          <w:rFonts w:ascii="Times New Roman" w:hAnsi="Times New Roman"/>
          <w:bCs/>
          <w:i/>
          <w:sz w:val="24"/>
        </w:rPr>
        <w:t>orm Anexei 2.7</w:t>
      </w:r>
      <w:r w:rsidRPr="00B95BCC">
        <w:rPr>
          <w:rFonts w:ascii="Times New Roman" w:hAnsi="Times New Roman"/>
          <w:i/>
          <w:sz w:val="24"/>
        </w:rPr>
        <w:t>.</w:t>
      </w:r>
      <w:r w:rsidRPr="00B95BCC">
        <w:rPr>
          <w:rFonts w:ascii="Times New Roman" w:hAnsi="Times New Roman"/>
          <w:bCs/>
          <w:i/>
          <w:sz w:val="24"/>
        </w:rPr>
        <w:t xml:space="preserve"> </w:t>
      </w:r>
    </w:p>
    <w:p w:rsidR="00CE3AD3" w:rsidRPr="00B95BCC" w:rsidRDefault="00CE3AD3" w:rsidP="00CE3AD3">
      <w:pPr>
        <w:widowControl w:val="0"/>
        <w:overflowPunct w:val="0"/>
        <w:autoSpaceDE w:val="0"/>
        <w:autoSpaceDN w:val="0"/>
        <w:adjustRightInd w:val="0"/>
        <w:ind w:left="-42" w:right="-29" w:firstLine="25"/>
        <w:jc w:val="both"/>
        <w:rPr>
          <w:rFonts w:ascii="Times New Roman" w:hAnsi="Times New Roman"/>
          <w:b/>
          <w:bCs/>
          <w:sz w:val="24"/>
        </w:rPr>
      </w:pPr>
      <w:r w:rsidRPr="00B95BCC">
        <w:rPr>
          <w:rFonts w:ascii="Times New Roman" w:hAnsi="Times New Roman"/>
          <w:bCs/>
          <w:sz w:val="24"/>
        </w:rPr>
        <w:t>e) Valoarea finanţării nerambursabile solicitate se încadrează în limitele menţionate în prezentul ghid</w:t>
      </w:r>
      <w:r w:rsidRPr="00B95BCC">
        <w:rPr>
          <w:rFonts w:ascii="Times New Roman" w:hAnsi="Times New Roman"/>
          <w:b/>
          <w:bCs/>
          <w:sz w:val="24"/>
        </w:rPr>
        <w:t xml:space="preserve"> (</w:t>
      </w:r>
      <w:r w:rsidRPr="00B95BCC">
        <w:rPr>
          <w:rFonts w:ascii="Times New Roman" w:hAnsi="Times New Roman"/>
          <w:sz w:val="24"/>
        </w:rPr>
        <w:t>punctul 1.8)</w:t>
      </w:r>
      <w:r w:rsidRPr="00B95BCC">
        <w:rPr>
          <w:rFonts w:ascii="Times New Roman" w:hAnsi="Times New Roman"/>
          <w:b/>
          <w:bCs/>
          <w:sz w:val="24"/>
        </w:rPr>
        <w:t xml:space="preserve">. </w:t>
      </w:r>
    </w:p>
    <w:p w:rsidR="00CE3AD3" w:rsidRPr="00B95BCC" w:rsidRDefault="00CE3AD3" w:rsidP="00CE3AD3">
      <w:pPr>
        <w:widowControl w:val="0"/>
        <w:overflowPunct w:val="0"/>
        <w:autoSpaceDE w:val="0"/>
        <w:autoSpaceDN w:val="0"/>
        <w:adjustRightInd w:val="0"/>
        <w:ind w:left="-53" w:right="-29" w:firstLine="25"/>
        <w:jc w:val="both"/>
        <w:rPr>
          <w:rFonts w:ascii="Times New Roman" w:hAnsi="Times New Roman"/>
          <w:b/>
          <w:bCs/>
          <w:sz w:val="24"/>
        </w:rPr>
      </w:pPr>
      <w:r w:rsidRPr="00B95BCC">
        <w:rPr>
          <w:rFonts w:ascii="Times New Roman" w:hAnsi="Times New Roman"/>
          <w:bCs/>
          <w:sz w:val="24"/>
        </w:rPr>
        <w:t xml:space="preserve">f) Durata proiectului să se încadreze în limitele menţionate în prezentul ghid </w:t>
      </w:r>
      <w:r w:rsidRPr="00B95BCC">
        <w:rPr>
          <w:rFonts w:ascii="Times New Roman" w:hAnsi="Times New Roman"/>
          <w:sz w:val="24"/>
        </w:rPr>
        <w:t>( p</w:t>
      </w:r>
      <w:r w:rsidR="0028760B">
        <w:rPr>
          <w:rFonts w:ascii="Times New Roman" w:hAnsi="Times New Roman"/>
          <w:sz w:val="24"/>
        </w:rPr>
        <w:t>ct</w:t>
      </w:r>
      <w:r w:rsidRPr="00B95BCC">
        <w:rPr>
          <w:rFonts w:ascii="Times New Roman" w:hAnsi="Times New Roman"/>
          <w:sz w:val="24"/>
        </w:rPr>
        <w:t xml:space="preserve"> 2.2.1).</w:t>
      </w:r>
      <w:r w:rsidRPr="00B95BCC">
        <w:rPr>
          <w:rFonts w:ascii="Times New Roman" w:hAnsi="Times New Roman"/>
          <w:b/>
          <w:bCs/>
          <w:sz w:val="24"/>
        </w:rPr>
        <w:t xml:space="preserve"> </w:t>
      </w:r>
    </w:p>
    <w:p w:rsidR="00D323BB" w:rsidRPr="00B95BCC" w:rsidRDefault="00D323BB" w:rsidP="0054743A">
      <w:pPr>
        <w:spacing w:line="240" w:lineRule="auto"/>
        <w:jc w:val="both"/>
        <w:rPr>
          <w:rFonts w:ascii="Times New Roman" w:eastAsia="Calibri" w:hAnsi="Times New Roman" w:cs="Times New Roman"/>
          <w:b/>
          <w:sz w:val="24"/>
          <w:szCs w:val="24"/>
        </w:rPr>
      </w:pPr>
    </w:p>
    <w:p w:rsidR="00CE3AD3" w:rsidRPr="00B95BCC" w:rsidRDefault="00D323BB"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2.3 Eligibilitatea cheltuielilor</w:t>
      </w:r>
    </w:p>
    <w:p w:rsidR="00D323BB" w:rsidRPr="00B95BCC"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sz w:val="24"/>
        </w:rPr>
      </w:pPr>
      <w:r w:rsidRPr="00B95BCC">
        <w:rPr>
          <w:rFonts w:ascii="Times New Roman" w:hAnsi="Times New Roman"/>
          <w:sz w:val="24"/>
        </w:rPr>
        <w:t>Următoarele tipuri de cheltuieli sunt eligibile:</w:t>
      </w:r>
    </w:p>
    <w:p w:rsidR="00D323BB" w:rsidRPr="00B95BCC" w:rsidRDefault="00D323BB" w:rsidP="00D323BB">
      <w:pPr>
        <w:numPr>
          <w:ilvl w:val="0"/>
          <w:numId w:val="7"/>
        </w:numPr>
        <w:tabs>
          <w:tab w:val="left" w:pos="1134"/>
          <w:tab w:val="left" w:pos="3119"/>
          <w:tab w:val="left" w:pos="4537"/>
          <w:tab w:val="left" w:pos="6237"/>
          <w:tab w:val="left" w:pos="6407"/>
          <w:tab w:val="left" w:leader="dot" w:pos="8789"/>
        </w:tabs>
        <w:spacing w:before="120" w:after="0" w:line="240" w:lineRule="auto"/>
        <w:jc w:val="both"/>
        <w:rPr>
          <w:rFonts w:ascii="Times New Roman" w:hAnsi="Times New Roman"/>
          <w:b/>
          <w:sz w:val="24"/>
        </w:rPr>
      </w:pPr>
      <w:r w:rsidRPr="00B95BCC">
        <w:rPr>
          <w:rFonts w:ascii="Times New Roman" w:hAnsi="Times New Roman"/>
          <w:b/>
          <w:sz w:val="24"/>
        </w:rPr>
        <w:t xml:space="preserve">Cheltuieli pentru achiziţia de active </w:t>
      </w:r>
      <w:r w:rsidR="000D37A4" w:rsidRPr="00B95BCC">
        <w:rPr>
          <w:rFonts w:ascii="Times New Roman" w:hAnsi="Times New Roman"/>
          <w:b/>
          <w:sz w:val="24"/>
        </w:rPr>
        <w:t xml:space="preserve">fixe </w:t>
      </w:r>
      <w:r w:rsidRPr="00B95BCC">
        <w:rPr>
          <w:rFonts w:ascii="Times New Roman" w:hAnsi="Times New Roman"/>
          <w:b/>
          <w:sz w:val="24"/>
        </w:rPr>
        <w:t>corporale și obiecte de inventar</w:t>
      </w:r>
    </w:p>
    <w:p w:rsidR="00D323BB" w:rsidRPr="00B95BCC" w:rsidRDefault="00D323BB" w:rsidP="00D323BB">
      <w:pPr>
        <w:numPr>
          <w:ilvl w:val="1"/>
          <w:numId w:val="9"/>
        </w:numPr>
        <w:tabs>
          <w:tab w:val="left" w:pos="1134"/>
          <w:tab w:val="left" w:pos="3119"/>
          <w:tab w:val="left" w:pos="4537"/>
          <w:tab w:val="left" w:pos="6237"/>
          <w:tab w:val="left" w:pos="6407"/>
          <w:tab w:val="left" w:leader="dot" w:pos="8789"/>
        </w:tabs>
        <w:spacing w:before="120" w:after="0" w:line="240" w:lineRule="auto"/>
        <w:ind w:firstLine="117"/>
        <w:jc w:val="both"/>
        <w:rPr>
          <w:rFonts w:ascii="Times New Roman" w:hAnsi="Times New Roman"/>
          <w:color w:val="000000"/>
          <w:sz w:val="24"/>
        </w:rPr>
      </w:pPr>
      <w:r w:rsidRPr="00B95BCC">
        <w:rPr>
          <w:rFonts w:ascii="Times New Roman" w:hAnsi="Times New Roman"/>
          <w:color w:val="000000"/>
          <w:sz w:val="24"/>
        </w:rPr>
        <w:t>Echipamente IT (inclusiv sisteme de stocare) şi pentru comunicaţii,</w:t>
      </w:r>
      <w:r w:rsidR="00B64435">
        <w:rPr>
          <w:rFonts w:ascii="Times New Roman" w:hAnsi="Times New Roman"/>
          <w:color w:val="000000"/>
          <w:sz w:val="24"/>
        </w:rPr>
        <w:t xml:space="preserve"> inclusiv componente periferice (categoria 21/ subcategoria 65)</w:t>
      </w:r>
    </w:p>
    <w:p w:rsidR="00D323BB" w:rsidRPr="00B95BCC" w:rsidRDefault="00B64435" w:rsidP="00D323BB">
      <w:pPr>
        <w:numPr>
          <w:ilvl w:val="1"/>
          <w:numId w:val="9"/>
        </w:numPr>
        <w:tabs>
          <w:tab w:val="left" w:pos="1134"/>
          <w:tab w:val="left" w:pos="3119"/>
          <w:tab w:val="left" w:pos="4537"/>
          <w:tab w:val="left" w:pos="6237"/>
          <w:tab w:val="left" w:pos="6407"/>
          <w:tab w:val="left" w:leader="dot" w:pos="8789"/>
        </w:tabs>
        <w:spacing w:before="120" w:after="0" w:line="240" w:lineRule="auto"/>
        <w:ind w:firstLine="117"/>
        <w:jc w:val="both"/>
        <w:rPr>
          <w:rFonts w:ascii="Times New Roman" w:hAnsi="Times New Roman"/>
          <w:color w:val="000000"/>
          <w:sz w:val="24"/>
        </w:rPr>
      </w:pPr>
      <w:r>
        <w:rPr>
          <w:rFonts w:ascii="Times New Roman" w:hAnsi="Times New Roman"/>
          <w:color w:val="000000"/>
          <w:sz w:val="24"/>
        </w:rPr>
        <w:t>Obiecte de inventar (categoria 21/ subcategoria 69)</w:t>
      </w:r>
    </w:p>
    <w:p w:rsidR="00D323BB" w:rsidRPr="00B95BCC"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i/>
          <w:sz w:val="24"/>
        </w:rPr>
      </w:pPr>
      <w:r w:rsidRPr="00B95BCC">
        <w:rPr>
          <w:rFonts w:ascii="Times New Roman" w:hAnsi="Times New Roman"/>
          <w:i/>
          <w:sz w:val="24"/>
        </w:rPr>
        <w:t>Nota: Până la finalul perioadei de implementare, Beneficiarul trebuie sa demonstreze că activele corporale amortizabile achiziționate prin proiect au fost montate (daca este cazul), puse in funcțiune și recepționate.</w:t>
      </w:r>
    </w:p>
    <w:p w:rsidR="00D323BB" w:rsidRPr="00B95BCC" w:rsidRDefault="00D323BB" w:rsidP="00D323BB">
      <w:pPr>
        <w:numPr>
          <w:ilvl w:val="0"/>
          <w:numId w:val="7"/>
        </w:numPr>
        <w:tabs>
          <w:tab w:val="left" w:pos="1134"/>
          <w:tab w:val="left" w:pos="3119"/>
          <w:tab w:val="left" w:pos="4537"/>
          <w:tab w:val="left" w:pos="6237"/>
          <w:tab w:val="left" w:pos="6407"/>
          <w:tab w:val="left" w:leader="dot" w:pos="8789"/>
        </w:tabs>
        <w:spacing w:before="120" w:after="0" w:line="240" w:lineRule="auto"/>
        <w:jc w:val="both"/>
        <w:rPr>
          <w:rFonts w:ascii="Times New Roman" w:hAnsi="Times New Roman"/>
          <w:b/>
          <w:sz w:val="24"/>
        </w:rPr>
      </w:pPr>
      <w:r w:rsidRPr="00B95BCC">
        <w:rPr>
          <w:rFonts w:ascii="Times New Roman" w:hAnsi="Times New Roman"/>
          <w:b/>
          <w:sz w:val="24"/>
        </w:rPr>
        <w:t xml:space="preserve">Cheltuieli pentru achiziţia de active necorporale </w:t>
      </w:r>
      <w:r w:rsidR="00B64435">
        <w:rPr>
          <w:rFonts w:ascii="Times New Roman" w:hAnsi="Times New Roman"/>
          <w:color w:val="000000"/>
          <w:sz w:val="24"/>
        </w:rPr>
        <w:t>(categoria 22/ subcategoria 76)</w:t>
      </w:r>
    </w:p>
    <w:p w:rsidR="00D323BB" w:rsidRPr="00B95BCC" w:rsidRDefault="00D323BB" w:rsidP="00D323BB">
      <w:pPr>
        <w:tabs>
          <w:tab w:val="left" w:pos="1134"/>
          <w:tab w:val="left" w:pos="3119"/>
          <w:tab w:val="left" w:pos="4537"/>
          <w:tab w:val="left" w:pos="6237"/>
          <w:tab w:val="left" w:pos="6407"/>
          <w:tab w:val="left" w:leader="dot" w:pos="8789"/>
        </w:tabs>
        <w:spacing w:before="120"/>
        <w:ind w:firstLine="567"/>
        <w:jc w:val="both"/>
        <w:rPr>
          <w:rFonts w:ascii="Times New Roman" w:hAnsi="Times New Roman"/>
          <w:sz w:val="24"/>
        </w:rPr>
      </w:pPr>
      <w:r w:rsidRPr="00B95BCC">
        <w:rPr>
          <w:rFonts w:ascii="Times New Roman" w:hAnsi="Times New Roman"/>
          <w:sz w:val="24"/>
        </w:rPr>
        <w:t xml:space="preserve">2.1 </w:t>
      </w:r>
      <w:r w:rsidRPr="00B95BCC">
        <w:rPr>
          <w:rFonts w:ascii="Times New Roman" w:hAnsi="Times New Roman"/>
          <w:sz w:val="24"/>
        </w:rPr>
        <w:tab/>
        <w:t>Aplicaţii informatice</w:t>
      </w:r>
      <w:r w:rsidR="00B64435">
        <w:rPr>
          <w:rFonts w:ascii="Times New Roman" w:hAnsi="Times New Roman"/>
          <w:sz w:val="24"/>
        </w:rPr>
        <w:t xml:space="preserve"> </w:t>
      </w:r>
    </w:p>
    <w:p w:rsidR="00D323BB" w:rsidRPr="00B95BCC" w:rsidRDefault="00D323BB" w:rsidP="00D323BB">
      <w:pPr>
        <w:tabs>
          <w:tab w:val="left" w:pos="1134"/>
          <w:tab w:val="left" w:pos="3119"/>
          <w:tab w:val="left" w:pos="4537"/>
          <w:tab w:val="left" w:pos="6237"/>
          <w:tab w:val="left" w:pos="6407"/>
          <w:tab w:val="left" w:leader="dot" w:pos="8789"/>
        </w:tabs>
        <w:spacing w:before="120"/>
        <w:ind w:firstLine="567"/>
        <w:jc w:val="both"/>
        <w:rPr>
          <w:rFonts w:ascii="Times New Roman" w:hAnsi="Times New Roman"/>
          <w:sz w:val="24"/>
        </w:rPr>
      </w:pPr>
      <w:r w:rsidRPr="00B95BCC">
        <w:rPr>
          <w:rFonts w:ascii="Times New Roman" w:hAnsi="Times New Roman"/>
          <w:sz w:val="24"/>
        </w:rPr>
        <w:t xml:space="preserve">2.2 </w:t>
      </w:r>
      <w:r w:rsidRPr="00B95BCC">
        <w:rPr>
          <w:rFonts w:ascii="Times New Roman" w:hAnsi="Times New Roman"/>
          <w:sz w:val="24"/>
        </w:rPr>
        <w:tab/>
        <w:t>Licenţe</w:t>
      </w:r>
      <w:r w:rsidR="00B64435">
        <w:rPr>
          <w:rFonts w:ascii="Times New Roman" w:hAnsi="Times New Roman"/>
          <w:color w:val="000000"/>
          <w:sz w:val="24"/>
        </w:rPr>
        <w:t xml:space="preserve"> </w:t>
      </w:r>
    </w:p>
    <w:p w:rsidR="00D323BB" w:rsidRPr="00B95BCC" w:rsidRDefault="00D323BB" w:rsidP="00D323BB">
      <w:pPr>
        <w:numPr>
          <w:ilvl w:val="1"/>
          <w:numId w:val="8"/>
        </w:numPr>
        <w:tabs>
          <w:tab w:val="left" w:pos="1134"/>
          <w:tab w:val="left" w:pos="3119"/>
          <w:tab w:val="left" w:pos="4537"/>
          <w:tab w:val="left" w:pos="6237"/>
          <w:tab w:val="left" w:pos="6407"/>
          <w:tab w:val="left" w:leader="dot" w:pos="8789"/>
        </w:tabs>
        <w:spacing w:before="120" w:after="0" w:line="240" w:lineRule="auto"/>
        <w:ind w:firstLine="207"/>
        <w:jc w:val="both"/>
        <w:rPr>
          <w:rFonts w:ascii="Times New Roman" w:hAnsi="Times New Roman"/>
          <w:color w:val="000000"/>
          <w:sz w:val="24"/>
        </w:rPr>
      </w:pPr>
      <w:r w:rsidRPr="00B95BCC">
        <w:rPr>
          <w:rFonts w:ascii="Times New Roman" w:hAnsi="Times New Roman"/>
          <w:color w:val="000000"/>
          <w:sz w:val="24"/>
        </w:rPr>
        <w:t>Arhive de reviste științifice și cărți în format electronic</w:t>
      </w:r>
      <w:r w:rsidR="00B64435">
        <w:rPr>
          <w:rFonts w:ascii="Times New Roman" w:hAnsi="Times New Roman"/>
          <w:color w:val="000000"/>
          <w:sz w:val="24"/>
        </w:rPr>
        <w:t xml:space="preserve">  </w:t>
      </w:r>
    </w:p>
    <w:p w:rsidR="00D323BB" w:rsidRPr="00B95BCC" w:rsidRDefault="00D323BB" w:rsidP="00D323BB">
      <w:pPr>
        <w:tabs>
          <w:tab w:val="left" w:pos="1134"/>
          <w:tab w:val="left" w:pos="3119"/>
          <w:tab w:val="left" w:pos="4537"/>
          <w:tab w:val="left" w:pos="6237"/>
          <w:tab w:val="left" w:pos="6407"/>
          <w:tab w:val="left" w:leader="dot" w:pos="8789"/>
        </w:tabs>
        <w:spacing w:before="120"/>
        <w:ind w:firstLine="284"/>
        <w:jc w:val="both"/>
        <w:rPr>
          <w:rFonts w:ascii="Times New Roman" w:hAnsi="Times New Roman"/>
          <w:sz w:val="24"/>
        </w:rPr>
      </w:pPr>
      <w:r w:rsidRPr="00B95BCC">
        <w:rPr>
          <w:rFonts w:ascii="Times New Roman" w:hAnsi="Times New Roman"/>
          <w:b/>
          <w:sz w:val="24"/>
        </w:rPr>
        <w:t xml:space="preserve"> 3. </w:t>
      </w:r>
      <w:r w:rsidR="0078164F" w:rsidRPr="00B95BCC">
        <w:rPr>
          <w:rFonts w:ascii="Times New Roman" w:hAnsi="Times New Roman"/>
          <w:b/>
          <w:sz w:val="24"/>
        </w:rPr>
        <w:t>Cheltuieli pentru</w:t>
      </w:r>
      <w:r w:rsidR="00B64435">
        <w:rPr>
          <w:rFonts w:ascii="Times New Roman" w:hAnsi="Times New Roman"/>
          <w:b/>
          <w:sz w:val="24"/>
        </w:rPr>
        <w:t xml:space="preserve"> s</w:t>
      </w:r>
      <w:r w:rsidRPr="00B95BCC">
        <w:rPr>
          <w:rFonts w:ascii="Times New Roman" w:hAnsi="Times New Roman"/>
          <w:b/>
          <w:sz w:val="24"/>
        </w:rPr>
        <w:t>ervicii de acces on-line la publicații ști</w:t>
      </w:r>
      <w:r w:rsidR="00CE289B" w:rsidRPr="00B95BCC">
        <w:rPr>
          <w:rFonts w:ascii="Times New Roman" w:hAnsi="Times New Roman"/>
          <w:b/>
          <w:sz w:val="24"/>
        </w:rPr>
        <w:t xml:space="preserve">ințifice în format electronic - </w:t>
      </w:r>
      <w:r w:rsidRPr="00B95BCC">
        <w:rPr>
          <w:rFonts w:ascii="Times New Roman" w:hAnsi="Times New Roman"/>
          <w:b/>
          <w:sz w:val="24"/>
        </w:rPr>
        <w:t>baze de date și platforme de reviste științifice)</w:t>
      </w:r>
      <w:r w:rsidR="00B64435">
        <w:rPr>
          <w:rFonts w:ascii="Times New Roman" w:hAnsi="Times New Roman"/>
          <w:b/>
          <w:sz w:val="24"/>
        </w:rPr>
        <w:t xml:space="preserve"> </w:t>
      </w:r>
      <w:r w:rsidR="00B64435">
        <w:rPr>
          <w:rFonts w:ascii="Times New Roman" w:hAnsi="Times New Roman"/>
          <w:color w:val="000000"/>
          <w:sz w:val="24"/>
        </w:rPr>
        <w:t>(categoria 29/ subcategoria 105)</w:t>
      </w:r>
    </w:p>
    <w:p w:rsidR="00D323BB" w:rsidRPr="00B64435" w:rsidRDefault="00D323BB" w:rsidP="00D323BB">
      <w:pPr>
        <w:tabs>
          <w:tab w:val="left" w:pos="1134"/>
          <w:tab w:val="left" w:pos="3119"/>
          <w:tab w:val="left" w:pos="4537"/>
          <w:tab w:val="left" w:pos="6237"/>
          <w:tab w:val="left" w:pos="6407"/>
          <w:tab w:val="left" w:leader="dot" w:pos="8789"/>
        </w:tabs>
        <w:spacing w:before="120"/>
        <w:ind w:left="360"/>
        <w:jc w:val="both"/>
        <w:rPr>
          <w:rFonts w:ascii="Times New Roman" w:hAnsi="Times New Roman"/>
          <w:b/>
          <w:sz w:val="24"/>
          <w:szCs w:val="24"/>
        </w:rPr>
      </w:pPr>
      <w:r w:rsidRPr="00B95BCC">
        <w:rPr>
          <w:rFonts w:ascii="Times New Roman" w:hAnsi="Times New Roman"/>
          <w:b/>
          <w:sz w:val="24"/>
        </w:rPr>
        <w:t>4. Cheltuieli de informare și publicitate pentru proiect</w:t>
      </w:r>
      <w:r w:rsidR="00B64435">
        <w:rPr>
          <w:rFonts w:ascii="Times New Roman" w:hAnsi="Times New Roman"/>
          <w:b/>
          <w:sz w:val="24"/>
        </w:rPr>
        <w:t xml:space="preserve"> </w:t>
      </w:r>
      <w:r w:rsidR="00B64435" w:rsidRPr="00B64435">
        <w:rPr>
          <w:rFonts w:ascii="Times New Roman" w:hAnsi="Times New Roman" w:cs="Times New Roman"/>
          <w:sz w:val="24"/>
          <w:szCs w:val="24"/>
        </w:rPr>
        <w:t>(categoria 8/ subcategoria 17)</w:t>
      </w:r>
    </w:p>
    <w:p w:rsidR="00D323BB" w:rsidRPr="00B95BCC" w:rsidRDefault="00D323BB" w:rsidP="00D323BB">
      <w:pPr>
        <w:tabs>
          <w:tab w:val="left" w:pos="1134"/>
          <w:tab w:val="left" w:pos="3119"/>
          <w:tab w:val="left" w:pos="4537"/>
          <w:tab w:val="left" w:pos="6237"/>
          <w:tab w:val="left" w:pos="6407"/>
          <w:tab w:val="left" w:leader="dot" w:pos="8789"/>
        </w:tabs>
        <w:spacing w:before="120"/>
        <w:ind w:left="360"/>
        <w:jc w:val="both"/>
        <w:rPr>
          <w:rFonts w:ascii="Times New Roman" w:hAnsi="Times New Roman"/>
          <w:b/>
          <w:sz w:val="24"/>
        </w:rPr>
      </w:pPr>
      <w:r w:rsidRPr="00B95BCC">
        <w:rPr>
          <w:rFonts w:ascii="Times New Roman" w:hAnsi="Times New Roman"/>
          <w:b/>
          <w:sz w:val="24"/>
        </w:rPr>
        <w:t xml:space="preserve">5. Cheltuieli generale de administrație </w:t>
      </w:r>
      <w:r w:rsidR="00265C05">
        <w:rPr>
          <w:rFonts w:ascii="Times New Roman" w:hAnsi="Times New Roman"/>
          <w:b/>
          <w:sz w:val="24"/>
        </w:rPr>
        <w:t>(</w:t>
      </w:r>
      <w:r w:rsidR="00265C05">
        <w:rPr>
          <w:rFonts w:ascii="Times New Roman" w:hAnsi="Times New Roman" w:cs="Times New Roman"/>
          <w:sz w:val="24"/>
          <w:szCs w:val="24"/>
        </w:rPr>
        <w:t>categoria 10</w:t>
      </w:r>
      <w:r w:rsidR="00265C05" w:rsidRPr="00B64435">
        <w:rPr>
          <w:rFonts w:ascii="Times New Roman" w:hAnsi="Times New Roman" w:cs="Times New Roman"/>
          <w:sz w:val="24"/>
          <w:szCs w:val="24"/>
        </w:rPr>
        <w:t>/ subcategoria</w:t>
      </w:r>
      <w:r w:rsidR="00265C05">
        <w:rPr>
          <w:rFonts w:ascii="Times New Roman" w:hAnsi="Times New Roman" w:cs="Times New Roman"/>
          <w:sz w:val="24"/>
          <w:szCs w:val="24"/>
        </w:rPr>
        <w:t xml:space="preserve"> 30)</w:t>
      </w:r>
    </w:p>
    <w:p w:rsidR="00D323BB" w:rsidRPr="00B95BCC" w:rsidRDefault="00D323BB" w:rsidP="00D323BB">
      <w:pPr>
        <w:pStyle w:val="ListParagraph"/>
        <w:spacing w:after="0"/>
        <w:ind w:left="0"/>
        <w:jc w:val="both"/>
        <w:rPr>
          <w:rFonts w:ascii="Times New Roman" w:hAnsi="Times New Roman"/>
          <w:sz w:val="24"/>
          <w:szCs w:val="24"/>
        </w:rPr>
      </w:pPr>
      <w:r w:rsidRPr="00B95BCC">
        <w:rPr>
          <w:rFonts w:ascii="Times New Roman" w:hAnsi="Times New Roman"/>
          <w:sz w:val="24"/>
          <w:szCs w:val="24"/>
        </w:rPr>
        <w:t>Cheltuielile generale de administraţie sunt eligibile în echivalentul unei rate forfetare de 15% din totalul costurilor eligibile de personal pentru management de proiect.</w:t>
      </w:r>
    </w:p>
    <w:p w:rsidR="00D323BB" w:rsidRPr="00B95BCC" w:rsidRDefault="00D323BB" w:rsidP="00D323BB">
      <w:pPr>
        <w:pStyle w:val="ListParagraph"/>
        <w:spacing w:after="0"/>
        <w:ind w:left="0"/>
        <w:jc w:val="both"/>
        <w:rPr>
          <w:rFonts w:ascii="Times New Roman" w:eastAsia="Calibri" w:hAnsi="Times New Roman"/>
          <w:sz w:val="24"/>
          <w:szCs w:val="24"/>
        </w:rPr>
      </w:pPr>
      <w:r w:rsidRPr="00B95BCC">
        <w:rPr>
          <w:rFonts w:ascii="Times New Roman" w:hAnsi="Times New Roman"/>
          <w:sz w:val="24"/>
          <w:szCs w:val="24"/>
        </w:rPr>
        <w:lastRenderedPageBreak/>
        <w:t>Orientativ, aceste costuri se referă la cheltuieli pentru s</w:t>
      </w:r>
      <w:r w:rsidRPr="00B95BCC">
        <w:rPr>
          <w:rFonts w:ascii="Times New Roman" w:hAnsi="Times New Roman"/>
          <w:sz w:val="24"/>
          <w:szCs w:val="24"/>
          <w:lang w:eastAsia="ro-RO"/>
        </w:rPr>
        <w:t xml:space="preserve">ervicii de comunicaţii, întreţinere şi reparaţii de spaţii / echipamente / utilaje / instalaţii, plata utilităţilor (energia electrică, apă, canalizare, salubritate, energie termică, gaze naturale), </w:t>
      </w:r>
      <w:r w:rsidRPr="00B95BCC">
        <w:rPr>
          <w:rFonts w:ascii="Times New Roman" w:hAnsi="Times New Roman"/>
          <w:sz w:val="24"/>
          <w:szCs w:val="24"/>
        </w:rPr>
        <w:t xml:space="preserve">închirieri spaţii pentru proiect, </w:t>
      </w:r>
      <w:r w:rsidRPr="00B95BCC">
        <w:rPr>
          <w:rFonts w:ascii="Times New Roman" w:hAnsi="Times New Roman"/>
          <w:sz w:val="24"/>
          <w:szCs w:val="24"/>
          <w:lang w:eastAsia="ro-RO"/>
        </w:rPr>
        <w:t>cheltuieli salariale pentru personalul administrativ.</w:t>
      </w:r>
    </w:p>
    <w:p w:rsidR="00D323BB" w:rsidRPr="00B95BCC"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b/>
          <w:sz w:val="24"/>
        </w:rPr>
      </w:pPr>
      <w:r w:rsidRPr="00B95BCC">
        <w:rPr>
          <w:rFonts w:ascii="Times New Roman" w:hAnsi="Times New Roman"/>
          <w:b/>
          <w:sz w:val="24"/>
        </w:rPr>
        <w:t xml:space="preserve">6. Cheltuieli aferente managementului proiectului  </w:t>
      </w:r>
    </w:p>
    <w:p w:rsidR="00D323BB" w:rsidRPr="00B95BCC" w:rsidRDefault="00D323BB" w:rsidP="00D323BB">
      <w:pPr>
        <w:tabs>
          <w:tab w:val="left" w:pos="1134"/>
          <w:tab w:val="left" w:pos="3119"/>
          <w:tab w:val="left" w:pos="4537"/>
          <w:tab w:val="left" w:pos="6237"/>
          <w:tab w:val="left" w:pos="6407"/>
          <w:tab w:val="left" w:leader="dot" w:pos="8789"/>
        </w:tabs>
        <w:spacing w:before="120"/>
        <w:ind w:left="142"/>
        <w:jc w:val="both"/>
        <w:rPr>
          <w:rFonts w:ascii="Times New Roman" w:hAnsi="Times New Roman"/>
          <w:sz w:val="24"/>
        </w:rPr>
      </w:pPr>
      <w:r w:rsidRPr="00B95BCC">
        <w:rPr>
          <w:rFonts w:ascii="Times New Roman" w:hAnsi="Times New Roman"/>
          <w:sz w:val="24"/>
        </w:rPr>
        <w:t>6.1. cheltuieli cu personalul implicat în managementul proiectului (salariale și de deplasare, inclusiv contribuțiile angajatorului și ale angajatului)</w:t>
      </w:r>
      <w:r w:rsidR="00265C05">
        <w:rPr>
          <w:rFonts w:ascii="Times New Roman" w:hAnsi="Times New Roman"/>
          <w:sz w:val="24"/>
        </w:rPr>
        <w:t xml:space="preserve"> </w:t>
      </w:r>
      <w:r w:rsidR="00265C05">
        <w:rPr>
          <w:rFonts w:ascii="Times New Roman" w:hAnsi="Times New Roman" w:cs="Times New Roman"/>
          <w:sz w:val="24"/>
          <w:szCs w:val="24"/>
        </w:rPr>
        <w:t>(categoria 9</w:t>
      </w:r>
      <w:r w:rsidR="00265C05" w:rsidRPr="00B64435">
        <w:rPr>
          <w:rFonts w:ascii="Times New Roman" w:hAnsi="Times New Roman" w:cs="Times New Roman"/>
          <w:sz w:val="24"/>
          <w:szCs w:val="24"/>
        </w:rPr>
        <w:t>/ subcategoria</w:t>
      </w:r>
      <w:r w:rsidR="00265C05">
        <w:rPr>
          <w:rFonts w:ascii="Times New Roman" w:hAnsi="Times New Roman" w:cs="Times New Roman"/>
          <w:sz w:val="24"/>
          <w:szCs w:val="24"/>
        </w:rPr>
        <w:t xml:space="preserve"> 21), (categoria 9</w:t>
      </w:r>
      <w:r w:rsidR="00265C05" w:rsidRPr="00B64435">
        <w:rPr>
          <w:rFonts w:ascii="Times New Roman" w:hAnsi="Times New Roman" w:cs="Times New Roman"/>
          <w:sz w:val="24"/>
          <w:szCs w:val="24"/>
        </w:rPr>
        <w:t>/ subcategoria</w:t>
      </w:r>
      <w:r w:rsidR="00265C05">
        <w:rPr>
          <w:rFonts w:ascii="Times New Roman" w:hAnsi="Times New Roman" w:cs="Times New Roman"/>
          <w:sz w:val="24"/>
          <w:szCs w:val="24"/>
        </w:rPr>
        <w:t xml:space="preserve"> 24)</w:t>
      </w:r>
    </w:p>
    <w:p w:rsidR="00D323BB" w:rsidRPr="00B95BCC" w:rsidRDefault="00D323BB" w:rsidP="00D323BB">
      <w:pPr>
        <w:tabs>
          <w:tab w:val="left" w:pos="1134"/>
          <w:tab w:val="left" w:pos="3119"/>
          <w:tab w:val="left" w:pos="4537"/>
          <w:tab w:val="left" w:pos="6237"/>
          <w:tab w:val="left" w:pos="6407"/>
          <w:tab w:val="left" w:leader="dot" w:pos="8789"/>
        </w:tabs>
        <w:spacing w:before="120"/>
        <w:ind w:left="142"/>
        <w:jc w:val="both"/>
        <w:rPr>
          <w:rFonts w:ascii="Times New Roman" w:hAnsi="Times New Roman"/>
          <w:color w:val="000000"/>
          <w:sz w:val="24"/>
        </w:rPr>
      </w:pPr>
      <w:r w:rsidRPr="00B95BCC">
        <w:rPr>
          <w:rFonts w:ascii="Times New Roman" w:hAnsi="Times New Roman"/>
          <w:sz w:val="24"/>
        </w:rPr>
        <w:t xml:space="preserve">6.2. </w:t>
      </w:r>
      <w:r w:rsidRPr="00B95BCC">
        <w:rPr>
          <w:rFonts w:ascii="Times New Roman" w:hAnsi="Times New Roman"/>
          <w:color w:val="000000"/>
          <w:sz w:val="24"/>
        </w:rPr>
        <w:t xml:space="preserve">cheltuieli cu transportul de bunuri pentru implementarea proiectului </w:t>
      </w:r>
    </w:p>
    <w:p w:rsidR="00D323BB" w:rsidRPr="00B95BCC" w:rsidRDefault="00D323BB" w:rsidP="00D323BB">
      <w:pPr>
        <w:tabs>
          <w:tab w:val="left" w:pos="1134"/>
          <w:tab w:val="left" w:pos="3119"/>
          <w:tab w:val="left" w:pos="4537"/>
          <w:tab w:val="left" w:pos="6237"/>
          <w:tab w:val="left" w:pos="6407"/>
          <w:tab w:val="left" w:leader="dot" w:pos="8789"/>
        </w:tabs>
        <w:spacing w:before="120"/>
        <w:ind w:firstLine="142"/>
        <w:jc w:val="both"/>
        <w:rPr>
          <w:rFonts w:ascii="Times New Roman" w:hAnsi="Times New Roman"/>
          <w:color w:val="000000"/>
          <w:sz w:val="24"/>
        </w:rPr>
      </w:pPr>
      <w:r w:rsidRPr="00B95BCC">
        <w:rPr>
          <w:rFonts w:ascii="Times New Roman" w:hAnsi="Times New Roman"/>
          <w:color w:val="000000"/>
          <w:sz w:val="24"/>
        </w:rPr>
        <w:t>6.3. materiale consumabile (birotică și papetărie)</w:t>
      </w:r>
      <w:r w:rsidR="00265C05">
        <w:rPr>
          <w:rFonts w:ascii="Times New Roman" w:hAnsi="Times New Roman"/>
          <w:color w:val="000000"/>
          <w:sz w:val="24"/>
        </w:rPr>
        <w:t xml:space="preserve"> </w:t>
      </w:r>
      <w:r w:rsidR="00265C05">
        <w:rPr>
          <w:rFonts w:ascii="Times New Roman" w:hAnsi="Times New Roman" w:cs="Times New Roman"/>
          <w:sz w:val="24"/>
          <w:szCs w:val="24"/>
        </w:rPr>
        <w:t>(categoria 9</w:t>
      </w:r>
      <w:r w:rsidR="00265C05" w:rsidRPr="00B64435">
        <w:rPr>
          <w:rFonts w:ascii="Times New Roman" w:hAnsi="Times New Roman" w:cs="Times New Roman"/>
          <w:sz w:val="24"/>
          <w:szCs w:val="24"/>
        </w:rPr>
        <w:t>/ subcategoria</w:t>
      </w:r>
      <w:r w:rsidR="00265C05">
        <w:rPr>
          <w:rFonts w:ascii="Times New Roman" w:hAnsi="Times New Roman" w:cs="Times New Roman"/>
          <w:sz w:val="24"/>
          <w:szCs w:val="24"/>
        </w:rPr>
        <w:t xml:space="preserve"> 25)</w:t>
      </w:r>
    </w:p>
    <w:p w:rsidR="00D323BB"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sz w:val="24"/>
        </w:rPr>
      </w:pPr>
      <w:r w:rsidRPr="00B95BCC">
        <w:rPr>
          <w:rFonts w:ascii="Times New Roman" w:hAnsi="Times New Roman"/>
          <w:sz w:val="24"/>
        </w:rPr>
        <w:t xml:space="preserve">Cheltuielile aferente managementului de proiect sunt eligibile până la </w:t>
      </w:r>
      <w:r w:rsidR="00BE3060">
        <w:rPr>
          <w:rFonts w:ascii="Times New Roman" w:hAnsi="Times New Roman"/>
          <w:b/>
          <w:sz w:val="24"/>
        </w:rPr>
        <w:t>4</w:t>
      </w:r>
      <w:r w:rsidRPr="00B95BCC">
        <w:rPr>
          <w:rFonts w:ascii="Times New Roman" w:hAnsi="Times New Roman"/>
          <w:b/>
          <w:sz w:val="24"/>
        </w:rPr>
        <w:t>%</w:t>
      </w:r>
      <w:r w:rsidRPr="00B95BCC">
        <w:rPr>
          <w:rFonts w:ascii="Times New Roman" w:hAnsi="Times New Roman"/>
          <w:sz w:val="24"/>
        </w:rPr>
        <w:t xml:space="preserve"> din valoarea eligibilă a proiect</w:t>
      </w:r>
      <w:r w:rsidR="00BE3060">
        <w:rPr>
          <w:rFonts w:ascii="Times New Roman" w:hAnsi="Times New Roman"/>
          <w:sz w:val="24"/>
        </w:rPr>
        <w:t>ului, dar nu mai mult de 1.000.000 euro</w:t>
      </w:r>
      <w:r w:rsidRPr="00B95BCC">
        <w:rPr>
          <w:rFonts w:ascii="Times New Roman" w:hAnsi="Times New Roman"/>
          <w:sz w:val="24"/>
        </w:rPr>
        <w:t xml:space="preserve">. </w:t>
      </w:r>
    </w:p>
    <w:p w:rsidR="00B64435" w:rsidRPr="00B64435" w:rsidRDefault="00B64435" w:rsidP="00D323BB">
      <w:pPr>
        <w:tabs>
          <w:tab w:val="left" w:pos="1134"/>
          <w:tab w:val="left" w:pos="3119"/>
          <w:tab w:val="left" w:pos="4537"/>
          <w:tab w:val="left" w:pos="6237"/>
          <w:tab w:val="left" w:pos="6407"/>
          <w:tab w:val="left" w:leader="dot" w:pos="8789"/>
        </w:tabs>
        <w:spacing w:before="120"/>
        <w:jc w:val="both"/>
        <w:rPr>
          <w:rFonts w:ascii="Times New Roman" w:hAnsi="Times New Roman"/>
          <w:b/>
          <w:sz w:val="24"/>
          <w:szCs w:val="24"/>
        </w:rPr>
      </w:pPr>
      <w:r w:rsidRPr="00B64435">
        <w:rPr>
          <w:rFonts w:ascii="Times New Roman" w:hAnsi="Times New Roman"/>
          <w:b/>
          <w:sz w:val="24"/>
        </w:rPr>
        <w:t xml:space="preserve">7. </w:t>
      </w:r>
      <w:r>
        <w:rPr>
          <w:rFonts w:ascii="Times New Roman" w:hAnsi="Times New Roman"/>
          <w:b/>
          <w:sz w:val="24"/>
        </w:rPr>
        <w:t xml:space="preserve">Cheltuieli </w:t>
      </w:r>
      <w:r w:rsidRPr="00B64435">
        <w:rPr>
          <w:rFonts w:ascii="Times New Roman" w:hAnsi="Times New Roman" w:cs="Times New Roman"/>
          <w:b/>
          <w:bCs/>
          <w:sz w:val="24"/>
          <w:szCs w:val="24"/>
        </w:rPr>
        <w:t xml:space="preserve">cu taxe/abonamente/cotizații/acorduri/ autorizații necesare </w:t>
      </w:r>
      <w:r w:rsidR="00F1652E">
        <w:rPr>
          <w:rFonts w:ascii="Times New Roman" w:hAnsi="Times New Roman" w:cs="Times New Roman"/>
          <w:sz w:val="24"/>
          <w:szCs w:val="24"/>
        </w:rPr>
        <w:t>pentru obtinerea</w:t>
      </w:r>
      <w:r w:rsidRPr="00B64435">
        <w:rPr>
          <w:rFonts w:ascii="Times New Roman" w:hAnsi="Times New Roman" w:cs="Times New Roman"/>
          <w:sz w:val="24"/>
          <w:szCs w:val="24"/>
        </w:rPr>
        <w:t xml:space="preserve"> certificatului digital pentru accesarea MySMIS (categoria 11/ subcategoria 32)</w:t>
      </w:r>
    </w:p>
    <w:tbl>
      <w:tblPr>
        <w:tblW w:w="0" w:type="auto"/>
        <w:tblLook w:val="04A0" w:firstRow="1" w:lastRow="0" w:firstColumn="1" w:lastColumn="0" w:noHBand="0" w:noVBand="1"/>
      </w:tblPr>
      <w:tblGrid>
        <w:gridCol w:w="1668"/>
        <w:gridCol w:w="7903"/>
      </w:tblGrid>
      <w:tr w:rsidR="00D323BB" w:rsidRPr="00B95BCC" w:rsidTr="000D37A4">
        <w:tc>
          <w:tcPr>
            <w:tcW w:w="1668" w:type="dxa"/>
            <w:tcBorders>
              <w:right w:val="thinThickSmallGap" w:sz="24" w:space="0" w:color="auto"/>
            </w:tcBorders>
            <w:vAlign w:val="center"/>
          </w:tcPr>
          <w:p w:rsidR="00D323BB" w:rsidRPr="00B95BCC" w:rsidRDefault="00D323BB" w:rsidP="000D37A4">
            <w:pPr>
              <w:autoSpaceDE w:val="0"/>
              <w:autoSpaceDN w:val="0"/>
              <w:adjustRightInd w:val="0"/>
              <w:spacing w:before="120" w:after="120"/>
              <w:jc w:val="center"/>
              <w:rPr>
                <w:rFonts w:ascii="Times New Roman" w:hAnsi="Times New Roman"/>
                <w:b/>
                <w:i/>
                <w:iCs/>
                <w:sz w:val="24"/>
              </w:rPr>
            </w:pPr>
            <w:r w:rsidRPr="00B95BCC">
              <w:rPr>
                <w:rFonts w:ascii="Times New Roman" w:hAnsi="Times New Roman"/>
                <w:b/>
                <w:i/>
                <w:iCs/>
                <w:sz w:val="24"/>
              </w:rPr>
              <w:t>ATENȚIE!</w:t>
            </w:r>
          </w:p>
        </w:tc>
        <w:tc>
          <w:tcPr>
            <w:tcW w:w="7903" w:type="dxa"/>
            <w:tcBorders>
              <w:left w:val="thinThickSmallGap" w:sz="24" w:space="0" w:color="auto"/>
            </w:tcBorders>
          </w:tcPr>
          <w:p w:rsidR="00D323BB" w:rsidRPr="00B95BCC" w:rsidRDefault="00D323BB" w:rsidP="000D37A4">
            <w:pPr>
              <w:tabs>
                <w:tab w:val="left" w:pos="720"/>
                <w:tab w:val="left" w:pos="3119"/>
                <w:tab w:val="left" w:pos="4537"/>
                <w:tab w:val="left" w:pos="6237"/>
                <w:tab w:val="left" w:pos="6407"/>
                <w:tab w:val="left" w:leader="dot" w:pos="8789"/>
              </w:tabs>
              <w:spacing w:after="60"/>
              <w:jc w:val="both"/>
              <w:rPr>
                <w:rFonts w:ascii="Times New Roman" w:hAnsi="Times New Roman"/>
                <w:sz w:val="24"/>
              </w:rPr>
            </w:pPr>
            <w:r w:rsidRPr="00B95BCC">
              <w:rPr>
                <w:rFonts w:ascii="Times New Roman" w:hAnsi="Times New Roman"/>
                <w:sz w:val="24"/>
              </w:rPr>
              <w:t>Cheltuielile salariale pe proiect nu pot depăşi plafoanele prevăzute în tabelul 2 din art.26 la Hotărârea Guvernului nr. 583/2015 privind aprobarea Planului naţional de cercetare-dezvoltare şi inovare pentru perioada 2015 – 2020. Cheltuielile salariale se decontează conform contractului de muncă şi/sau proporţional cu procentul din fişa postului/foaia de prezenţă aferentă atribuţiilor specifice implementării proiectului.</w:t>
            </w:r>
            <w:r w:rsidR="0028760B">
              <w:rPr>
                <w:rFonts w:ascii="Times New Roman" w:hAnsi="Times New Roman"/>
                <w:sz w:val="24"/>
              </w:rPr>
              <w:t xml:space="preserve"> </w:t>
            </w:r>
          </w:p>
          <w:p w:rsidR="00D323BB" w:rsidRPr="00B95BCC" w:rsidRDefault="00D323BB" w:rsidP="000D37A4">
            <w:pPr>
              <w:jc w:val="both"/>
              <w:rPr>
                <w:rFonts w:ascii="Times New Roman" w:hAnsi="Times New Roman"/>
                <w:sz w:val="24"/>
              </w:rPr>
            </w:pPr>
          </w:p>
        </w:tc>
      </w:tr>
    </w:tbl>
    <w:p w:rsidR="00D323BB" w:rsidRPr="00B95BCC"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b/>
          <w:sz w:val="24"/>
        </w:rPr>
      </w:pPr>
      <w:r w:rsidRPr="00B95BCC">
        <w:rPr>
          <w:rFonts w:ascii="Times New Roman" w:hAnsi="Times New Roman"/>
          <w:sz w:val="24"/>
        </w:rPr>
        <w:t xml:space="preserve">În afara acestor cheltuieli eligibile, proiectul poate necesita o serie de alte cheltuieli care nu sunt eligibile, dar sunt necesare pentru buna implementare a proiectului. </w:t>
      </w:r>
      <w:r w:rsidRPr="00B95BCC">
        <w:rPr>
          <w:rFonts w:ascii="Times New Roman" w:hAnsi="Times New Roman"/>
          <w:b/>
          <w:sz w:val="24"/>
        </w:rPr>
        <w:t>Aceste cheltuieli se suportă de către beneficiar, fără a fi luate în considerare la determinarea asistenţei financiare nerambursabile.</w:t>
      </w:r>
    </w:p>
    <w:p w:rsidR="00D323BB" w:rsidRPr="00B95BCC" w:rsidRDefault="00D323BB" w:rsidP="00D323BB">
      <w:pPr>
        <w:autoSpaceDE w:val="0"/>
        <w:autoSpaceDN w:val="0"/>
        <w:adjustRightInd w:val="0"/>
        <w:spacing w:before="120"/>
        <w:jc w:val="both"/>
        <w:rPr>
          <w:rFonts w:ascii="Times New Roman" w:hAnsi="Times New Roman"/>
          <w:kern w:val="28"/>
          <w:sz w:val="24"/>
        </w:rPr>
      </w:pPr>
      <w:r w:rsidRPr="00B95BCC">
        <w:rPr>
          <w:rFonts w:ascii="Times New Roman" w:hAnsi="Times New Roman"/>
          <w:bCs/>
          <w:iCs/>
          <w:sz w:val="24"/>
        </w:rPr>
        <w:t xml:space="preserve">Cheltuielile pentru auditul final al  proiectului nu sunt eligibile, </w:t>
      </w:r>
      <w:r w:rsidRPr="00B95BCC">
        <w:rPr>
          <w:rFonts w:ascii="Times New Roman" w:hAnsi="Times New Roman"/>
          <w:b/>
          <w:bCs/>
          <w:iCs/>
          <w:sz w:val="24"/>
        </w:rPr>
        <w:t>dar sunt obligatorii</w:t>
      </w:r>
      <w:r w:rsidRPr="00B95BCC">
        <w:rPr>
          <w:rFonts w:ascii="Times New Roman" w:hAnsi="Times New Roman"/>
          <w:bCs/>
          <w:iCs/>
          <w:sz w:val="24"/>
        </w:rPr>
        <w:t xml:space="preserve"> pentru proiect.</w:t>
      </w:r>
    </w:p>
    <w:p w:rsidR="00D323BB" w:rsidRPr="00B95BCC" w:rsidRDefault="00D323BB" w:rsidP="00D323BB">
      <w:pPr>
        <w:tabs>
          <w:tab w:val="left" w:pos="1134"/>
          <w:tab w:val="left" w:pos="3119"/>
          <w:tab w:val="left" w:pos="4537"/>
          <w:tab w:val="left" w:pos="6237"/>
          <w:tab w:val="left" w:pos="6407"/>
          <w:tab w:val="left" w:leader="dot" w:pos="8789"/>
        </w:tabs>
        <w:spacing w:after="60"/>
        <w:jc w:val="both"/>
        <w:rPr>
          <w:rFonts w:ascii="Times New Roman" w:hAnsi="Times New Roman"/>
          <w:sz w:val="24"/>
        </w:rPr>
      </w:pPr>
      <w:r w:rsidRPr="00B95BCC">
        <w:rPr>
          <w:rFonts w:ascii="Times New Roman" w:hAnsi="Times New Roman"/>
          <w:sz w:val="24"/>
        </w:rPr>
        <w:t xml:space="preserve">Toate cheltuielile efectuate pentru realizarea unei imobilizări corporale recunoscută ca activ se vor înregistra în contabilitate în conformitate cu OMFP nr. 1802/2014 privind reglementările contabile privind situațiile financiare anuale/individuale și situațiile financiare anuale consolidate şi vor reprezenta valoarea totală a activului. Aceeaşi regulă se aplică şi pentru imobilizările necorporale. </w:t>
      </w:r>
    </w:p>
    <w:p w:rsidR="00D323BB" w:rsidRPr="00B95BCC" w:rsidRDefault="00D323BB" w:rsidP="00D323BB">
      <w:pPr>
        <w:pStyle w:val="NormalWeb"/>
        <w:spacing w:before="0" w:beforeAutospacing="0" w:after="0" w:afterAutospacing="0"/>
        <w:jc w:val="both"/>
        <w:rPr>
          <w:lang w:val="ro-RO"/>
        </w:rPr>
      </w:pPr>
      <w:r w:rsidRPr="00B95BCC">
        <w:rPr>
          <w:lang w:val="ro-RO"/>
        </w:rPr>
        <w:t>Cu respectarea prevederilor art. 69, alin. (3), lit. c) din Regulamentul (UE) nr.1303/2013, cheltuiala cu taxa pe valoarea adăugată este eligibilă dacă este nerecuperabilă, potrivit legii.  Pentru a fi eligibilă, cheltuiala cu TVA trebuie sa fie aferentă unor cheltuieli eligibile efectuate in cadrul proiectelor finanţate din fonduri.</w:t>
      </w:r>
    </w:p>
    <w:p w:rsidR="00D323BB" w:rsidRPr="00B95BCC" w:rsidRDefault="00D323BB" w:rsidP="00D323BB">
      <w:pPr>
        <w:tabs>
          <w:tab w:val="left" w:pos="1134"/>
          <w:tab w:val="left" w:pos="3119"/>
          <w:tab w:val="left" w:pos="4537"/>
          <w:tab w:val="left" w:pos="6237"/>
          <w:tab w:val="left" w:pos="6407"/>
          <w:tab w:val="left" w:leader="dot" w:pos="8789"/>
        </w:tabs>
        <w:spacing w:before="120"/>
        <w:jc w:val="both"/>
        <w:rPr>
          <w:rFonts w:ascii="Times New Roman" w:hAnsi="Times New Roman"/>
          <w:b/>
          <w:sz w:val="24"/>
        </w:rPr>
      </w:pPr>
      <w:r w:rsidRPr="00B95BCC">
        <w:rPr>
          <w:rFonts w:ascii="Times New Roman" w:hAnsi="Times New Roman"/>
          <w:sz w:val="24"/>
        </w:rPr>
        <w:t>Dacă solicitantul nu deduce TVA, atunci va</w:t>
      </w:r>
      <w:r w:rsidR="006E4E4B" w:rsidRPr="00B95BCC">
        <w:rPr>
          <w:rFonts w:ascii="Times New Roman" w:hAnsi="Times New Roman"/>
          <w:sz w:val="24"/>
        </w:rPr>
        <w:t xml:space="preserve"> atașa electronic la cererea de finanțare </w:t>
      </w:r>
      <w:r w:rsidRPr="00B95BCC">
        <w:rPr>
          <w:rFonts w:ascii="Times New Roman" w:hAnsi="Times New Roman"/>
          <w:sz w:val="24"/>
        </w:rPr>
        <w:t xml:space="preserve">o </w:t>
      </w:r>
      <w:r w:rsidRPr="00B95BCC">
        <w:rPr>
          <w:rFonts w:ascii="Times New Roman" w:hAnsi="Times New Roman"/>
          <w:b/>
          <w:sz w:val="24"/>
        </w:rPr>
        <w:t>Declaraţie privind eligibilitatea/ nedeductibilitatea TVA aferente cheltuielilor eligibile incluse în bugetul proiectului, în conformitate cu</w:t>
      </w:r>
      <w:r w:rsidR="006E4E4B" w:rsidRPr="00B95BCC">
        <w:rPr>
          <w:rFonts w:ascii="Times New Roman" w:hAnsi="Times New Roman"/>
          <w:b/>
          <w:sz w:val="24"/>
        </w:rPr>
        <w:t xml:space="preserve"> </w:t>
      </w:r>
      <w:r w:rsidR="00CE289B" w:rsidRPr="00B95BCC">
        <w:rPr>
          <w:rFonts w:ascii="Times New Roman" w:hAnsi="Times New Roman"/>
          <w:b/>
          <w:sz w:val="24"/>
        </w:rPr>
        <w:t xml:space="preserve"> mode</w:t>
      </w:r>
      <w:r w:rsidR="00E9203F">
        <w:rPr>
          <w:rFonts w:ascii="Times New Roman" w:hAnsi="Times New Roman"/>
          <w:b/>
          <w:sz w:val="24"/>
        </w:rPr>
        <w:t>lul prezentat în Anex</w:t>
      </w:r>
      <w:r w:rsidR="006E4E4B" w:rsidRPr="00B95BCC">
        <w:rPr>
          <w:rFonts w:ascii="Times New Roman" w:hAnsi="Times New Roman"/>
          <w:b/>
          <w:sz w:val="24"/>
        </w:rPr>
        <w:t>a</w:t>
      </w:r>
      <w:r w:rsidR="00E9203F">
        <w:rPr>
          <w:rFonts w:ascii="Times New Roman" w:hAnsi="Times New Roman"/>
          <w:b/>
          <w:sz w:val="24"/>
        </w:rPr>
        <w:t xml:space="preserve"> 4 a</w:t>
      </w:r>
      <w:r w:rsidR="006E4E4B" w:rsidRPr="00B95BCC">
        <w:rPr>
          <w:rFonts w:ascii="Times New Roman" w:hAnsi="Times New Roman"/>
          <w:b/>
          <w:sz w:val="24"/>
        </w:rPr>
        <w:t xml:space="preserve"> Ghidului</w:t>
      </w:r>
      <w:r w:rsidRPr="00B95BCC">
        <w:rPr>
          <w:rFonts w:ascii="Times New Roman" w:hAnsi="Times New Roman"/>
          <w:b/>
          <w:sz w:val="24"/>
        </w:rPr>
        <w:t>.</w:t>
      </w:r>
    </w:p>
    <w:p w:rsidR="00D323BB" w:rsidRPr="00B95BCC" w:rsidRDefault="00D323BB" w:rsidP="00D323BB">
      <w:pPr>
        <w:autoSpaceDE w:val="0"/>
        <w:autoSpaceDN w:val="0"/>
        <w:adjustRightInd w:val="0"/>
        <w:spacing w:before="120"/>
        <w:jc w:val="both"/>
        <w:rPr>
          <w:rFonts w:ascii="Times New Roman" w:hAnsi="Times New Roman"/>
          <w:sz w:val="24"/>
        </w:rPr>
      </w:pPr>
      <w:r w:rsidRPr="00B95BCC">
        <w:rPr>
          <w:rFonts w:ascii="Times New Roman" w:hAnsi="Times New Roman"/>
          <w:sz w:val="24"/>
        </w:rPr>
        <w:lastRenderedPageBreak/>
        <w:t>În cazul în care solicitantul a optat pentru a da o astfel de declarație pe propria răspundere, atunci, în cererea de finanțare, cheltuielile eligibile se calculează cu TVA</w:t>
      </w:r>
      <w:r w:rsidR="00CD0998">
        <w:rPr>
          <w:rFonts w:ascii="Times New Roman" w:hAnsi="Times New Roman"/>
          <w:sz w:val="24"/>
        </w:rPr>
        <w:t>, după caz</w:t>
      </w:r>
      <w:r w:rsidRPr="00B95BCC">
        <w:rPr>
          <w:rFonts w:ascii="Times New Roman" w:hAnsi="Times New Roman"/>
          <w:sz w:val="24"/>
        </w:rPr>
        <w:t>.</w:t>
      </w:r>
    </w:p>
    <w:p w:rsidR="00ED681B" w:rsidRPr="00B95BCC" w:rsidRDefault="00ED681B" w:rsidP="00ED681B">
      <w:pPr>
        <w:spacing w:after="120"/>
        <w:jc w:val="both"/>
        <w:rPr>
          <w:rFonts w:ascii="Times New Roman" w:hAnsi="Times New Roman"/>
          <w:bCs/>
          <w:iCs/>
          <w:sz w:val="24"/>
        </w:rPr>
      </w:pPr>
      <w:r w:rsidRPr="00B95BCC">
        <w:rPr>
          <w:rFonts w:ascii="Times New Roman" w:hAnsi="Times New Roman"/>
          <w:sz w:val="24"/>
        </w:rPr>
        <w:t>Conform prevederilor art.2 din HG 399/2015, o cheltuială pentru a fi eligibilă trebuie să înde</w:t>
      </w:r>
      <w:r w:rsidR="00CE289B" w:rsidRPr="00B95BCC">
        <w:rPr>
          <w:rFonts w:ascii="Times New Roman" w:hAnsi="Times New Roman"/>
          <w:sz w:val="24"/>
        </w:rPr>
        <w:t>plinească cumulativ următoarele</w:t>
      </w:r>
      <w:r w:rsidRPr="00B95BCC">
        <w:rPr>
          <w:rFonts w:ascii="Times New Roman" w:hAnsi="Times New Roman"/>
          <w:sz w:val="24"/>
        </w:rPr>
        <w:t xml:space="preserve">  </w:t>
      </w:r>
      <w:r w:rsidRPr="00B95BCC">
        <w:rPr>
          <w:rFonts w:ascii="Times New Roman" w:hAnsi="Times New Roman"/>
          <w:b/>
          <w:bCs/>
          <w:iCs/>
          <w:sz w:val="24"/>
        </w:rPr>
        <w:t>condiţii generale</w:t>
      </w:r>
      <w:r w:rsidR="00CE289B" w:rsidRPr="00B95BCC">
        <w:rPr>
          <w:rFonts w:ascii="Times New Roman" w:hAnsi="Times New Roman"/>
          <w:b/>
          <w:bCs/>
          <w:iCs/>
          <w:sz w:val="24"/>
        </w:rPr>
        <w:t>:</w:t>
      </w:r>
      <w:r w:rsidRPr="00B95BCC">
        <w:rPr>
          <w:rFonts w:ascii="Times New Roman" w:hAnsi="Times New Roman"/>
          <w:b/>
          <w:bCs/>
          <w:iCs/>
          <w:sz w:val="24"/>
        </w:rPr>
        <w:t xml:space="preserve"> </w:t>
      </w:r>
    </w:p>
    <w:p w:rsidR="00ED681B" w:rsidRPr="00B95BCC" w:rsidRDefault="00ED681B" w:rsidP="00ED681B">
      <w:pPr>
        <w:pStyle w:val="NormalWeb"/>
        <w:numPr>
          <w:ilvl w:val="0"/>
          <w:numId w:val="10"/>
        </w:numPr>
        <w:spacing w:before="0" w:beforeAutospacing="0" w:after="0" w:afterAutospacing="0"/>
        <w:jc w:val="both"/>
        <w:rPr>
          <w:lang w:val="ro-RO"/>
        </w:rPr>
      </w:pPr>
      <w:r w:rsidRPr="00B95BCC">
        <w:rPr>
          <w:lang w:val="ro-RO"/>
        </w:rPr>
        <w:t>să fie angajată de către beneficiar și plătită între 1 ianuarie 2014 şi 31 decembrie 2023, cu respectarea perioadei de implementare stabilită de către autoritatea de management prin contractul de finanțare;</w:t>
      </w:r>
    </w:p>
    <w:p w:rsidR="00ED681B" w:rsidRPr="00B95BCC" w:rsidRDefault="00ED681B" w:rsidP="00ED681B">
      <w:pPr>
        <w:pStyle w:val="NormalWeb"/>
        <w:numPr>
          <w:ilvl w:val="0"/>
          <w:numId w:val="10"/>
        </w:numPr>
        <w:spacing w:before="0" w:beforeAutospacing="0" w:after="0" w:afterAutospacing="0"/>
        <w:jc w:val="both"/>
        <w:rPr>
          <w:lang w:val="ro-RO"/>
        </w:rPr>
      </w:pPr>
      <w:r w:rsidRPr="00B95BCC">
        <w:rPr>
          <w:lang w:val="ro-RO"/>
        </w:rPr>
        <w:t xml:space="preserve">să fie însoţită de facturi emise în conformitate cu prevederile legislaţiei naţionale sau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 </w:t>
      </w:r>
    </w:p>
    <w:p w:rsidR="00ED681B" w:rsidRPr="00B95BCC" w:rsidRDefault="00ED681B" w:rsidP="00ED681B">
      <w:pPr>
        <w:pStyle w:val="NormalWeb"/>
        <w:numPr>
          <w:ilvl w:val="0"/>
          <w:numId w:val="10"/>
        </w:numPr>
        <w:spacing w:before="0" w:beforeAutospacing="0" w:after="0" w:afterAutospacing="0"/>
        <w:jc w:val="both"/>
        <w:rPr>
          <w:lang w:val="ro-RO"/>
        </w:rPr>
      </w:pPr>
      <w:r w:rsidRPr="00B95BCC">
        <w:rPr>
          <w:lang w:val="ro-RO"/>
        </w:rPr>
        <w:t>să nu contravină prevederilor programului;</w:t>
      </w:r>
    </w:p>
    <w:p w:rsidR="00ED681B" w:rsidRPr="00B95BCC" w:rsidRDefault="00ED681B" w:rsidP="00ED681B">
      <w:pPr>
        <w:pStyle w:val="NormalWeb"/>
        <w:numPr>
          <w:ilvl w:val="0"/>
          <w:numId w:val="10"/>
        </w:numPr>
        <w:spacing w:before="0" w:beforeAutospacing="0" w:after="0" w:afterAutospacing="0"/>
        <w:jc w:val="both"/>
        <w:rPr>
          <w:lang w:val="ro-RO"/>
        </w:rPr>
      </w:pPr>
      <w:r w:rsidRPr="00B95BCC">
        <w:rPr>
          <w:lang w:val="ro-RO"/>
        </w:rPr>
        <w:t xml:space="preserve">să fie cuprinsă în contractul /decizia/ordinul de finanțare, încheiat de către autoritatea de management sau organismul intermediar, pentru aprobarea operaţiunii </w:t>
      </w:r>
      <w:r w:rsidRPr="00B95BCC">
        <w:rPr>
          <w:shd w:val="clear" w:color="auto" w:fill="FFFFFF"/>
          <w:lang w:val="ro-RO"/>
        </w:rPr>
        <w:t xml:space="preserve">cu respectarea art. 65 alin.(11), </w:t>
      </w:r>
      <w:r w:rsidRPr="00B95BCC">
        <w:rPr>
          <w:lang w:val="ro-RO"/>
        </w:rPr>
        <w:t>art. 70, art.71</w:t>
      </w:r>
      <w:r w:rsidRPr="00B95BCC">
        <w:rPr>
          <w:shd w:val="clear" w:color="auto" w:fill="FFFFFF"/>
          <w:lang w:val="ro-RO"/>
        </w:rPr>
        <w:t xml:space="preserve"> </w:t>
      </w:r>
      <w:r w:rsidRPr="00B95BCC">
        <w:rPr>
          <w:lang w:val="ro-RO"/>
        </w:rPr>
        <w:t xml:space="preserve">şi </w:t>
      </w:r>
      <w:r w:rsidRPr="00B95BCC">
        <w:rPr>
          <w:shd w:val="clear" w:color="auto" w:fill="FFFFFF"/>
          <w:lang w:val="ro-RO"/>
        </w:rPr>
        <w:t>art. 125 alin.(1) și art.140 din</w:t>
      </w:r>
      <w:r w:rsidRPr="00B95BCC">
        <w:rPr>
          <w:rStyle w:val="apple-converted-space"/>
          <w:shd w:val="clear" w:color="auto" w:fill="FFFFFF"/>
          <w:lang w:val="ro-RO"/>
        </w:rPr>
        <w:t xml:space="preserve"> </w:t>
      </w:r>
      <w:hyperlink r:id="rId7" w:history="1">
        <w:r w:rsidRPr="00B95BCC">
          <w:rPr>
            <w:rStyle w:val="Hyperlink"/>
            <w:color w:val="auto"/>
            <w:u w:val="none"/>
            <w:shd w:val="clear" w:color="auto" w:fill="FFFFFF"/>
            <w:lang w:val="ro-RO"/>
          </w:rPr>
          <w:t>Regulamentul (UE) nr. 1303/2013</w:t>
        </w:r>
      </w:hyperlink>
      <w:r w:rsidRPr="00B95BCC">
        <w:rPr>
          <w:lang w:val="ro-RO"/>
        </w:rPr>
        <w:t xml:space="preserve">; </w:t>
      </w:r>
    </w:p>
    <w:p w:rsidR="00ED681B" w:rsidRPr="00B95BCC" w:rsidRDefault="00ED681B" w:rsidP="00ED681B">
      <w:pPr>
        <w:pStyle w:val="NormalWeb"/>
        <w:numPr>
          <w:ilvl w:val="0"/>
          <w:numId w:val="10"/>
        </w:numPr>
        <w:spacing w:before="60" w:beforeAutospacing="0" w:after="60" w:afterAutospacing="0"/>
        <w:jc w:val="both"/>
        <w:rPr>
          <w:lang w:val="ro-RO"/>
        </w:rPr>
      </w:pPr>
      <w:r w:rsidRPr="00B95BCC">
        <w:rPr>
          <w:lang w:val="ro-RO"/>
        </w:rPr>
        <w:t>să fie rezonabilă şi necesară realizării operaţiunii;</w:t>
      </w:r>
    </w:p>
    <w:p w:rsidR="00ED681B" w:rsidRPr="00B95BCC" w:rsidRDefault="00ED681B" w:rsidP="00ED681B">
      <w:pPr>
        <w:pStyle w:val="NormalWeb"/>
        <w:numPr>
          <w:ilvl w:val="0"/>
          <w:numId w:val="10"/>
        </w:numPr>
        <w:spacing w:before="60" w:beforeAutospacing="0" w:after="60" w:afterAutospacing="0"/>
        <w:jc w:val="both"/>
        <w:rPr>
          <w:lang w:val="ro-RO"/>
        </w:rPr>
      </w:pPr>
      <w:r w:rsidRPr="00B95BCC">
        <w:rPr>
          <w:lang w:val="ro-RO"/>
        </w:rPr>
        <w:t xml:space="preserve">să respecte prevederile legislației comunitare şi naționale aplicabile; </w:t>
      </w:r>
    </w:p>
    <w:p w:rsidR="00ED681B" w:rsidRPr="00B95BCC" w:rsidRDefault="00ED681B" w:rsidP="00ED681B">
      <w:pPr>
        <w:numPr>
          <w:ilvl w:val="0"/>
          <w:numId w:val="10"/>
        </w:numPr>
        <w:autoSpaceDE w:val="0"/>
        <w:autoSpaceDN w:val="0"/>
        <w:adjustRightInd w:val="0"/>
        <w:spacing w:after="0" w:line="240" w:lineRule="auto"/>
        <w:jc w:val="both"/>
        <w:rPr>
          <w:rFonts w:ascii="Times New Roman" w:hAnsi="Times New Roman"/>
          <w:sz w:val="24"/>
          <w:lang w:eastAsia="ro-RO"/>
        </w:rPr>
      </w:pPr>
      <w:r w:rsidRPr="00B95BCC">
        <w:rPr>
          <w:rFonts w:ascii="Times New Roman" w:hAnsi="Times New Roman"/>
          <w:sz w:val="24"/>
        </w:rPr>
        <w:t>să fie înregistrată în contabilitatea beneficiarului, cu respectarea prevederilor art. 67 din Regulamentul (UE) nr. 1.303/2013.</w:t>
      </w:r>
    </w:p>
    <w:p w:rsidR="00D323BB" w:rsidRPr="00B95BCC" w:rsidRDefault="00D323BB" w:rsidP="00ED681B">
      <w:pPr>
        <w:spacing w:after="0" w:line="240" w:lineRule="auto"/>
        <w:jc w:val="both"/>
        <w:rPr>
          <w:rFonts w:ascii="Times New Roman" w:eastAsia="Calibri" w:hAnsi="Times New Roman" w:cs="Times New Roman"/>
          <w:b/>
          <w:sz w:val="24"/>
          <w:szCs w:val="24"/>
        </w:rPr>
      </w:pPr>
    </w:p>
    <w:p w:rsidR="00ED681B" w:rsidRPr="00B95BCC" w:rsidRDefault="00ED681B">
      <w:pPr>
        <w:rPr>
          <w:rFonts w:ascii="Times New Roman" w:eastAsia="Calibri" w:hAnsi="Times New Roman" w:cs="Times New Roman"/>
          <w:b/>
          <w:sz w:val="24"/>
          <w:szCs w:val="24"/>
        </w:rPr>
      </w:pPr>
      <w:r w:rsidRPr="00B95BCC">
        <w:rPr>
          <w:rFonts w:ascii="Times New Roman" w:eastAsia="Calibri" w:hAnsi="Times New Roman" w:cs="Times New Roman"/>
          <w:b/>
          <w:sz w:val="24"/>
          <w:szCs w:val="24"/>
        </w:rPr>
        <w:br w:type="page"/>
      </w:r>
    </w:p>
    <w:p w:rsidR="00ED681B" w:rsidRPr="00B95BCC" w:rsidRDefault="00ED681B"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lastRenderedPageBreak/>
        <w:tab/>
        <w:t>Capitolul 3. Completarea  cererii de finanțare</w:t>
      </w:r>
    </w:p>
    <w:p w:rsidR="00502EC3" w:rsidRPr="00B95BCC" w:rsidRDefault="00312394" w:rsidP="00E9203F">
      <w:pPr>
        <w:spacing w:after="0"/>
        <w:jc w:val="both"/>
        <w:rPr>
          <w:rFonts w:ascii="Times New Roman" w:eastAsia="Calibri" w:hAnsi="Times New Roman" w:cs="Times New Roman"/>
          <w:sz w:val="24"/>
          <w:szCs w:val="24"/>
        </w:rPr>
      </w:pPr>
      <w:r w:rsidRPr="00B95BCC">
        <w:rPr>
          <w:rFonts w:ascii="Times New Roman" w:eastAsia="Calibri" w:hAnsi="Times New Roman" w:cs="Times New Roman"/>
          <w:sz w:val="24"/>
          <w:szCs w:val="24"/>
        </w:rPr>
        <w:t>Cererea de finanțare se încarcă de către solicitant în MySMIS, în conformitate cu structura prezentată în Anexa 1 a Ghidului și ținând cont de precizările din acest capitol.</w:t>
      </w:r>
    </w:p>
    <w:p w:rsidR="00312394" w:rsidRPr="00B95BCC" w:rsidRDefault="0012043E" w:rsidP="0012043E">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1. Solicitant</w:t>
      </w:r>
    </w:p>
    <w:p w:rsidR="0012043E" w:rsidRPr="00B95BCC" w:rsidRDefault="003D4A3D" w:rsidP="003D4A3D">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Exercițiul financiar</w:t>
      </w:r>
      <w:r w:rsidRPr="00B95BCC">
        <w:rPr>
          <w:rFonts w:ascii="Times New Roman" w:eastAsia="Calibri" w:hAnsi="Times New Roman" w:cs="Times New Roman"/>
          <w:sz w:val="24"/>
          <w:szCs w:val="24"/>
        </w:rPr>
        <w:t xml:space="preserve"> - &lt;se va trece ultimul an fiscal înaintea înregistrării cererii de finanțare&gt;</w:t>
      </w:r>
    </w:p>
    <w:p w:rsidR="003D4A3D" w:rsidRPr="00B95BCC" w:rsidRDefault="003D4A3D" w:rsidP="003D4A3D">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Finanțări</w:t>
      </w:r>
    </w:p>
    <w:p w:rsidR="003D4A3D" w:rsidRPr="00B95BCC" w:rsidRDefault="003D4A3D" w:rsidP="00E9203F">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Asistență acordată</w:t>
      </w:r>
      <w:r w:rsidRPr="00B95BCC">
        <w:rPr>
          <w:rFonts w:ascii="Times New Roman" w:eastAsia="Calibri" w:hAnsi="Times New Roman" w:cs="Times New Roman"/>
          <w:sz w:val="24"/>
          <w:szCs w:val="24"/>
        </w:rPr>
        <w:t xml:space="preserve"> </w:t>
      </w:r>
      <w:r w:rsidR="00C71732" w:rsidRPr="00B95BCC">
        <w:rPr>
          <w:rFonts w:ascii="Times New Roman" w:eastAsia="Calibri" w:hAnsi="Times New Roman" w:cs="Times New Roman"/>
          <w:b/>
          <w:sz w:val="24"/>
          <w:szCs w:val="24"/>
        </w:rPr>
        <w:t>anterior</w:t>
      </w:r>
      <w:r w:rsidRPr="00B95BCC">
        <w:rPr>
          <w:rFonts w:ascii="Times New Roman" w:eastAsia="Calibri" w:hAnsi="Times New Roman" w:cs="Times New Roman"/>
          <w:sz w:val="24"/>
          <w:szCs w:val="24"/>
        </w:rPr>
        <w:t xml:space="preserve"> &lt;Se completează cu informații dacă Solicitantul  a  mai  beneficiat  de  asistenţă  nerambursabilă  din  fonduri  publice </w:t>
      </w:r>
      <w:r w:rsidR="00136987" w:rsidRPr="00B95BCC">
        <w:rPr>
          <w:rFonts w:ascii="Times New Roman" w:eastAsia="Calibri" w:hAnsi="Times New Roman" w:cs="Times New Roman"/>
          <w:sz w:val="24"/>
          <w:szCs w:val="24"/>
        </w:rPr>
        <w:t>pentru proiecte</w:t>
      </w:r>
      <w:r w:rsidRPr="00B95BCC">
        <w:rPr>
          <w:rFonts w:ascii="Times New Roman" w:eastAsia="Calibri" w:hAnsi="Times New Roman" w:cs="Times New Roman"/>
          <w:sz w:val="24"/>
          <w:szCs w:val="24"/>
        </w:rPr>
        <w:t xml:space="preserve"> </w:t>
      </w:r>
      <w:r w:rsidR="000411EF" w:rsidRPr="00B95BCC">
        <w:rPr>
          <w:rFonts w:ascii="Times New Roman" w:eastAsia="Calibri" w:hAnsi="Times New Roman" w:cs="Times New Roman"/>
          <w:sz w:val="24"/>
          <w:szCs w:val="24"/>
        </w:rPr>
        <w:t xml:space="preserve">care să asigure </w:t>
      </w:r>
      <w:r w:rsidR="000411EF" w:rsidRPr="00B95BCC">
        <w:rPr>
          <w:rFonts w:ascii="TimesNewRomanPSMT" w:hAnsi="TimesNewRomanPSMT" w:cs="TimesNewRomanPSMT"/>
          <w:sz w:val="24"/>
        </w:rPr>
        <w:t>accesul comunității științifice la resurse electronice științifice</w:t>
      </w:r>
      <w:r w:rsidR="000411EF" w:rsidRPr="00B95BCC">
        <w:rPr>
          <w:rFonts w:ascii="Times New Roman" w:eastAsia="Calibri" w:hAnsi="Times New Roman" w:cs="Times New Roman"/>
          <w:sz w:val="24"/>
          <w:szCs w:val="24"/>
        </w:rPr>
        <w:t xml:space="preserve"> </w:t>
      </w:r>
      <w:r w:rsidRPr="00B95BCC">
        <w:rPr>
          <w:rFonts w:ascii="Times New Roman" w:eastAsia="Calibri" w:hAnsi="Times New Roman" w:cs="Times New Roman"/>
          <w:sz w:val="24"/>
          <w:szCs w:val="24"/>
        </w:rPr>
        <w:t>&gt;</w:t>
      </w:r>
    </w:p>
    <w:p w:rsidR="00C71732" w:rsidRPr="00B95BCC" w:rsidRDefault="00C71732" w:rsidP="00C71732">
      <w:pPr>
        <w:spacing w:before="120" w:after="120" w:line="240" w:lineRule="auto"/>
        <w:rPr>
          <w:rFonts w:ascii="Times New Roman" w:hAnsi="Times New Roman" w:cs="Times New Roman"/>
          <w:i/>
          <w:sz w:val="24"/>
          <w:szCs w:val="24"/>
        </w:rPr>
      </w:pPr>
      <w:r w:rsidRPr="00B95BCC">
        <w:rPr>
          <w:rFonts w:ascii="Times New Roman" w:hAnsi="Times New Roman" w:cs="Times New Roman"/>
          <w:i/>
          <w:sz w:val="24"/>
          <w:szCs w:val="24"/>
        </w:rPr>
        <w:t>Eligibil Proiect = contribuție finanțator + buget de stat + contribuție eligibilă beneficiar</w:t>
      </w:r>
    </w:p>
    <w:p w:rsidR="00C71732" w:rsidRPr="00B95BCC" w:rsidRDefault="00C71732" w:rsidP="00582255">
      <w:pPr>
        <w:spacing w:before="120" w:after="12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Eligibil Beneficiar = contribuție finanțator + buget de stat + contribuție eligibilă beneficiar (aferentă membrului dacă proiectul a fost implementat in parteneriat)</w:t>
      </w:r>
    </w:p>
    <w:p w:rsidR="00C71732" w:rsidRPr="00B95BCC" w:rsidRDefault="00C71732" w:rsidP="00582255">
      <w:pPr>
        <w:spacing w:before="120" w:after="12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Sprijin Beneficiar = contribuție finanțator + buget de stat (aferentă membrului dacă proiectul a fost implementat in parteneriat sau aferentă beneficiarului, dacă a fost un singur beneficiar)</w:t>
      </w:r>
    </w:p>
    <w:p w:rsidR="00C71732" w:rsidRPr="00B95BCC" w:rsidRDefault="00C71732" w:rsidP="00582255">
      <w:pPr>
        <w:spacing w:before="120" w:after="12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Notă: in cazul in care proiectul a avut un singur beneficiar, se va introduce aceeași suma in coloanele  Eligibil Proiect și Eligibil Beneficiar</w:t>
      </w:r>
    </w:p>
    <w:p w:rsidR="00327180" w:rsidRPr="00B95BCC" w:rsidRDefault="00327180" w:rsidP="000411EF">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 xml:space="preserve">Asistență solicitată </w:t>
      </w:r>
      <w:r w:rsidRPr="00B95BCC">
        <w:rPr>
          <w:rFonts w:ascii="Times New Roman" w:eastAsia="Calibri" w:hAnsi="Times New Roman" w:cs="Times New Roman"/>
          <w:sz w:val="24"/>
          <w:szCs w:val="24"/>
        </w:rPr>
        <w:t xml:space="preserve">&lt;Se completează cu informații despre </w:t>
      </w:r>
      <w:r w:rsidR="00B875A1" w:rsidRPr="00B95BCC">
        <w:rPr>
          <w:rFonts w:ascii="Times New Roman" w:eastAsia="Calibri" w:hAnsi="Times New Roman" w:cs="Times New Roman"/>
          <w:sz w:val="24"/>
          <w:szCs w:val="24"/>
        </w:rPr>
        <w:t>alte propuneri</w:t>
      </w:r>
      <w:r w:rsidRPr="00B95BCC">
        <w:rPr>
          <w:rFonts w:ascii="Times New Roman" w:eastAsia="Calibri" w:hAnsi="Times New Roman" w:cs="Times New Roman"/>
          <w:sz w:val="24"/>
          <w:szCs w:val="24"/>
        </w:rPr>
        <w:t xml:space="preserve"> de proiect</w:t>
      </w:r>
      <w:r w:rsidR="00B875A1" w:rsidRPr="00B95BCC">
        <w:rPr>
          <w:rFonts w:ascii="Times New Roman" w:eastAsia="Calibri" w:hAnsi="Times New Roman" w:cs="Times New Roman"/>
          <w:sz w:val="24"/>
          <w:szCs w:val="24"/>
        </w:rPr>
        <w:t>e</w:t>
      </w:r>
      <w:r w:rsidRPr="00B95BCC">
        <w:rPr>
          <w:rFonts w:ascii="Times New Roman" w:eastAsia="Calibri" w:hAnsi="Times New Roman" w:cs="Times New Roman"/>
          <w:sz w:val="24"/>
          <w:szCs w:val="24"/>
        </w:rPr>
        <w:t xml:space="preserve"> &gt;</w:t>
      </w:r>
    </w:p>
    <w:p w:rsidR="003D4A3D" w:rsidRPr="00B95BCC" w:rsidRDefault="000411EF" w:rsidP="000411EF">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2. Atribute proiect</w:t>
      </w:r>
    </w:p>
    <w:p w:rsidR="000411EF" w:rsidRPr="00B95BCC" w:rsidRDefault="000411EF" w:rsidP="000411EF">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&lt;Se răspunde cu NU la toate întrebările&gt;</w:t>
      </w:r>
    </w:p>
    <w:p w:rsidR="00426550" w:rsidRPr="00B95BCC" w:rsidRDefault="00426550" w:rsidP="000411EF">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3.</w:t>
      </w:r>
      <w:r w:rsidRPr="00B95BCC">
        <w:rPr>
          <w:rFonts w:ascii="Times New Roman" w:eastAsia="Calibri" w:hAnsi="Times New Roman" w:cs="Times New Roman"/>
          <w:sz w:val="24"/>
          <w:szCs w:val="24"/>
        </w:rPr>
        <w:t xml:space="preserve"> </w:t>
      </w:r>
      <w:r w:rsidR="008767B6" w:rsidRPr="00B95BCC">
        <w:rPr>
          <w:rFonts w:ascii="Times New Roman" w:eastAsia="Calibri" w:hAnsi="Times New Roman" w:cs="Times New Roman"/>
          <w:b/>
          <w:sz w:val="24"/>
          <w:szCs w:val="24"/>
        </w:rPr>
        <w:t>Responsabil de proiect</w:t>
      </w:r>
      <w:r w:rsidR="001F4E24" w:rsidRPr="00B95BCC">
        <w:rPr>
          <w:rFonts w:ascii="Times New Roman" w:eastAsia="Calibri" w:hAnsi="Times New Roman" w:cs="Times New Roman"/>
          <w:b/>
          <w:sz w:val="24"/>
          <w:szCs w:val="24"/>
        </w:rPr>
        <w:t xml:space="preserve"> </w:t>
      </w:r>
      <w:r w:rsidR="001F4E24" w:rsidRPr="00B95BCC">
        <w:rPr>
          <w:rFonts w:ascii="Times New Roman" w:eastAsia="Calibri" w:hAnsi="Times New Roman" w:cs="Times New Roman"/>
          <w:sz w:val="24"/>
          <w:szCs w:val="24"/>
        </w:rPr>
        <w:t xml:space="preserve">(nume, prenume, telefon, fax, e-mail) </w:t>
      </w:r>
    </w:p>
    <w:p w:rsidR="008767B6" w:rsidRPr="00B95BCC" w:rsidRDefault="008767B6" w:rsidP="000411EF">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4. Persoana de contact</w:t>
      </w:r>
      <w:r w:rsidR="001F4E24" w:rsidRPr="00B95BCC">
        <w:rPr>
          <w:rFonts w:ascii="Times New Roman" w:eastAsia="Calibri" w:hAnsi="Times New Roman" w:cs="Times New Roman"/>
          <w:b/>
          <w:sz w:val="24"/>
          <w:szCs w:val="24"/>
        </w:rPr>
        <w:t xml:space="preserve"> </w:t>
      </w:r>
      <w:r w:rsidR="001F4E24" w:rsidRPr="00B95BCC">
        <w:rPr>
          <w:rFonts w:ascii="Times New Roman" w:eastAsia="Calibri" w:hAnsi="Times New Roman" w:cs="Times New Roman"/>
          <w:sz w:val="24"/>
          <w:szCs w:val="24"/>
        </w:rPr>
        <w:t>(nume, prenume, funcție, telefon, fax, e-mail)</w:t>
      </w:r>
    </w:p>
    <w:p w:rsidR="001F4E24" w:rsidRPr="00B95BCC" w:rsidRDefault="001F4E24" w:rsidP="000411EF">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5. Capacitate solicitant</w:t>
      </w:r>
    </w:p>
    <w:p w:rsidR="001F4E24" w:rsidRPr="00B95BCC" w:rsidRDefault="001F4E24" w:rsidP="000411EF">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 Sursa de cofinanțare (</w:t>
      </w:r>
      <w:r w:rsidR="00937F31">
        <w:rPr>
          <w:rFonts w:ascii="Times New Roman" w:eastAsia="Calibri" w:hAnsi="Times New Roman" w:cs="Times New Roman"/>
          <w:sz w:val="24"/>
          <w:szCs w:val="24"/>
        </w:rPr>
        <w:t xml:space="preserve"> se selectează </w:t>
      </w:r>
      <w:r w:rsidRPr="00B95BCC">
        <w:rPr>
          <w:rFonts w:ascii="Times New Roman" w:eastAsia="Calibri" w:hAnsi="Times New Roman" w:cs="Times New Roman"/>
          <w:sz w:val="24"/>
          <w:szCs w:val="24"/>
        </w:rPr>
        <w:t xml:space="preserve"> din nomenclator</w:t>
      </w:r>
      <w:r w:rsidR="00937F31">
        <w:rPr>
          <w:rFonts w:ascii="Times New Roman" w:eastAsia="Calibri" w:hAnsi="Times New Roman" w:cs="Times New Roman"/>
          <w:sz w:val="24"/>
          <w:szCs w:val="24"/>
        </w:rPr>
        <w:t>: venituri proprii</w:t>
      </w:r>
      <w:r w:rsidRPr="00B95BCC">
        <w:rPr>
          <w:rFonts w:ascii="Times New Roman" w:eastAsia="Calibri" w:hAnsi="Times New Roman" w:cs="Times New Roman"/>
          <w:sz w:val="24"/>
          <w:szCs w:val="24"/>
        </w:rPr>
        <w:t>)</w:t>
      </w:r>
    </w:p>
    <w:p w:rsidR="001F4E24" w:rsidRPr="00B95BCC" w:rsidRDefault="001F4E24" w:rsidP="000411EF">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 Rolul entității în proiect</w:t>
      </w:r>
    </w:p>
    <w:p w:rsidR="001F4E24" w:rsidRPr="00B95BCC" w:rsidRDefault="001F4E24" w:rsidP="000411EF">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 Codul CAEN relevant pentru proiect (selecție din nomenclator)</w:t>
      </w:r>
    </w:p>
    <w:p w:rsidR="001F4E24" w:rsidRPr="00B95BCC" w:rsidRDefault="001F4E24" w:rsidP="00582255">
      <w:pPr>
        <w:spacing w:after="0"/>
        <w:jc w:val="both"/>
        <w:rPr>
          <w:rFonts w:ascii="Times New Roman" w:hAnsi="Times New Roman" w:cs="Times New Roman"/>
          <w:bCs/>
          <w:i/>
          <w:sz w:val="24"/>
          <w:szCs w:val="24"/>
        </w:rPr>
      </w:pPr>
      <w:r w:rsidRPr="00B95BCC">
        <w:rPr>
          <w:rFonts w:ascii="Times New Roman" w:eastAsia="Calibri" w:hAnsi="Times New Roman" w:cs="Times New Roman"/>
          <w:sz w:val="24"/>
          <w:szCs w:val="24"/>
        </w:rPr>
        <w:t>- Capacitate administrativă  (</w:t>
      </w:r>
      <w:r w:rsidRPr="00B95BCC">
        <w:rPr>
          <w:rFonts w:ascii="Times New Roman" w:hAnsi="Times New Roman" w:cs="Times New Roman"/>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rsidR="001F4E24" w:rsidRPr="00B95BCC" w:rsidRDefault="001F4E24" w:rsidP="00582255">
      <w:pPr>
        <w:spacing w:after="0"/>
        <w:jc w:val="both"/>
        <w:rPr>
          <w:rFonts w:ascii="Times New Roman" w:hAnsi="Times New Roman" w:cs="Times New Roman"/>
          <w:bCs/>
          <w:sz w:val="24"/>
          <w:szCs w:val="24"/>
        </w:rPr>
      </w:pPr>
      <w:r w:rsidRPr="00B95BCC">
        <w:rPr>
          <w:rFonts w:ascii="Times New Roman" w:hAnsi="Times New Roman" w:cs="Times New Roman"/>
          <w:bCs/>
          <w:sz w:val="24"/>
          <w:szCs w:val="24"/>
        </w:rPr>
        <w:t>- Capacitate tehnică (expertiza necesară pentru implementarea proiectului și nr</w:t>
      </w:r>
      <w:r w:rsidR="00937F31">
        <w:rPr>
          <w:rFonts w:ascii="Times New Roman" w:hAnsi="Times New Roman" w:cs="Times New Roman"/>
          <w:bCs/>
          <w:sz w:val="24"/>
          <w:szCs w:val="24"/>
        </w:rPr>
        <w:t xml:space="preserve"> </w:t>
      </w:r>
      <w:r w:rsidRPr="00B95BCC">
        <w:rPr>
          <w:rFonts w:ascii="Times New Roman" w:hAnsi="Times New Roman" w:cs="Times New Roman"/>
          <w:bCs/>
          <w:sz w:val="24"/>
          <w:szCs w:val="24"/>
        </w:rPr>
        <w:t xml:space="preserve">.persoane cu astfel de expertiză alocate proiectului din organizație. </w:t>
      </w:r>
      <w:r w:rsidRPr="00B95BCC">
        <w:rPr>
          <w:rFonts w:ascii="Times New Roman" w:hAnsi="Times New Roman" w:cs="Times New Roman"/>
          <w:bCs/>
          <w:i/>
          <w:sz w:val="24"/>
          <w:szCs w:val="24"/>
        </w:rPr>
        <w:t>Se va descrie succint solicitantul (personalul angajat, servicii oferite, alte informații relevante)</w:t>
      </w:r>
      <w:r w:rsidRPr="00B95BCC">
        <w:rPr>
          <w:rFonts w:ascii="Times New Roman" w:hAnsi="Times New Roman" w:cs="Times New Roman"/>
          <w:bCs/>
          <w:sz w:val="24"/>
          <w:szCs w:val="24"/>
        </w:rPr>
        <w:t>)</w:t>
      </w:r>
    </w:p>
    <w:p w:rsidR="001F4E24" w:rsidRPr="00B95BCC" w:rsidRDefault="001F4E24" w:rsidP="00582255">
      <w:pPr>
        <w:spacing w:after="0"/>
        <w:jc w:val="both"/>
        <w:rPr>
          <w:rFonts w:ascii="Times New Roman" w:hAnsi="Times New Roman" w:cs="Times New Roman"/>
          <w:bCs/>
          <w:i/>
          <w:sz w:val="24"/>
          <w:szCs w:val="24"/>
        </w:rPr>
      </w:pPr>
      <w:r w:rsidRPr="00B95BCC">
        <w:rPr>
          <w:rFonts w:ascii="Times New Roman" w:eastAsia="Calibri" w:hAnsi="Times New Roman" w:cs="Times New Roman"/>
          <w:sz w:val="24"/>
          <w:szCs w:val="24"/>
        </w:rPr>
        <w:t>- Capacitate juridică (</w:t>
      </w:r>
      <w:r w:rsidRPr="00B95BCC">
        <w:rPr>
          <w:rFonts w:ascii="Times New Roman" w:hAnsi="Times New Roman" w:cs="Times New Roman"/>
          <w:bCs/>
          <w:i/>
          <w:sz w:val="24"/>
          <w:szCs w:val="24"/>
        </w:rPr>
        <w:t>statutul juridic al beneficiarului care permite implementarea proiectului, precum și capacitatea sa de a întreprinde acțiuni legale, dacă este necesar).</w:t>
      </w:r>
    </w:p>
    <w:p w:rsidR="001F4E24" w:rsidRPr="00B95BCC" w:rsidRDefault="001F4E24" w:rsidP="000411EF">
      <w:pPr>
        <w:spacing w:after="0"/>
        <w:rPr>
          <w:rFonts w:ascii="Times New Roman" w:hAnsi="Times New Roman" w:cs="Times New Roman"/>
          <w:b/>
          <w:bCs/>
          <w:sz w:val="24"/>
          <w:szCs w:val="24"/>
        </w:rPr>
      </w:pPr>
      <w:r w:rsidRPr="00B95BCC">
        <w:rPr>
          <w:rFonts w:ascii="Times New Roman" w:hAnsi="Times New Roman" w:cs="Times New Roman"/>
          <w:b/>
          <w:bCs/>
          <w:sz w:val="24"/>
          <w:szCs w:val="24"/>
        </w:rPr>
        <w:t xml:space="preserve">6. Localizare proiect </w:t>
      </w:r>
    </w:p>
    <w:p w:rsidR="001F4E24" w:rsidRPr="00B95BCC" w:rsidRDefault="001F4E24" w:rsidP="000411EF">
      <w:pPr>
        <w:spacing w:after="0"/>
        <w:rPr>
          <w:rFonts w:ascii="Times New Roman" w:eastAsia="Calibri" w:hAnsi="Times New Roman" w:cs="Times New Roman"/>
          <w:sz w:val="24"/>
          <w:szCs w:val="24"/>
        </w:rPr>
      </w:pPr>
      <w:r w:rsidRPr="00B95BCC">
        <w:rPr>
          <w:rFonts w:ascii="Times New Roman" w:hAnsi="Times New Roman" w:cs="Times New Roman"/>
          <w:b/>
          <w:bCs/>
          <w:sz w:val="24"/>
          <w:szCs w:val="24"/>
        </w:rPr>
        <w:t xml:space="preserve">7. Obiective specifice ale proiectului </w:t>
      </w:r>
      <w:r w:rsidRPr="00B95BCC">
        <w:rPr>
          <w:rFonts w:ascii="Times New Roman" w:hAnsi="Times New Roman" w:cs="Times New Roman"/>
          <w:bCs/>
          <w:sz w:val="24"/>
          <w:szCs w:val="24"/>
        </w:rPr>
        <w:t xml:space="preserve">(în corelare cu obiectivele </w:t>
      </w:r>
      <w:r w:rsidR="00AC6AF8" w:rsidRPr="00B95BCC">
        <w:rPr>
          <w:rFonts w:ascii="Times New Roman" w:hAnsi="Times New Roman" w:cs="Times New Roman"/>
          <w:bCs/>
          <w:sz w:val="24"/>
          <w:szCs w:val="24"/>
        </w:rPr>
        <w:t>menționate în ghid la 1.1 și 1.3 și în apel pentru acest tip de proiect)</w:t>
      </w:r>
    </w:p>
    <w:p w:rsidR="001F4E24" w:rsidRPr="00B95BCC" w:rsidRDefault="00A22060" w:rsidP="000411EF">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8</w:t>
      </w:r>
      <w:r w:rsidR="00AC6AF8" w:rsidRPr="00B95BCC">
        <w:rPr>
          <w:rFonts w:ascii="Times New Roman" w:eastAsia="Calibri" w:hAnsi="Times New Roman" w:cs="Times New Roman"/>
          <w:b/>
          <w:sz w:val="24"/>
          <w:szCs w:val="24"/>
        </w:rPr>
        <w:t xml:space="preserve">. Rezultate așteptate </w:t>
      </w:r>
    </w:p>
    <w:p w:rsidR="000938F5" w:rsidRPr="00B95BCC" w:rsidRDefault="00A22060" w:rsidP="000411EF">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9</w:t>
      </w:r>
      <w:r w:rsidR="000938F5" w:rsidRPr="00B95BCC">
        <w:rPr>
          <w:rFonts w:ascii="Times New Roman" w:eastAsia="Calibri" w:hAnsi="Times New Roman" w:cs="Times New Roman"/>
          <w:b/>
          <w:sz w:val="24"/>
          <w:szCs w:val="24"/>
        </w:rPr>
        <w:t xml:space="preserve">. Context: </w:t>
      </w:r>
    </w:p>
    <w:p w:rsidR="000938F5" w:rsidRPr="00B95BCC" w:rsidRDefault="000938F5" w:rsidP="000938F5">
      <w:pPr>
        <w:numPr>
          <w:ilvl w:val="0"/>
          <w:numId w:val="15"/>
        </w:numPr>
        <w:spacing w:after="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Contextul promovării proiectului, precum și complementaritatea cu alte proiecte finanțate din fonduri europene sau alte surse</w:t>
      </w:r>
    </w:p>
    <w:p w:rsidR="000938F5" w:rsidRPr="00B95BCC" w:rsidRDefault="000938F5" w:rsidP="000938F5">
      <w:pPr>
        <w:numPr>
          <w:ilvl w:val="0"/>
          <w:numId w:val="15"/>
        </w:numPr>
        <w:spacing w:after="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Date generale privind investiția propusă</w:t>
      </w:r>
    </w:p>
    <w:p w:rsidR="000938F5" w:rsidRPr="00B95BCC" w:rsidRDefault="000938F5" w:rsidP="000938F5">
      <w:pPr>
        <w:numPr>
          <w:ilvl w:val="0"/>
          <w:numId w:val="15"/>
        </w:numPr>
        <w:spacing w:after="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Componen</w:t>
      </w:r>
      <w:r w:rsidR="00582255">
        <w:rPr>
          <w:rFonts w:ascii="Times New Roman" w:hAnsi="Times New Roman" w:cs="Times New Roman"/>
          <w:i/>
          <w:sz w:val="24"/>
          <w:szCs w:val="24"/>
        </w:rPr>
        <w:t>tele și activitățile proiectului în context național și internațional</w:t>
      </w:r>
      <w:r w:rsidRPr="00B95BCC">
        <w:rPr>
          <w:rFonts w:ascii="Times New Roman" w:hAnsi="Times New Roman" w:cs="Times New Roman"/>
          <w:i/>
          <w:sz w:val="24"/>
          <w:szCs w:val="24"/>
        </w:rPr>
        <w:t xml:space="preserve"> și modul în care adresează problemele identificate în  secțiunea Justificarea proiectului</w:t>
      </w:r>
    </w:p>
    <w:p w:rsidR="000938F5" w:rsidRPr="00B95BCC" w:rsidRDefault="000938F5" w:rsidP="000938F5">
      <w:pPr>
        <w:numPr>
          <w:ilvl w:val="0"/>
          <w:numId w:val="15"/>
        </w:numPr>
        <w:spacing w:after="0" w:line="240" w:lineRule="auto"/>
        <w:jc w:val="both"/>
        <w:rPr>
          <w:rFonts w:ascii="Times New Roman" w:hAnsi="Times New Roman" w:cs="Times New Roman"/>
          <w:i/>
          <w:sz w:val="24"/>
          <w:szCs w:val="24"/>
        </w:rPr>
      </w:pPr>
      <w:r w:rsidRPr="00B95BCC">
        <w:rPr>
          <w:rFonts w:ascii="Times New Roman" w:hAnsi="Times New Roman" w:cs="Times New Roman"/>
          <w:i/>
          <w:sz w:val="24"/>
          <w:szCs w:val="24"/>
        </w:rPr>
        <w:t>Aspecte detaliate legate de localizarea proiectului</w:t>
      </w:r>
    </w:p>
    <w:p w:rsidR="000411EF" w:rsidRPr="00B95BCC" w:rsidRDefault="00A22060" w:rsidP="000411EF">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lastRenderedPageBreak/>
        <w:t>10</w:t>
      </w:r>
      <w:r w:rsidR="0015349B" w:rsidRPr="00B95BCC">
        <w:rPr>
          <w:rFonts w:ascii="Times New Roman" w:eastAsia="Calibri" w:hAnsi="Times New Roman" w:cs="Times New Roman"/>
          <w:b/>
          <w:sz w:val="24"/>
          <w:szCs w:val="24"/>
        </w:rPr>
        <w:t>. Justificare</w:t>
      </w:r>
    </w:p>
    <w:p w:rsidR="0015349B" w:rsidRPr="00B95BCC" w:rsidRDefault="0015349B" w:rsidP="000411EF">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 xml:space="preserve">Se </w:t>
      </w:r>
      <w:r w:rsidR="00587398" w:rsidRPr="00B95BCC">
        <w:rPr>
          <w:rFonts w:ascii="Times New Roman" w:eastAsia="Calibri" w:hAnsi="Times New Roman" w:cs="Times New Roman"/>
          <w:sz w:val="24"/>
          <w:szCs w:val="24"/>
        </w:rPr>
        <w:t xml:space="preserve">va </w:t>
      </w:r>
      <w:r w:rsidRPr="00B95BCC">
        <w:rPr>
          <w:rFonts w:ascii="Times New Roman" w:eastAsia="Calibri" w:hAnsi="Times New Roman" w:cs="Times New Roman"/>
          <w:sz w:val="24"/>
          <w:szCs w:val="24"/>
        </w:rPr>
        <w:t>face referire la Strategia Națională de CDI 2014-2020</w:t>
      </w:r>
    </w:p>
    <w:p w:rsidR="009B01AF" w:rsidRPr="00B95BCC" w:rsidRDefault="00A22060" w:rsidP="00900130">
      <w:pPr>
        <w:spacing w:after="0"/>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11</w:t>
      </w:r>
      <w:r w:rsidR="009B01AF" w:rsidRPr="00B95BCC">
        <w:rPr>
          <w:rFonts w:ascii="Times New Roman" w:eastAsia="Calibri" w:hAnsi="Times New Roman" w:cs="Times New Roman"/>
          <w:b/>
          <w:sz w:val="24"/>
          <w:szCs w:val="24"/>
        </w:rPr>
        <w:t>. Grup țintă</w:t>
      </w:r>
      <w:r w:rsidR="00900130" w:rsidRPr="00B95BCC">
        <w:rPr>
          <w:rFonts w:ascii="Times New Roman" w:eastAsia="Calibri" w:hAnsi="Times New Roman" w:cs="Times New Roman"/>
          <w:b/>
          <w:sz w:val="24"/>
          <w:szCs w:val="24"/>
        </w:rPr>
        <w:t xml:space="preserve">: </w:t>
      </w:r>
      <w:r w:rsidR="00900130" w:rsidRPr="00B95BCC">
        <w:rPr>
          <w:rFonts w:ascii="Times New Roman" w:eastAsia="Calibri" w:hAnsi="Times New Roman"/>
          <w:sz w:val="24"/>
        </w:rPr>
        <w:t>rețeaua de institute de CD publice și de drept public</w:t>
      </w:r>
      <w:r w:rsidR="00582255">
        <w:rPr>
          <w:rFonts w:ascii="Times New Roman" w:eastAsia="Calibri" w:hAnsi="Times New Roman"/>
          <w:sz w:val="24"/>
        </w:rPr>
        <w:t>, universități</w:t>
      </w:r>
      <w:r w:rsidR="00900130" w:rsidRPr="00B95BCC">
        <w:rPr>
          <w:rFonts w:ascii="Times New Roman" w:eastAsia="Calibri" w:hAnsi="Times New Roman"/>
          <w:sz w:val="24"/>
        </w:rPr>
        <w:t xml:space="preserve"> și biblioteci centrale universitare, membre ale asociaţiei</w:t>
      </w:r>
    </w:p>
    <w:p w:rsidR="00AC6AF8" w:rsidRPr="00B95BCC" w:rsidRDefault="00A22060" w:rsidP="00AC6AF8">
      <w:pPr>
        <w:spacing w:after="0"/>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12</w:t>
      </w:r>
      <w:r w:rsidR="00AC6AF8" w:rsidRPr="00B95BCC">
        <w:rPr>
          <w:rFonts w:ascii="Times New Roman" w:eastAsia="Calibri" w:hAnsi="Times New Roman" w:cs="Times New Roman"/>
          <w:b/>
          <w:sz w:val="24"/>
          <w:szCs w:val="24"/>
        </w:rPr>
        <w:t>. Sustenabilitate (</w:t>
      </w:r>
      <w:r w:rsidR="00AC6AF8" w:rsidRPr="00B95BCC">
        <w:rPr>
          <w:rFonts w:ascii="Times New Roman" w:hAnsi="Times New Roman" w:cs="Times New Roman"/>
          <w:i/>
          <w:sz w:val="24"/>
          <w:szCs w:val="24"/>
        </w:rPr>
        <w:t>Se va preciza modul in care proiectul se va susţine financiar după încetarea finanţării solicitate prin prezenta cerere de finanţare, capacitatea de a asigura operarea şi întreţinerea investiţiei după finalizare. De asemenea, se va preciza modalitatea prin care proiectul va evalua/cuantifica şi estima impactul pe care îl au activităţile de diseminare/conştientizare, atât în perioada de implementare, cât şi după finalizarea proiectului):</w:t>
      </w:r>
    </w:p>
    <w:p w:rsidR="00587398" w:rsidRPr="00B95BCC" w:rsidRDefault="00A22060" w:rsidP="0012043E">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13</w:t>
      </w:r>
      <w:r w:rsidR="00587398" w:rsidRPr="00B95BCC">
        <w:rPr>
          <w:rFonts w:ascii="Times New Roman" w:eastAsia="Calibri" w:hAnsi="Times New Roman" w:cs="Times New Roman"/>
          <w:b/>
          <w:sz w:val="24"/>
          <w:szCs w:val="24"/>
        </w:rPr>
        <w:t>. Relevanță</w:t>
      </w:r>
    </w:p>
    <w:p w:rsidR="00587398" w:rsidRPr="00B95BCC" w:rsidRDefault="00605CFA" w:rsidP="0012043E">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S</w:t>
      </w:r>
      <w:r w:rsidR="00587398" w:rsidRPr="00B95BCC">
        <w:rPr>
          <w:rFonts w:ascii="Times New Roman" w:eastAsia="Calibri" w:hAnsi="Times New Roman" w:cs="Times New Roman"/>
          <w:sz w:val="24"/>
          <w:szCs w:val="24"/>
        </w:rPr>
        <w:t>e face referire la relevanța proiectului</w:t>
      </w:r>
      <w:r w:rsidR="00582255">
        <w:rPr>
          <w:rFonts w:ascii="Times New Roman" w:eastAsia="Calibri" w:hAnsi="Times New Roman" w:cs="Times New Roman"/>
          <w:sz w:val="24"/>
          <w:szCs w:val="24"/>
        </w:rPr>
        <w:t xml:space="preserve"> și la impactul acestuia</w:t>
      </w:r>
      <w:r w:rsidRPr="00B95BCC">
        <w:rPr>
          <w:rFonts w:ascii="Times New Roman" w:eastAsia="Calibri" w:hAnsi="Times New Roman" w:cs="Times New Roman"/>
          <w:sz w:val="24"/>
          <w:szCs w:val="24"/>
        </w:rPr>
        <w:t>.</w:t>
      </w:r>
    </w:p>
    <w:p w:rsidR="00605CFA" w:rsidRPr="00B95BCC" w:rsidRDefault="00605CFA" w:rsidP="0012043E">
      <w:pPr>
        <w:spacing w:after="0"/>
        <w:rPr>
          <w:rFonts w:ascii="Times New Roman" w:eastAsia="Calibri" w:hAnsi="Times New Roman" w:cs="Times New Roman"/>
          <w:sz w:val="24"/>
          <w:szCs w:val="24"/>
        </w:rPr>
      </w:pPr>
      <w:r w:rsidRPr="00B95BCC">
        <w:rPr>
          <w:rFonts w:ascii="Times New Roman" w:eastAsia="Calibri" w:hAnsi="Times New Roman" w:cs="Times New Roman"/>
          <w:sz w:val="24"/>
          <w:szCs w:val="24"/>
        </w:rPr>
        <w:t>Se face referire la relevanța din punct de vedere a Strategiei Naționale de CDI 2014-2020</w:t>
      </w:r>
      <w:r w:rsidR="00B7361B" w:rsidRPr="00B95BCC">
        <w:rPr>
          <w:rFonts w:ascii="Times New Roman" w:eastAsia="Calibri" w:hAnsi="Times New Roman" w:cs="Times New Roman"/>
          <w:sz w:val="24"/>
          <w:szCs w:val="24"/>
        </w:rPr>
        <w:t>, precum și a legăturii cu alte strategii</w:t>
      </w:r>
    </w:p>
    <w:p w:rsidR="00A22060" w:rsidRPr="00B95BCC" w:rsidRDefault="00A22060" w:rsidP="0012043E">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14. Riscuri (</w:t>
      </w:r>
      <w:r w:rsidRPr="00B95BCC">
        <w:rPr>
          <w:rFonts w:ascii="Times New Roman" w:eastAsia="Calibri" w:hAnsi="Times New Roman" w:cs="Times New Roman"/>
          <w:sz w:val="24"/>
          <w:szCs w:val="24"/>
        </w:rPr>
        <w:t>riscuri și măsurile corespunzătoare de atenuare ale acestora)</w:t>
      </w:r>
    </w:p>
    <w:p w:rsidR="006C478E" w:rsidRPr="00B95BCC" w:rsidRDefault="00A22060" w:rsidP="0012043E">
      <w:pPr>
        <w:spacing w:after="0"/>
        <w:rPr>
          <w:rFonts w:ascii="Times New Roman" w:eastAsia="Calibri" w:hAnsi="Times New Roman" w:cs="Times New Roman"/>
          <w:sz w:val="24"/>
          <w:szCs w:val="24"/>
        </w:rPr>
      </w:pPr>
      <w:r w:rsidRPr="00B95BCC">
        <w:rPr>
          <w:rFonts w:ascii="Times New Roman" w:eastAsia="Calibri" w:hAnsi="Times New Roman" w:cs="Times New Roman"/>
          <w:b/>
          <w:sz w:val="24"/>
          <w:szCs w:val="24"/>
        </w:rPr>
        <w:t>15</w:t>
      </w:r>
      <w:r w:rsidR="00973847" w:rsidRPr="00B95BCC">
        <w:rPr>
          <w:rFonts w:ascii="Times New Roman" w:eastAsia="Calibri" w:hAnsi="Times New Roman" w:cs="Times New Roman"/>
          <w:b/>
          <w:sz w:val="24"/>
          <w:szCs w:val="24"/>
        </w:rPr>
        <w:t xml:space="preserve">. Principii orizontale – </w:t>
      </w:r>
      <w:r w:rsidR="00973847" w:rsidRPr="00B95BCC">
        <w:rPr>
          <w:rFonts w:ascii="Times New Roman" w:eastAsia="Calibri" w:hAnsi="Times New Roman" w:cs="Times New Roman"/>
          <w:sz w:val="24"/>
          <w:szCs w:val="24"/>
        </w:rPr>
        <w:t xml:space="preserve">se trec numai cele care se potrivesc </w:t>
      </w:r>
    </w:p>
    <w:p w:rsidR="00A22060" w:rsidRPr="00B95BCC" w:rsidRDefault="00A22060" w:rsidP="0012043E">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t>16. Metodologie</w:t>
      </w:r>
    </w:p>
    <w:p w:rsidR="00A22060" w:rsidRPr="00B95BCC" w:rsidRDefault="00A22060" w:rsidP="00A22060">
      <w:pPr>
        <w:pStyle w:val="ListParagraph"/>
        <w:numPr>
          <w:ilvl w:val="0"/>
          <w:numId w:val="29"/>
        </w:numPr>
        <w:jc w:val="both"/>
        <w:rPr>
          <w:rFonts w:ascii="Times New Roman" w:hAnsi="Times New Roman" w:cs="Times New Roman"/>
          <w:i/>
          <w:sz w:val="24"/>
          <w:szCs w:val="24"/>
        </w:rPr>
      </w:pPr>
      <w:r w:rsidRPr="00B95BCC">
        <w:rPr>
          <w:rFonts w:ascii="Times New Roman" w:hAnsi="Times New Roman" w:cs="Times New Roman"/>
          <w:i/>
          <w:sz w:val="24"/>
          <w:szCs w:val="24"/>
        </w:rPr>
        <w:t>managementul proiectului: organizaţiile implicate, echipa de proiect, rolul managerului de proiect, repartizarea atribuţiilor, rolurile persoanelor implicate etc.</w:t>
      </w:r>
    </w:p>
    <w:p w:rsidR="00A22060" w:rsidRPr="00B95BCC" w:rsidRDefault="00A22060" w:rsidP="00A22060">
      <w:pPr>
        <w:pStyle w:val="ListParagraph"/>
        <w:numPr>
          <w:ilvl w:val="0"/>
          <w:numId w:val="29"/>
        </w:numPr>
        <w:jc w:val="both"/>
        <w:rPr>
          <w:rFonts w:ascii="Times New Roman" w:hAnsi="Times New Roman" w:cs="Times New Roman"/>
          <w:i/>
          <w:sz w:val="24"/>
          <w:szCs w:val="24"/>
        </w:rPr>
      </w:pPr>
      <w:r w:rsidRPr="00B95BCC">
        <w:rPr>
          <w:rFonts w:ascii="Times New Roman" w:hAnsi="Times New Roman" w:cs="Times New Roman"/>
          <w:i/>
          <w:sz w:val="24"/>
          <w:szCs w:val="24"/>
        </w:rPr>
        <w:t>cheltuielile cu salariile, respectiv pentru fiecare persoană care implementează activităţi din cadrul beneficiarului/partenerului (valoarea netă/oră, valoarea totală/oră,  nr. ore/zi, nr zile/luni lucrate).</w:t>
      </w:r>
    </w:p>
    <w:p w:rsidR="00BA4E2B" w:rsidRPr="00B95BCC" w:rsidRDefault="00A22060" w:rsidP="00A22060">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18</w:t>
      </w:r>
      <w:r w:rsidR="00BA4E2B" w:rsidRPr="00B95BCC">
        <w:rPr>
          <w:rFonts w:ascii="Times New Roman" w:eastAsia="Calibri" w:hAnsi="Times New Roman" w:cs="Times New Roman"/>
          <w:b/>
          <w:sz w:val="24"/>
          <w:szCs w:val="24"/>
        </w:rPr>
        <w:t xml:space="preserve">. Descrierea investiției </w:t>
      </w:r>
      <w:r w:rsidRPr="00B95BCC">
        <w:rPr>
          <w:rFonts w:ascii="Times New Roman" w:eastAsia="Calibri" w:hAnsi="Times New Roman" w:cs="Times New Roman"/>
          <w:b/>
          <w:sz w:val="24"/>
          <w:szCs w:val="24"/>
        </w:rPr>
        <w:t xml:space="preserve">se corelează cu </w:t>
      </w:r>
      <w:r w:rsidR="00937F31">
        <w:rPr>
          <w:rFonts w:ascii="Times New Roman" w:eastAsia="Calibri" w:hAnsi="Times New Roman" w:cs="Times New Roman"/>
          <w:b/>
          <w:sz w:val="24"/>
          <w:szCs w:val="24"/>
        </w:rPr>
        <w:t xml:space="preserve">pct. </w:t>
      </w:r>
      <w:r w:rsidRPr="00B95BCC">
        <w:rPr>
          <w:rFonts w:ascii="Times New Roman" w:eastAsia="Calibri" w:hAnsi="Times New Roman" w:cs="Times New Roman"/>
          <w:b/>
          <w:sz w:val="24"/>
          <w:szCs w:val="24"/>
        </w:rPr>
        <w:t>50</w:t>
      </w:r>
      <w:r w:rsidR="00C01F3F" w:rsidRPr="00B95BCC">
        <w:rPr>
          <w:rFonts w:ascii="Times New Roman" w:eastAsia="Calibri" w:hAnsi="Times New Roman" w:cs="Times New Roman"/>
          <w:b/>
          <w:sz w:val="24"/>
          <w:szCs w:val="24"/>
        </w:rPr>
        <w:t xml:space="preserve"> Activități previzionate</w:t>
      </w:r>
      <w:r w:rsidR="00937F31">
        <w:rPr>
          <w:rFonts w:ascii="Times New Roman" w:eastAsia="Calibri" w:hAnsi="Times New Roman" w:cs="Times New Roman"/>
          <w:b/>
          <w:sz w:val="24"/>
          <w:szCs w:val="24"/>
        </w:rPr>
        <w:t xml:space="preserve"> </w:t>
      </w:r>
      <w:r w:rsidR="00BA4E2B" w:rsidRPr="00B95BCC">
        <w:rPr>
          <w:rFonts w:ascii="Times New Roman" w:eastAsia="Calibri" w:hAnsi="Times New Roman" w:cs="Times New Roman"/>
          <w:b/>
          <w:sz w:val="24"/>
          <w:szCs w:val="24"/>
        </w:rPr>
        <w:t xml:space="preserve">– </w:t>
      </w:r>
      <w:r w:rsidR="00BA4E2B" w:rsidRPr="00B95BCC">
        <w:rPr>
          <w:rFonts w:ascii="Times New Roman" w:eastAsia="Calibri" w:hAnsi="Times New Roman" w:cs="Times New Roman"/>
          <w:sz w:val="24"/>
          <w:szCs w:val="24"/>
        </w:rPr>
        <w:t>Se face o descriere a proiectului, a activităților</w:t>
      </w:r>
      <w:r w:rsidR="009D37B0" w:rsidRPr="00B95BCC">
        <w:rPr>
          <w:rFonts w:ascii="Times New Roman" w:eastAsia="Calibri" w:hAnsi="Times New Roman" w:cs="Times New Roman"/>
          <w:sz w:val="24"/>
          <w:szCs w:val="24"/>
        </w:rPr>
        <w:t>/subactivităților</w:t>
      </w:r>
      <w:r w:rsidR="00BA4E2B" w:rsidRPr="00B95BCC">
        <w:rPr>
          <w:rFonts w:ascii="Times New Roman" w:eastAsia="Calibri" w:hAnsi="Times New Roman" w:cs="Times New Roman"/>
          <w:sz w:val="24"/>
          <w:szCs w:val="24"/>
        </w:rPr>
        <w:t xml:space="preserve"> </w:t>
      </w:r>
      <w:r w:rsidR="009D37B0" w:rsidRPr="00B95BCC">
        <w:rPr>
          <w:rFonts w:ascii="Times New Roman" w:eastAsia="Calibri" w:hAnsi="Times New Roman" w:cs="Times New Roman"/>
          <w:sz w:val="24"/>
          <w:szCs w:val="24"/>
        </w:rPr>
        <w:t>cu rezultatele corespunzătoare</w:t>
      </w:r>
    </w:p>
    <w:p w:rsidR="00A22060" w:rsidRPr="00B95BCC" w:rsidRDefault="00A22060" w:rsidP="003023A6">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 xml:space="preserve">40. Maturitatea proiectului </w:t>
      </w:r>
      <w:r w:rsidRPr="00B95BCC">
        <w:rPr>
          <w:rFonts w:ascii="Times New Roman" w:eastAsia="Calibri" w:hAnsi="Times New Roman" w:cs="Times New Roman"/>
          <w:sz w:val="24"/>
          <w:szCs w:val="24"/>
        </w:rPr>
        <w:t>(</w:t>
      </w:r>
      <w:r w:rsidR="00FA542C" w:rsidRPr="00B95BCC">
        <w:rPr>
          <w:rFonts w:ascii="Times New Roman" w:eastAsia="Calibri" w:hAnsi="Times New Roman" w:cs="Times New Roman"/>
          <w:sz w:val="24"/>
          <w:szCs w:val="24"/>
        </w:rPr>
        <w:t xml:space="preserve">existența </w:t>
      </w:r>
      <w:r w:rsidRPr="00B95BCC">
        <w:rPr>
          <w:rFonts w:ascii="Times New Roman" w:eastAsia="Calibri" w:hAnsi="Times New Roman" w:cs="Times New Roman"/>
          <w:sz w:val="24"/>
          <w:szCs w:val="24"/>
        </w:rPr>
        <w:t>studiul</w:t>
      </w:r>
      <w:r w:rsidR="00FA542C" w:rsidRPr="00B95BCC">
        <w:rPr>
          <w:rFonts w:ascii="Times New Roman" w:eastAsia="Calibri" w:hAnsi="Times New Roman" w:cs="Times New Roman"/>
          <w:sz w:val="24"/>
          <w:szCs w:val="24"/>
        </w:rPr>
        <w:t>ui</w:t>
      </w:r>
      <w:r w:rsidRPr="00B95BCC">
        <w:rPr>
          <w:rFonts w:ascii="Times New Roman" w:eastAsia="Calibri" w:hAnsi="Times New Roman" w:cs="Times New Roman"/>
          <w:sz w:val="24"/>
          <w:szCs w:val="24"/>
        </w:rPr>
        <w:t xml:space="preserve"> de piață, stadiul obținerii aprobărilor pentru implementarea proiectului, aspectele financiare – decizii </w:t>
      </w:r>
      <w:r w:rsidRPr="00B95BCC">
        <w:rPr>
          <w:rFonts w:ascii="Times New Roman" w:hAnsi="Times New Roman" w:cs="Times New Roman"/>
          <w:sz w:val="24"/>
          <w:szCs w:val="24"/>
        </w:rPr>
        <w:t>de angajament in ceea ce privește contribuția la cheltuielile proiectului, stadiul de evoluție a lucrărilor, dacă proiectul a început deja)</w:t>
      </w:r>
    </w:p>
    <w:p w:rsidR="002D4FAB" w:rsidRPr="00B95BCC" w:rsidRDefault="00FA542C" w:rsidP="003023A6">
      <w:pPr>
        <w:spacing w:after="0"/>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 xml:space="preserve">45 Indicatori prestabiliți </w:t>
      </w:r>
    </w:p>
    <w:p w:rsidR="000313AE" w:rsidRPr="00B95BCC" w:rsidRDefault="00FA542C" w:rsidP="003023A6">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46</w:t>
      </w:r>
      <w:r w:rsidRPr="00B95BCC">
        <w:rPr>
          <w:rFonts w:ascii="Times New Roman" w:eastAsia="Calibri" w:hAnsi="Times New Roman" w:cs="Times New Roman"/>
          <w:sz w:val="24"/>
          <w:szCs w:val="24"/>
        </w:rPr>
        <w:t xml:space="preserve"> </w:t>
      </w:r>
      <w:r w:rsidRPr="00B95BCC">
        <w:rPr>
          <w:rFonts w:ascii="Times New Roman" w:eastAsia="Calibri" w:hAnsi="Times New Roman" w:cs="Times New Roman"/>
          <w:b/>
          <w:sz w:val="24"/>
          <w:szCs w:val="24"/>
        </w:rPr>
        <w:t>Indicatori suplimentari</w:t>
      </w:r>
      <w:r w:rsidRPr="00B95BCC">
        <w:rPr>
          <w:rFonts w:ascii="Times New Roman" w:eastAsia="Calibri" w:hAnsi="Times New Roman" w:cs="Times New Roman"/>
          <w:sz w:val="24"/>
          <w:szCs w:val="24"/>
        </w:rPr>
        <w:t xml:space="preserve"> – dacă</w:t>
      </w:r>
      <w:r w:rsidR="000313AE" w:rsidRPr="00B95BCC">
        <w:rPr>
          <w:rFonts w:ascii="Times New Roman" w:eastAsia="Calibri" w:hAnsi="Times New Roman" w:cs="Times New Roman"/>
          <w:sz w:val="24"/>
          <w:szCs w:val="24"/>
        </w:rPr>
        <w:t xml:space="preserve"> este cazul</w:t>
      </w:r>
    </w:p>
    <w:p w:rsidR="000313AE" w:rsidRPr="00B95BCC" w:rsidRDefault="00FA542C" w:rsidP="003023A6">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47</w:t>
      </w:r>
      <w:r w:rsidR="000313AE" w:rsidRPr="00B95BCC">
        <w:rPr>
          <w:rFonts w:ascii="Times New Roman" w:eastAsia="Calibri" w:hAnsi="Times New Roman" w:cs="Times New Roman"/>
          <w:sz w:val="24"/>
          <w:szCs w:val="24"/>
        </w:rPr>
        <w:t xml:space="preserve"> </w:t>
      </w:r>
      <w:r w:rsidR="000313AE" w:rsidRPr="00B95BCC">
        <w:rPr>
          <w:rFonts w:ascii="Times New Roman" w:eastAsia="Calibri" w:hAnsi="Times New Roman" w:cs="Times New Roman"/>
          <w:b/>
          <w:sz w:val="24"/>
          <w:szCs w:val="24"/>
        </w:rPr>
        <w:t>Plan de achiziție</w:t>
      </w:r>
      <w:r w:rsidR="000313AE" w:rsidRPr="00B95BCC">
        <w:rPr>
          <w:rFonts w:ascii="Times New Roman" w:eastAsia="Calibri" w:hAnsi="Times New Roman" w:cs="Times New Roman"/>
          <w:sz w:val="24"/>
          <w:szCs w:val="24"/>
        </w:rPr>
        <w:t xml:space="preserve"> – Pentru procedurile de achiziții nedemarate la data d</w:t>
      </w:r>
      <w:r w:rsidR="00C45270" w:rsidRPr="00B95BCC">
        <w:rPr>
          <w:rFonts w:ascii="Times New Roman" w:eastAsia="Calibri" w:hAnsi="Times New Roman" w:cs="Times New Roman"/>
          <w:sz w:val="24"/>
          <w:szCs w:val="24"/>
        </w:rPr>
        <w:t>epunerii CF se vor completa numai:</w:t>
      </w:r>
      <w:r w:rsidR="000313AE" w:rsidRPr="00B95BCC">
        <w:rPr>
          <w:rFonts w:ascii="Times New Roman" w:eastAsia="Calibri" w:hAnsi="Times New Roman" w:cs="Times New Roman"/>
          <w:sz w:val="24"/>
          <w:szCs w:val="24"/>
        </w:rPr>
        <w:t xml:space="preserve"> valoare</w:t>
      </w:r>
      <w:r w:rsidR="00C45270" w:rsidRPr="00B95BCC">
        <w:rPr>
          <w:rFonts w:ascii="Times New Roman" w:eastAsia="Calibri" w:hAnsi="Times New Roman" w:cs="Times New Roman"/>
          <w:sz w:val="24"/>
          <w:szCs w:val="24"/>
        </w:rPr>
        <w:t xml:space="preserve"> contract, data publicare procedură și data semnare contract</w:t>
      </w:r>
    </w:p>
    <w:p w:rsidR="00FA542C" w:rsidRPr="00B95BCC" w:rsidRDefault="00FA542C" w:rsidP="003023A6">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48 Resurse umane (</w:t>
      </w:r>
      <w:r w:rsidRPr="00B95BCC">
        <w:rPr>
          <w:rFonts w:ascii="Times New Roman" w:hAnsi="Times New Roman" w:cs="Times New Roman"/>
          <w:bCs/>
          <w:i/>
          <w:sz w:val="24"/>
          <w:szCs w:val="24"/>
        </w:rPr>
        <w:t>Se completează pentru toţi experţii din echipa de proiect cu informaţii referitoare la rolul în proiect, iar codul ocupațional se selectează din nomenclator; se completează CV)</w:t>
      </w:r>
    </w:p>
    <w:p w:rsidR="00FA542C" w:rsidRPr="00B95BCC" w:rsidRDefault="00FA542C" w:rsidP="003023A6">
      <w:pPr>
        <w:spacing w:after="0"/>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49 Resurse materiale implicate</w:t>
      </w:r>
    </w:p>
    <w:p w:rsidR="00FA542C" w:rsidRPr="00B95BCC" w:rsidRDefault="00FA542C" w:rsidP="00FA542C">
      <w:pPr>
        <w:shd w:val="clear" w:color="auto" w:fill="FBFBFB"/>
        <w:spacing w:after="0" w:line="240" w:lineRule="auto"/>
        <w:jc w:val="both"/>
        <w:rPr>
          <w:rFonts w:ascii="Times New Roman" w:eastAsia="Times New Roman" w:hAnsi="Times New Roman" w:cs="Times New Roman"/>
          <w:bCs/>
          <w:i/>
          <w:sz w:val="24"/>
          <w:szCs w:val="24"/>
          <w:lang w:eastAsia="ro-RO"/>
        </w:rPr>
      </w:pPr>
      <w:r w:rsidRPr="00B95BCC">
        <w:rPr>
          <w:rFonts w:ascii="Times New Roman" w:eastAsia="Calibri" w:hAnsi="Times New Roman" w:cs="Times New Roman"/>
          <w:b/>
          <w:sz w:val="24"/>
          <w:szCs w:val="24"/>
        </w:rPr>
        <w:t>50 Activități previzionate (</w:t>
      </w:r>
      <w:r w:rsidRPr="00B95BCC">
        <w:rPr>
          <w:rFonts w:ascii="Times New Roman" w:eastAsia="Times New Roman" w:hAnsi="Times New Roman" w:cs="Times New Roman"/>
          <w:bCs/>
          <w:i/>
          <w:sz w:val="24"/>
          <w:szCs w:val="24"/>
          <w:lang w:eastAsia="ro-RO"/>
        </w:rPr>
        <w:t>Se vor enumera activitățile ce urmează a fi derulate, în vederea obținerii rezultatelor previzionate, cu precizarea termenelor estimate. Astfel, fiecare activitate introdusă în aplicație va fi corespunzătoare unui rezultat definit anterior în apel. Activitățile vor putea avea una sau mai multe subactivități.</w:t>
      </w:r>
    </w:p>
    <w:p w:rsidR="002D4FAB" w:rsidRPr="00B95BCC" w:rsidRDefault="00FA542C" w:rsidP="003023A6">
      <w:pPr>
        <w:spacing w:after="0"/>
        <w:jc w:val="both"/>
        <w:rPr>
          <w:rFonts w:ascii="Times New Roman" w:eastAsia="Calibri" w:hAnsi="Times New Roman" w:cs="Times New Roman"/>
          <w:sz w:val="24"/>
          <w:szCs w:val="24"/>
        </w:rPr>
      </w:pPr>
      <w:r w:rsidRPr="00B95BCC">
        <w:rPr>
          <w:rFonts w:ascii="Times New Roman" w:eastAsia="Calibri" w:hAnsi="Times New Roman" w:cs="Times New Roman"/>
          <w:b/>
          <w:sz w:val="24"/>
          <w:szCs w:val="24"/>
        </w:rPr>
        <w:t>51</w:t>
      </w:r>
      <w:r w:rsidR="00171179" w:rsidRPr="00B95BCC">
        <w:rPr>
          <w:rFonts w:ascii="Times New Roman" w:eastAsia="Calibri" w:hAnsi="Times New Roman" w:cs="Times New Roman"/>
          <w:b/>
          <w:sz w:val="24"/>
          <w:szCs w:val="24"/>
        </w:rPr>
        <w:t xml:space="preserve"> Buget – Activități și cheltuieli</w:t>
      </w:r>
      <w:r w:rsidR="00171179" w:rsidRPr="00B95BCC">
        <w:rPr>
          <w:rFonts w:ascii="Times New Roman" w:eastAsia="Calibri" w:hAnsi="Times New Roman" w:cs="Times New Roman"/>
          <w:sz w:val="24"/>
          <w:szCs w:val="24"/>
        </w:rPr>
        <w:t>: Nu este cazul de regiuni mai puțin dezvoltate (less) și mai dezvoltate (more)</w:t>
      </w:r>
    </w:p>
    <w:p w:rsidR="00171179" w:rsidRPr="00B95BCC" w:rsidRDefault="00171179" w:rsidP="003023A6">
      <w:pPr>
        <w:spacing w:after="0"/>
        <w:jc w:val="both"/>
        <w:rPr>
          <w:rFonts w:ascii="Times New Roman" w:eastAsia="Calibri" w:hAnsi="Times New Roman" w:cs="Times New Roman"/>
          <w:b/>
          <w:sz w:val="24"/>
          <w:szCs w:val="24"/>
        </w:rPr>
      </w:pPr>
    </w:p>
    <w:p w:rsidR="00ED681B" w:rsidRPr="00B95BCC" w:rsidRDefault="00ED681B" w:rsidP="0012043E">
      <w:pPr>
        <w:spacing w:after="0"/>
        <w:rPr>
          <w:rFonts w:ascii="Times New Roman" w:eastAsia="Calibri" w:hAnsi="Times New Roman" w:cs="Times New Roman"/>
          <w:b/>
          <w:sz w:val="24"/>
          <w:szCs w:val="24"/>
        </w:rPr>
      </w:pPr>
      <w:r w:rsidRPr="00B95BCC">
        <w:rPr>
          <w:rFonts w:ascii="Times New Roman" w:eastAsia="Calibri" w:hAnsi="Times New Roman" w:cs="Times New Roman"/>
          <w:b/>
          <w:sz w:val="24"/>
          <w:szCs w:val="24"/>
        </w:rPr>
        <w:br w:type="page"/>
      </w:r>
    </w:p>
    <w:p w:rsidR="00ED681B" w:rsidRPr="00B95BCC" w:rsidRDefault="00ED681B"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lastRenderedPageBreak/>
        <w:tab/>
        <w:t>Capitolul 4. Procesul de evaluare și selecție</w:t>
      </w:r>
    </w:p>
    <w:p w:rsidR="00600AE5" w:rsidRPr="00B95BCC" w:rsidRDefault="00600AE5"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4.1. Descriere generală</w:t>
      </w:r>
    </w:p>
    <w:p w:rsidR="00600AE5" w:rsidRPr="00B95BCC" w:rsidRDefault="00600AE5" w:rsidP="00600AE5">
      <w:pPr>
        <w:spacing w:after="100"/>
        <w:jc w:val="both"/>
        <w:rPr>
          <w:rFonts w:ascii="Times New Roman" w:hAnsi="Times New Roman"/>
          <w:sz w:val="24"/>
        </w:rPr>
      </w:pPr>
      <w:r w:rsidRPr="00B95BCC">
        <w:rPr>
          <w:rFonts w:ascii="Times New Roman" w:hAnsi="Times New Roman"/>
          <w:sz w:val="24"/>
        </w:rPr>
        <w:t>Procesul de verificare și evaluare constă în parcurgerea următoarelor etape:</w:t>
      </w:r>
    </w:p>
    <w:p w:rsidR="00600AE5" w:rsidRPr="00B95BCC" w:rsidRDefault="00653856" w:rsidP="00600AE5">
      <w:pPr>
        <w:numPr>
          <w:ilvl w:val="0"/>
          <w:numId w:val="11"/>
        </w:numPr>
        <w:spacing w:after="0" w:line="240" w:lineRule="auto"/>
        <w:jc w:val="both"/>
        <w:rPr>
          <w:rFonts w:ascii="Times New Roman" w:hAnsi="Times New Roman"/>
          <w:sz w:val="24"/>
        </w:rPr>
      </w:pPr>
      <w:r>
        <w:rPr>
          <w:rFonts w:ascii="Times New Roman" w:hAnsi="Times New Roman"/>
          <w:sz w:val="24"/>
        </w:rPr>
        <w:t>etapa de verificare</w:t>
      </w:r>
      <w:r w:rsidR="00600AE5" w:rsidRPr="00B95BCC">
        <w:rPr>
          <w:rFonts w:ascii="Times New Roman" w:hAnsi="Times New Roman"/>
          <w:sz w:val="24"/>
        </w:rPr>
        <w:t xml:space="preserve"> </w:t>
      </w:r>
      <w:r w:rsidR="00BC3FC4">
        <w:rPr>
          <w:rFonts w:ascii="Times New Roman" w:hAnsi="Times New Roman"/>
          <w:sz w:val="24"/>
        </w:rPr>
        <w:t xml:space="preserve">formală și a </w:t>
      </w:r>
      <w:r w:rsidR="00600AE5" w:rsidRPr="00B95BCC">
        <w:rPr>
          <w:rFonts w:ascii="Times New Roman" w:hAnsi="Times New Roman"/>
          <w:sz w:val="24"/>
        </w:rPr>
        <w:t>eligibilităţii solicitantului şi a proiectului;</w:t>
      </w:r>
    </w:p>
    <w:p w:rsidR="00600AE5" w:rsidRPr="00B95BCC" w:rsidRDefault="00600AE5" w:rsidP="00600AE5">
      <w:pPr>
        <w:numPr>
          <w:ilvl w:val="0"/>
          <w:numId w:val="11"/>
        </w:numPr>
        <w:spacing w:after="100" w:line="240" w:lineRule="auto"/>
        <w:ind w:left="714" w:hanging="357"/>
        <w:jc w:val="both"/>
        <w:rPr>
          <w:rFonts w:ascii="Times New Roman" w:hAnsi="Times New Roman"/>
          <w:sz w:val="24"/>
        </w:rPr>
      </w:pPr>
      <w:r w:rsidRPr="00B95BCC">
        <w:rPr>
          <w:rFonts w:ascii="Times New Roman" w:hAnsi="Times New Roman"/>
          <w:sz w:val="24"/>
        </w:rPr>
        <w:t xml:space="preserve">etapa de evaluare tehnică şi financiară a propunerii de proiect. </w:t>
      </w:r>
    </w:p>
    <w:p w:rsidR="00600AE5" w:rsidRPr="00B95BCC" w:rsidRDefault="00600AE5" w:rsidP="00600AE5">
      <w:pPr>
        <w:jc w:val="both"/>
        <w:rPr>
          <w:rFonts w:ascii="Times New Roman" w:hAnsi="Times New Roman"/>
          <w:sz w:val="24"/>
        </w:rPr>
      </w:pPr>
      <w:r w:rsidRPr="00B95BCC">
        <w:rPr>
          <w:rFonts w:ascii="Times New Roman" w:hAnsi="Times New Roman"/>
          <w:sz w:val="24"/>
        </w:rPr>
        <w:t>Etapa de verificare</w:t>
      </w:r>
      <w:r w:rsidR="008546BA" w:rsidRPr="00B95BCC">
        <w:rPr>
          <w:rFonts w:ascii="Times New Roman" w:hAnsi="Times New Roman"/>
          <w:sz w:val="24"/>
        </w:rPr>
        <w:t xml:space="preserve"> </w:t>
      </w:r>
      <w:r w:rsidR="00BC3FC4">
        <w:rPr>
          <w:rFonts w:ascii="Times New Roman" w:hAnsi="Times New Roman"/>
          <w:sz w:val="24"/>
        </w:rPr>
        <w:t xml:space="preserve">formală și </w:t>
      </w:r>
      <w:r w:rsidR="008546BA" w:rsidRPr="00B95BCC">
        <w:rPr>
          <w:rFonts w:ascii="Times New Roman" w:hAnsi="Times New Roman"/>
          <w:sz w:val="24"/>
        </w:rPr>
        <w:t>a</w:t>
      </w:r>
      <w:r w:rsidRPr="00B95BCC">
        <w:rPr>
          <w:rFonts w:ascii="Times New Roman" w:hAnsi="Times New Roman"/>
          <w:sz w:val="24"/>
        </w:rPr>
        <w:t xml:space="preserve"> eligibilităţii solicitantului şi a proiectului se va realiza de personalul OI Cercetare cu responsabilităţi de implementare, din biroul central. Etapa de evaluare tehnică şi financiară a propunerii de proiect este organizată de unitatea de implementare de la nivel central. </w:t>
      </w:r>
    </w:p>
    <w:p w:rsidR="00600AE5" w:rsidRPr="00B95BCC" w:rsidRDefault="006862DF" w:rsidP="00600AE5">
      <w:pPr>
        <w:jc w:val="both"/>
        <w:rPr>
          <w:rFonts w:ascii="Times New Roman" w:hAnsi="Times New Roman"/>
          <w:sz w:val="24"/>
        </w:rPr>
      </w:pPr>
      <w:r>
        <w:rPr>
          <w:rFonts w:ascii="Times New Roman" w:hAnsi="Times New Roman"/>
          <w:sz w:val="24"/>
        </w:rPr>
        <w:t>Etapa de evaluare tehnică se va realiza de</w:t>
      </w:r>
      <w:r w:rsidR="00600AE5" w:rsidRPr="00B95BCC">
        <w:rPr>
          <w:rFonts w:ascii="Times New Roman" w:hAnsi="Times New Roman"/>
          <w:sz w:val="24"/>
        </w:rPr>
        <w:t xml:space="preserve"> o Grupă de Evaluare compusă din 3 specialişti (din care 2 experți cu expertiză științifică în domeniul proiectului și un specialist cu expertiză în domeniul economico-fin</w:t>
      </w:r>
      <w:r w:rsidR="002751E6">
        <w:rPr>
          <w:rFonts w:ascii="Times New Roman" w:hAnsi="Times New Roman"/>
          <w:sz w:val="24"/>
        </w:rPr>
        <w:t xml:space="preserve">anciar.). Un reprezentant al DG </w:t>
      </w:r>
      <w:r w:rsidR="00600AE5" w:rsidRPr="00B95BCC">
        <w:rPr>
          <w:rFonts w:ascii="Times New Roman" w:hAnsi="Times New Roman"/>
          <w:sz w:val="24"/>
        </w:rPr>
        <w:t xml:space="preserve">OI </w:t>
      </w:r>
      <w:r w:rsidR="002751E6">
        <w:rPr>
          <w:rFonts w:ascii="Times New Roman" w:hAnsi="Times New Roman"/>
          <w:sz w:val="24"/>
        </w:rPr>
        <w:t xml:space="preserve">Cercetare </w:t>
      </w:r>
      <w:r w:rsidR="00600AE5" w:rsidRPr="00B95BCC">
        <w:rPr>
          <w:rFonts w:ascii="Times New Roman" w:hAnsi="Times New Roman"/>
          <w:sz w:val="24"/>
        </w:rPr>
        <w:t xml:space="preserve">va asigura Secretariatul Grupei de Evaluare fără însă să aibă drept de </w:t>
      </w:r>
      <w:r>
        <w:rPr>
          <w:rFonts w:ascii="Times New Roman" w:hAnsi="Times New Roman"/>
          <w:sz w:val="24"/>
        </w:rPr>
        <w:t>intervenție pe parcursul etapei de evaluare.</w:t>
      </w:r>
      <w:r w:rsidR="00600AE5" w:rsidRPr="00B95BCC">
        <w:rPr>
          <w:rFonts w:ascii="Times New Roman" w:hAnsi="Times New Roman"/>
          <w:sz w:val="24"/>
        </w:rPr>
        <w:t xml:space="preserve"> </w:t>
      </w:r>
    </w:p>
    <w:p w:rsidR="00600AE5" w:rsidRPr="00B95BCC" w:rsidRDefault="00600AE5" w:rsidP="00600AE5">
      <w:pPr>
        <w:jc w:val="both"/>
        <w:rPr>
          <w:rFonts w:ascii="Times New Roman" w:hAnsi="Times New Roman"/>
          <w:sz w:val="24"/>
        </w:rPr>
      </w:pPr>
      <w:r w:rsidRPr="00B95BCC">
        <w:rPr>
          <w:rFonts w:ascii="Times New Roman" w:hAnsi="Times New Roman"/>
          <w:sz w:val="24"/>
        </w:rPr>
        <w:t>Rezultatele parcurgerii celor două etape menționate mai sus vor fi comunicate solicitantului, în scris.</w:t>
      </w:r>
    </w:p>
    <w:p w:rsidR="00995BBC" w:rsidRPr="00653856" w:rsidRDefault="00995BBC" w:rsidP="00653856">
      <w:pPr>
        <w:jc w:val="both"/>
        <w:rPr>
          <w:rFonts w:ascii="Times New Roman" w:hAnsi="Times New Roman" w:cs="Times New Roman"/>
          <w:noProof/>
          <w:sz w:val="24"/>
          <w:szCs w:val="24"/>
          <w:u w:val="single"/>
        </w:rPr>
      </w:pPr>
      <w:r w:rsidRPr="00995BBC">
        <w:rPr>
          <w:rFonts w:ascii="Times New Roman" w:hAnsi="Times New Roman" w:cs="Times New Roman"/>
          <w:noProof/>
          <w:sz w:val="24"/>
          <w:szCs w:val="24"/>
          <w:u w:val="single"/>
        </w:rPr>
        <w:t>Regulile de verificare formală:</w:t>
      </w:r>
      <w:r w:rsidRPr="00995BBC">
        <w:rPr>
          <w:rFonts w:ascii="Times New Roman" w:hAnsi="Times New Roman" w:cs="Times New Roman"/>
          <w:noProof/>
          <w:sz w:val="24"/>
          <w:szCs w:val="24"/>
        </w:rPr>
        <w:t xml:space="preserve"> </w:t>
      </w:r>
    </w:p>
    <w:p w:rsidR="00995BBC" w:rsidRPr="00995BBC" w:rsidRDefault="00995BBC" w:rsidP="00995BBC">
      <w:pPr>
        <w:numPr>
          <w:ilvl w:val="0"/>
          <w:numId w:val="46"/>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t>Verificarea formală presupune completare</w:t>
      </w:r>
      <w:r>
        <w:rPr>
          <w:rFonts w:ascii="Times New Roman" w:hAnsi="Times New Roman" w:cs="Times New Roman"/>
          <w:noProof/>
          <w:sz w:val="24"/>
          <w:szCs w:val="24"/>
        </w:rPr>
        <w:t>a listei de verificare formală cu r</w:t>
      </w:r>
      <w:r w:rsidRPr="00995BBC">
        <w:rPr>
          <w:rFonts w:ascii="Times New Roman" w:hAnsi="Times New Roman" w:cs="Times New Roman"/>
          <w:noProof/>
          <w:sz w:val="24"/>
          <w:szCs w:val="24"/>
        </w:rPr>
        <w:t>ăspunsurile la întrebările</w:t>
      </w:r>
      <w:r>
        <w:rPr>
          <w:rFonts w:ascii="Times New Roman" w:hAnsi="Times New Roman" w:cs="Times New Roman"/>
          <w:noProof/>
          <w:sz w:val="24"/>
          <w:szCs w:val="24"/>
        </w:rPr>
        <w:t xml:space="preserve"> respective care</w:t>
      </w:r>
      <w:r w:rsidRPr="00995BBC">
        <w:rPr>
          <w:rFonts w:ascii="Times New Roman" w:hAnsi="Times New Roman" w:cs="Times New Roman"/>
          <w:noProof/>
          <w:sz w:val="24"/>
          <w:szCs w:val="24"/>
        </w:rPr>
        <w:t xml:space="preserve"> pot fi „Da”, sau „Nu”.</w:t>
      </w:r>
    </w:p>
    <w:p w:rsidR="00995BBC" w:rsidRPr="00995BBC" w:rsidRDefault="00995BBC" w:rsidP="00995BBC">
      <w:pPr>
        <w:numPr>
          <w:ilvl w:val="0"/>
          <w:numId w:val="46"/>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t xml:space="preserve">Pentru a fi admisă, propunerea trebuie să obţină răspuns pozitiv („Da”) la toate întrebările. În caz contrar, propunerea este respinsă </w:t>
      </w:r>
    </w:p>
    <w:p w:rsidR="00995BBC" w:rsidRDefault="00995BBC" w:rsidP="0054743A">
      <w:pPr>
        <w:spacing w:line="240" w:lineRule="auto"/>
        <w:jc w:val="both"/>
        <w:rPr>
          <w:rFonts w:ascii="Times New Roman" w:eastAsia="Calibri" w:hAnsi="Times New Roman" w:cs="Times New Roman"/>
          <w:b/>
          <w:sz w:val="24"/>
          <w:szCs w:val="24"/>
        </w:rPr>
      </w:pPr>
    </w:p>
    <w:p w:rsidR="00600AE5" w:rsidRPr="00B95BCC" w:rsidRDefault="008546BA"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Verificarea eligibilității</w:t>
      </w:r>
    </w:p>
    <w:p w:rsidR="008546BA" w:rsidRPr="00B95BCC" w:rsidRDefault="008546BA" w:rsidP="008546BA">
      <w:pPr>
        <w:numPr>
          <w:ilvl w:val="0"/>
          <w:numId w:val="17"/>
        </w:numPr>
        <w:spacing w:after="0" w:line="240" w:lineRule="auto"/>
        <w:jc w:val="both"/>
        <w:rPr>
          <w:rFonts w:ascii="Times New Roman" w:hAnsi="Times New Roman"/>
          <w:sz w:val="24"/>
        </w:rPr>
      </w:pPr>
      <w:r w:rsidRPr="00B95BCC">
        <w:rPr>
          <w:rFonts w:ascii="Times New Roman" w:hAnsi="Times New Roman"/>
          <w:sz w:val="24"/>
        </w:rPr>
        <w:t>Verificarea eligibilităţii este organizată de unitatea de impleme</w:t>
      </w:r>
      <w:r w:rsidR="002751E6">
        <w:rPr>
          <w:rFonts w:ascii="Times New Roman" w:hAnsi="Times New Roman"/>
          <w:sz w:val="24"/>
        </w:rPr>
        <w:t xml:space="preserve">ntare de la nivel  Central a DG </w:t>
      </w:r>
      <w:r w:rsidRPr="00B95BCC">
        <w:rPr>
          <w:rFonts w:ascii="Times New Roman" w:hAnsi="Times New Roman"/>
          <w:sz w:val="24"/>
        </w:rPr>
        <w:t>OI</w:t>
      </w:r>
      <w:r w:rsidR="002751E6">
        <w:rPr>
          <w:rFonts w:ascii="Times New Roman" w:hAnsi="Times New Roman"/>
          <w:sz w:val="24"/>
        </w:rPr>
        <w:t xml:space="preserve"> Cercetare</w:t>
      </w:r>
      <w:r w:rsidRPr="00B95BCC">
        <w:rPr>
          <w:rFonts w:ascii="Times New Roman" w:hAnsi="Times New Roman"/>
          <w:sz w:val="24"/>
        </w:rPr>
        <w:t>.</w:t>
      </w:r>
    </w:p>
    <w:p w:rsidR="008546BA" w:rsidRPr="00B95BCC" w:rsidRDefault="008546BA" w:rsidP="008546BA">
      <w:pPr>
        <w:numPr>
          <w:ilvl w:val="0"/>
          <w:numId w:val="17"/>
        </w:numPr>
        <w:spacing w:after="0" w:line="240" w:lineRule="auto"/>
        <w:jc w:val="both"/>
        <w:rPr>
          <w:rFonts w:ascii="Times New Roman" w:hAnsi="Times New Roman"/>
          <w:sz w:val="24"/>
        </w:rPr>
      </w:pPr>
      <w:r w:rsidRPr="00B95BCC">
        <w:rPr>
          <w:rFonts w:ascii="Times New Roman" w:hAnsi="Times New Roman"/>
          <w:sz w:val="24"/>
        </w:rPr>
        <w:t>Verificarea eligibilităţii presupune verificarea eligibilităţii atât a solicitantului, cât şi a propunerii, conform fişei de eligibilitate.</w:t>
      </w:r>
    </w:p>
    <w:p w:rsidR="008546BA" w:rsidRPr="00B95BCC" w:rsidRDefault="008546BA" w:rsidP="008546BA">
      <w:pPr>
        <w:numPr>
          <w:ilvl w:val="0"/>
          <w:numId w:val="16"/>
        </w:numPr>
        <w:spacing w:after="0" w:line="240" w:lineRule="auto"/>
        <w:jc w:val="both"/>
        <w:rPr>
          <w:rFonts w:ascii="Times New Roman" w:hAnsi="Times New Roman"/>
          <w:sz w:val="24"/>
        </w:rPr>
      </w:pPr>
      <w:r w:rsidRPr="00B95BCC">
        <w:rPr>
          <w:rFonts w:ascii="Times New Roman" w:hAnsi="Times New Roman"/>
          <w:sz w:val="24"/>
        </w:rPr>
        <w:t xml:space="preserve">Răspunsurile la întrebările legate de verificarea eligibilităţii pot fi „Da” sau „Nu”. </w:t>
      </w:r>
    </w:p>
    <w:p w:rsidR="008546BA" w:rsidRPr="00B95BCC" w:rsidRDefault="008546BA" w:rsidP="008546BA">
      <w:pPr>
        <w:numPr>
          <w:ilvl w:val="0"/>
          <w:numId w:val="16"/>
        </w:numPr>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 xml:space="preserve">Pentru a fi admisă, propunerea trebuie să obţină răspuns pozitiv („Da”) la toate întrebările. În caz contrar, propunerea este declarată neeligibilă şi nu se evaluează. </w:t>
      </w:r>
    </w:p>
    <w:p w:rsidR="008546BA" w:rsidRDefault="008546BA" w:rsidP="008546BA">
      <w:pPr>
        <w:jc w:val="both"/>
        <w:rPr>
          <w:rFonts w:ascii="Times New Roman" w:hAnsi="Times New Roman"/>
          <w:sz w:val="24"/>
        </w:rPr>
      </w:pPr>
      <w:r w:rsidRPr="00B95BCC">
        <w:rPr>
          <w:rFonts w:ascii="Times New Roman" w:hAnsi="Times New Roman"/>
          <w:sz w:val="24"/>
        </w:rPr>
        <w:t xml:space="preserve">La încheierea etapei de verificare a eligibilităţii, </w:t>
      </w:r>
      <w:r w:rsidR="006862DF" w:rsidRPr="00B95BCC">
        <w:rPr>
          <w:rFonts w:ascii="Times New Roman" w:hAnsi="Times New Roman"/>
          <w:sz w:val="24"/>
        </w:rPr>
        <w:t>solicitantului</w:t>
      </w:r>
      <w:r w:rsidRPr="00B95BCC">
        <w:rPr>
          <w:rFonts w:ascii="Times New Roman" w:hAnsi="Times New Roman"/>
          <w:sz w:val="24"/>
        </w:rPr>
        <w:t xml:space="preserve"> i se trimite scrisoare de acceptare sau de respingere, după caz.</w:t>
      </w:r>
    </w:p>
    <w:tbl>
      <w:tblPr>
        <w:tblpPr w:leftFromText="180" w:rightFromText="180" w:vertAnchor="text" w:tblpY="1"/>
        <w:tblOverlap w:val="neve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4"/>
        <w:gridCol w:w="644"/>
        <w:gridCol w:w="644"/>
        <w:gridCol w:w="2616"/>
      </w:tblGrid>
      <w:tr w:rsidR="00C370D0" w:rsidRPr="007E6669" w:rsidTr="005E6A8A">
        <w:tc>
          <w:tcPr>
            <w:tcW w:w="6104" w:type="dxa"/>
            <w:tcBorders>
              <w:top w:val="single" w:sz="4" w:space="0" w:color="auto"/>
              <w:left w:val="single" w:sz="4" w:space="0" w:color="auto"/>
              <w:bottom w:val="single" w:sz="4" w:space="0" w:color="auto"/>
              <w:right w:val="single" w:sz="4" w:space="0" w:color="auto"/>
            </w:tcBorders>
          </w:tcPr>
          <w:p w:rsidR="00C370D0" w:rsidRPr="007E6669" w:rsidRDefault="00C370D0" w:rsidP="005E6A8A">
            <w:pPr>
              <w:spacing w:before="80" w:after="80" w:line="240" w:lineRule="exact"/>
              <w:jc w:val="both"/>
              <w:rPr>
                <w:rFonts w:ascii="Times New Roman" w:hAnsi="Times New Roman" w:cs="Times New Roman"/>
                <w:b/>
                <w:caps/>
              </w:rPr>
            </w:pPr>
            <w:r w:rsidRPr="007E6669">
              <w:rPr>
                <w:rFonts w:ascii="Times New Roman" w:hAnsi="Times New Roman" w:cs="Times New Roman"/>
                <w:b/>
                <w:caps/>
              </w:rPr>
              <w:t xml:space="preserve">CRITERII </w:t>
            </w:r>
            <w:r>
              <w:rPr>
                <w:rFonts w:ascii="Times New Roman" w:hAnsi="Times New Roman" w:cs="Times New Roman"/>
                <w:b/>
                <w:caps/>
              </w:rPr>
              <w:t>DE VERIFICARE FORMALĂ</w:t>
            </w:r>
          </w:p>
        </w:tc>
        <w:tc>
          <w:tcPr>
            <w:tcW w:w="644" w:type="dxa"/>
            <w:tcBorders>
              <w:top w:val="single" w:sz="6" w:space="0" w:color="auto"/>
              <w:left w:val="single" w:sz="4"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DA</w:t>
            </w:r>
          </w:p>
        </w:tc>
        <w:tc>
          <w:tcPr>
            <w:tcW w:w="644" w:type="dxa"/>
            <w:tcBorders>
              <w:top w:val="single" w:sz="6" w:space="0" w:color="auto"/>
              <w:left w:val="single" w:sz="6" w:space="0" w:color="auto"/>
              <w:bottom w:val="single" w:sz="4"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NU</w:t>
            </w: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 xml:space="preserve">Observaţii </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tcPr>
          <w:p w:rsidR="00C370D0" w:rsidRPr="007E6669" w:rsidRDefault="00C370D0" w:rsidP="005E6A8A">
            <w:pPr>
              <w:spacing w:before="80" w:after="80" w:line="240" w:lineRule="exact"/>
              <w:jc w:val="both"/>
              <w:rPr>
                <w:rFonts w:ascii="Times New Roman" w:hAnsi="Times New Roman" w:cs="Times New Roman"/>
              </w:rPr>
            </w:pPr>
            <w:r w:rsidRPr="007E6669">
              <w:rPr>
                <w:rFonts w:ascii="Times New Roman" w:hAnsi="Times New Roman" w:cs="Times New Roman"/>
              </w:rPr>
              <w:t>1. Cererea de finanţare are toate câmpurile obligatorii completate şi respectă  modelul standard</w:t>
            </w:r>
          </w:p>
        </w:tc>
        <w:tc>
          <w:tcPr>
            <w:tcW w:w="644" w:type="dxa"/>
            <w:tcBorders>
              <w:top w:val="single" w:sz="6" w:space="0" w:color="auto"/>
              <w:left w:val="single" w:sz="4"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4"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r>
      <w:tr w:rsidR="00C370D0" w:rsidRPr="007E6669" w:rsidTr="005E6A8A">
        <w:tc>
          <w:tcPr>
            <w:tcW w:w="610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7E6669">
              <w:rPr>
                <w:rFonts w:ascii="Times New Roman" w:hAnsi="Times New Roman" w:cs="Times New Roman"/>
                <w:lang w:val="it-IT"/>
              </w:rPr>
              <w:t xml:space="preserve">2.  Solicitantul are datele actualizate incarcate in cererea de finantare </w:t>
            </w:r>
            <w:r>
              <w:rPr>
                <w:rFonts w:ascii="Times New Roman" w:hAnsi="Times New Roman" w:cs="Times New Roman"/>
                <w:lang w:val="it-IT"/>
              </w:rPr>
              <w:t xml:space="preserve">la </w:t>
            </w:r>
            <w:r w:rsidRPr="007E6669">
              <w:rPr>
                <w:rFonts w:ascii="Times New Roman" w:hAnsi="Times New Roman" w:cs="Times New Roman"/>
                <w:lang w:val="it-IT"/>
              </w:rPr>
              <w:t>capitolul “solicitant”::</w:t>
            </w:r>
          </w:p>
          <w:p w:rsidR="00C370D0" w:rsidRPr="007E6669" w:rsidRDefault="00C370D0" w:rsidP="005E6A8A">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 xml:space="preserve">Statutul/ ROF; </w:t>
            </w:r>
          </w:p>
          <w:p w:rsidR="00C370D0" w:rsidRPr="007E6669" w:rsidRDefault="00C370D0" w:rsidP="005E6A8A">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 xml:space="preserve">Act juridic de înfiinţare a instituţiei; </w:t>
            </w:r>
          </w:p>
          <w:p w:rsidR="00C370D0" w:rsidRPr="007E6669" w:rsidRDefault="00C370D0" w:rsidP="005E6A8A">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Lista membrilor Asociației Anelis Plus</w:t>
            </w:r>
          </w:p>
          <w:p w:rsidR="00C370D0" w:rsidRPr="007E6669" w:rsidRDefault="00C370D0" w:rsidP="005E6A8A">
            <w:pPr>
              <w:widowControl w:val="0"/>
              <w:numPr>
                <w:ilvl w:val="0"/>
                <w:numId w:val="44"/>
              </w:numPr>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7E6669">
              <w:rPr>
                <w:rFonts w:ascii="Times New Roman" w:hAnsi="Times New Roman" w:cs="Times New Roman"/>
              </w:rPr>
              <w:t>Situația financiară din  ultimul an</w:t>
            </w:r>
          </w:p>
        </w:tc>
        <w:tc>
          <w:tcPr>
            <w:tcW w:w="64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r>
      <w:tr w:rsidR="00C370D0" w:rsidRPr="007E6669" w:rsidTr="005E6A8A">
        <w:tc>
          <w:tcPr>
            <w:tcW w:w="610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3. </w:t>
            </w:r>
            <w:r w:rsidRPr="007E6669">
              <w:rPr>
                <w:rFonts w:ascii="Times New Roman" w:hAnsi="Times New Roman" w:cs="Times New Roman"/>
                <w:bCs/>
              </w:rPr>
              <w:t xml:space="preserve">Solicitantul a </w:t>
            </w:r>
            <w:r>
              <w:rPr>
                <w:rFonts w:ascii="Times New Roman" w:hAnsi="Times New Roman" w:cs="Times New Roman"/>
                <w:bCs/>
              </w:rPr>
              <w:t>încărcat în MySMIS</w:t>
            </w:r>
            <w:r w:rsidRPr="007E6669">
              <w:rPr>
                <w:rFonts w:ascii="Times New Roman" w:hAnsi="Times New Roman" w:cs="Times New Roman"/>
                <w:bCs/>
              </w:rPr>
              <w:t xml:space="preserve"> toate documentele însoţitoare solicitate conform cerinţelor şi modelelor precizate în Ghidul </w:t>
            </w:r>
            <w:r w:rsidRPr="007E6669">
              <w:rPr>
                <w:rFonts w:ascii="Times New Roman" w:hAnsi="Times New Roman" w:cs="Times New Roman"/>
                <w:bCs/>
              </w:rPr>
              <w:lastRenderedPageBreak/>
              <w:t xml:space="preserve">solicitantului, (continutul documentelor corespunde cerintelor , sunt  </w:t>
            </w:r>
            <w:r w:rsidRPr="007E6669">
              <w:rPr>
                <w:rFonts w:ascii="Times New Roman" w:hAnsi="Times New Roman" w:cs="Times New Roman"/>
              </w:rPr>
              <w:t>semnate, ştampilate în termenul de valabilitate şi în numărul solicitat):</w:t>
            </w:r>
          </w:p>
        </w:tc>
        <w:tc>
          <w:tcPr>
            <w:tcW w:w="64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3.1. Declarație privind evitarea dublei finanțări din fonduri publice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2.2</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3.2.Declaraţia  pe proprie răspundere de certificare a aplicaţiei</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2.3</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3.3.Declarația privind eligibilitatea TVA aferente cheltuielilor eligibile incluse în bugetul proiectului propus spre finanțare din instrumente structurale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2.4</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3.4  Declaraţie pe propria răspundere în vederea certificării efectului stimulativ</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2.7</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 xml:space="preserve">3.5 Declaraţie pe propria răspundere privind încadrarea în definiția organizației de cercetare </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2.8</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3.6.Nota de fundamentare privind valorile cuprinse în bugetul din cererea de finanțare şi ofertele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4</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3.7. Declarație de angajament</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8</w:t>
            </w: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3.8 Studiu de piață</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r>
      <w:tr w:rsidR="00C370D0"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r w:rsidRPr="007E6669">
              <w:rPr>
                <w:rFonts w:ascii="Times New Roman" w:hAnsi="Times New Roman" w:cs="Times New Roman"/>
              </w:rPr>
              <w:t xml:space="preserve">3.9 Contract(e) prin care se justifică experiența anterioară în domeniul proiectului </w:t>
            </w:r>
            <w:r w:rsidRPr="007E6669">
              <w:rPr>
                <w:rFonts w:ascii="Times New Roman" w:eastAsia="Calibri" w:hAnsi="Times New Roman" w:cs="Times New Roman"/>
                <w:bCs/>
              </w:rPr>
              <w:t xml:space="preserve"> (activităţi de informare-documentare în sprijinul educației și cercetării științifice).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370D0" w:rsidRPr="007E6669" w:rsidRDefault="00C370D0"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370D0" w:rsidRPr="007E6669" w:rsidRDefault="00C370D0" w:rsidP="005E6A8A">
            <w:pPr>
              <w:tabs>
                <w:tab w:val="left" w:pos="4820"/>
              </w:tabs>
              <w:spacing w:before="80" w:after="80" w:line="240" w:lineRule="exact"/>
              <w:jc w:val="center"/>
              <w:rPr>
                <w:rFonts w:ascii="Times New Roman" w:hAnsi="Times New Roman" w:cs="Times New Roman"/>
              </w:rPr>
            </w:pPr>
          </w:p>
        </w:tc>
      </w:tr>
    </w:tbl>
    <w:p w:rsidR="00C370D0" w:rsidRDefault="00C370D0" w:rsidP="008546BA">
      <w:pPr>
        <w:jc w:val="both"/>
        <w:rPr>
          <w:rFonts w:ascii="Times New Roman" w:hAnsi="Times New Roman"/>
          <w:sz w:val="24"/>
        </w:rPr>
      </w:pP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62"/>
        <w:gridCol w:w="683"/>
        <w:gridCol w:w="683"/>
        <w:gridCol w:w="1679"/>
      </w:tblGrid>
      <w:tr w:rsidR="00FD2D9C" w:rsidRPr="00100995"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100995" w:rsidRDefault="00FD2D9C" w:rsidP="00FD2D9C">
            <w:pPr>
              <w:tabs>
                <w:tab w:val="left" w:pos="4820"/>
              </w:tabs>
              <w:spacing w:before="80" w:after="80" w:line="240" w:lineRule="exact"/>
              <w:jc w:val="both"/>
              <w:rPr>
                <w:b/>
              </w:rPr>
            </w:pPr>
            <w:r w:rsidRPr="00100995">
              <w:rPr>
                <w:b/>
              </w:rPr>
              <w:t>ELIGIBILITATEA PROPUNERII DE PROIECT</w:t>
            </w:r>
          </w:p>
        </w:tc>
        <w:tc>
          <w:tcPr>
            <w:tcW w:w="683" w:type="dxa"/>
            <w:tcBorders>
              <w:top w:val="single" w:sz="6" w:space="0" w:color="auto"/>
              <w:left w:val="single" w:sz="4" w:space="0" w:color="auto"/>
              <w:bottom w:val="single" w:sz="6" w:space="0" w:color="auto"/>
              <w:right w:val="single" w:sz="6" w:space="0" w:color="auto"/>
            </w:tcBorders>
          </w:tcPr>
          <w:p w:rsidR="00FD2D9C" w:rsidRPr="00100995" w:rsidRDefault="00FD2D9C" w:rsidP="00FD2D9C">
            <w:pPr>
              <w:tabs>
                <w:tab w:val="left" w:pos="4820"/>
              </w:tabs>
              <w:spacing w:before="80" w:after="80" w:line="240" w:lineRule="exact"/>
              <w:jc w:val="center"/>
              <w:rPr>
                <w:b/>
              </w:rPr>
            </w:pPr>
            <w:r w:rsidRPr="00100995">
              <w:rPr>
                <w:b/>
              </w:rPr>
              <w:t>DA</w:t>
            </w:r>
          </w:p>
        </w:tc>
        <w:tc>
          <w:tcPr>
            <w:tcW w:w="683" w:type="dxa"/>
            <w:tcBorders>
              <w:top w:val="single" w:sz="6" w:space="0" w:color="auto"/>
              <w:left w:val="single" w:sz="6" w:space="0" w:color="auto"/>
              <w:bottom w:val="single" w:sz="6" w:space="0" w:color="auto"/>
              <w:right w:val="single" w:sz="6" w:space="0" w:color="auto"/>
            </w:tcBorders>
          </w:tcPr>
          <w:p w:rsidR="00FD2D9C" w:rsidRPr="00100995" w:rsidRDefault="00FD2D9C" w:rsidP="00FD2D9C">
            <w:pPr>
              <w:tabs>
                <w:tab w:val="left" w:pos="4820"/>
              </w:tabs>
              <w:spacing w:before="80" w:after="80" w:line="240" w:lineRule="exact"/>
              <w:jc w:val="center"/>
              <w:rPr>
                <w:b/>
              </w:rPr>
            </w:pPr>
            <w:r w:rsidRPr="00100995">
              <w:rPr>
                <w:b/>
              </w:rPr>
              <w:t>NU</w:t>
            </w:r>
          </w:p>
        </w:tc>
        <w:tc>
          <w:tcPr>
            <w:tcW w:w="1679" w:type="dxa"/>
            <w:tcBorders>
              <w:top w:val="single" w:sz="6" w:space="0" w:color="auto"/>
              <w:left w:val="single" w:sz="6" w:space="0" w:color="auto"/>
              <w:bottom w:val="single" w:sz="6" w:space="0" w:color="auto"/>
              <w:right w:val="single" w:sz="6" w:space="0" w:color="auto"/>
            </w:tcBorders>
          </w:tcPr>
          <w:p w:rsidR="00FD2D9C" w:rsidRPr="00100995" w:rsidRDefault="00FD2D9C" w:rsidP="00FD2D9C">
            <w:pPr>
              <w:tabs>
                <w:tab w:val="left" w:pos="4820"/>
              </w:tabs>
              <w:spacing w:before="80" w:after="80" w:line="240" w:lineRule="exact"/>
              <w:jc w:val="center"/>
              <w:rPr>
                <w:b/>
              </w:rPr>
            </w:pPr>
            <w:r w:rsidRPr="00100995">
              <w:rPr>
                <w:b/>
              </w:rPr>
              <w:t>Observații</w:t>
            </w:r>
          </w:p>
        </w:tc>
      </w:tr>
      <w:tr w:rsidR="00FD2D9C" w:rsidRPr="00100995"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left" w:pos="4820"/>
              </w:tabs>
              <w:spacing w:before="80" w:after="80" w:line="240" w:lineRule="exact"/>
              <w:jc w:val="both"/>
              <w:rPr>
                <w:rFonts w:ascii="Times New Roman" w:hAnsi="Times New Roman" w:cs="Times New Roman"/>
              </w:rPr>
            </w:pPr>
            <w:r w:rsidRPr="00533F2F">
              <w:rPr>
                <w:rFonts w:ascii="Times New Roman" w:hAnsi="Times New Roman" w:cs="Times New Roman"/>
              </w:rPr>
              <w:t>Investiția realizată prin proiect nu a fost și nu este finanțată în prezent din alte fonduri publice</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b/>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b/>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AA53AF" w:rsidP="00FD2D9C">
            <w:pPr>
              <w:tabs>
                <w:tab w:val="left" w:pos="4820"/>
              </w:tabs>
              <w:spacing w:before="80" w:after="80" w:line="240" w:lineRule="exact"/>
              <w:jc w:val="center"/>
              <w:rPr>
                <w:rFonts w:ascii="Times New Roman" w:hAnsi="Times New Roman" w:cs="Times New Roman"/>
              </w:rPr>
            </w:pPr>
            <w:r w:rsidRPr="00533F2F">
              <w:rPr>
                <w:rFonts w:ascii="Times New Roman" w:hAnsi="Times New Roman" w:cs="Times New Roman"/>
              </w:rPr>
              <w:t>Anexa 2</w:t>
            </w:r>
            <w:r w:rsidR="00B05EEB">
              <w:rPr>
                <w:rFonts w:ascii="Times New Roman" w:hAnsi="Times New Roman" w:cs="Times New Roman"/>
              </w:rPr>
              <w:t>.2</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left" w:pos="4820"/>
              </w:tabs>
              <w:spacing w:before="80" w:after="80" w:line="240" w:lineRule="exact"/>
              <w:jc w:val="both"/>
              <w:rPr>
                <w:rFonts w:ascii="Times New Roman" w:hAnsi="Times New Roman" w:cs="Times New Roman"/>
              </w:rPr>
            </w:pPr>
            <w:r w:rsidRPr="00533F2F">
              <w:rPr>
                <w:rFonts w:ascii="Times New Roman" w:hAnsi="Times New Roman" w:cs="Times New Roman"/>
              </w:rPr>
              <w:t>Scopul și obiectivele  propunerii sunt în conf</w:t>
            </w:r>
            <w:smartTag w:uri="urn:schemas-microsoft-com:office:smarttags" w:element="PersonName">
              <w:r w:rsidRPr="00533F2F">
                <w:rPr>
                  <w:rFonts w:ascii="Times New Roman" w:hAnsi="Times New Roman" w:cs="Times New Roman"/>
                </w:rPr>
                <w:t>or</w:t>
              </w:r>
            </w:smartTag>
            <w:r w:rsidRPr="00533F2F">
              <w:rPr>
                <w:rFonts w:ascii="Times New Roman" w:hAnsi="Times New Roman" w:cs="Times New Roman"/>
              </w:rPr>
              <w:t xml:space="preserve">mitate cu obiectivul specific al axei prioritare, precum și cu obiectivele competiţiei. </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r w:rsidRPr="00533F2F">
              <w:rPr>
                <w:rFonts w:ascii="Times New Roman" w:hAnsi="Times New Roman" w:cs="Times New Roman"/>
              </w:rPr>
              <w:t>CF</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left" w:pos="4820"/>
              </w:tabs>
              <w:spacing w:before="80" w:after="80" w:line="240" w:lineRule="exact"/>
              <w:jc w:val="both"/>
              <w:rPr>
                <w:rFonts w:ascii="Times New Roman" w:hAnsi="Times New Roman" w:cs="Times New Roman"/>
              </w:rPr>
            </w:pPr>
            <w:r w:rsidRPr="00533F2F">
              <w:rPr>
                <w:rFonts w:ascii="Times New Roman" w:hAnsi="Times New Roman" w:cs="Times New Roman"/>
              </w:rPr>
              <w:t>Proiectul va  fi derulat în România.</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r w:rsidRPr="00533F2F">
              <w:rPr>
                <w:rFonts w:ascii="Times New Roman" w:hAnsi="Times New Roman" w:cs="Times New Roman"/>
              </w:rPr>
              <w:t>CF</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left" w:pos="4820"/>
              </w:tabs>
              <w:spacing w:before="80" w:after="80" w:line="240" w:lineRule="exact"/>
              <w:jc w:val="both"/>
              <w:rPr>
                <w:rFonts w:ascii="Times New Roman" w:hAnsi="Times New Roman" w:cs="Times New Roman"/>
              </w:rPr>
            </w:pPr>
            <w:r w:rsidRPr="00533F2F">
              <w:rPr>
                <w:rFonts w:ascii="Times New Roman" w:hAnsi="Times New Roman" w:cs="Times New Roman"/>
              </w:rPr>
              <w:t>Durata proiectului  se încadrează în durata maximă permisă.</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r w:rsidRPr="00533F2F">
              <w:rPr>
                <w:rFonts w:ascii="Times New Roman" w:hAnsi="Times New Roman" w:cs="Times New Roman"/>
              </w:rPr>
              <w:t>CF</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autoSpaceDE w:val="0"/>
              <w:autoSpaceDN w:val="0"/>
              <w:adjustRightInd w:val="0"/>
              <w:jc w:val="both"/>
              <w:rPr>
                <w:rFonts w:ascii="Times New Roman" w:hAnsi="Times New Roman" w:cs="Times New Roman"/>
              </w:rPr>
            </w:pPr>
            <w:r w:rsidRPr="00533F2F">
              <w:rPr>
                <w:rFonts w:ascii="Times New Roman" w:hAnsi="Times New Roman" w:cs="Times New Roman"/>
              </w:rPr>
              <w:t>Valoarea finanţării nerambursabile solicitate  se încadrează în limitele permise.</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r w:rsidRPr="00533F2F">
              <w:rPr>
                <w:rFonts w:ascii="Times New Roman" w:hAnsi="Times New Roman" w:cs="Times New Roman"/>
              </w:rPr>
              <w:t>CF</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AA53AF">
            <w:pPr>
              <w:autoSpaceDE w:val="0"/>
              <w:autoSpaceDN w:val="0"/>
              <w:adjustRightInd w:val="0"/>
              <w:jc w:val="both"/>
              <w:rPr>
                <w:rFonts w:ascii="Times New Roman" w:hAnsi="Times New Roman" w:cs="Times New Roman"/>
              </w:rPr>
            </w:pPr>
            <w:r w:rsidRPr="00533F2F">
              <w:rPr>
                <w:rFonts w:ascii="Times New Roman" w:hAnsi="Times New Roman" w:cs="Times New Roman"/>
                <w:noProof/>
              </w:rPr>
              <w:t>Propunerea să demonstreze existența efectului stimulativ al finanțării -activităţile eligibile ale proiectului nu au început înainte de înregistrarea cererii de finanțare.</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B05EEB" w:rsidP="00FD2D9C">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Anexa 2.7</w:t>
            </w:r>
          </w:p>
        </w:tc>
      </w:tr>
      <w:tr w:rsidR="00FD2D9C" w:rsidRPr="00394A6E" w:rsidTr="00C370D0">
        <w:tc>
          <w:tcPr>
            <w:tcW w:w="1020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FD2D9C" w:rsidRPr="00533F2F" w:rsidRDefault="00FD2D9C" w:rsidP="00FD2D9C">
            <w:pPr>
              <w:tabs>
                <w:tab w:val="left" w:pos="4820"/>
              </w:tabs>
              <w:spacing w:before="80" w:after="80" w:line="240" w:lineRule="exact"/>
              <w:rPr>
                <w:rFonts w:ascii="Times New Roman" w:hAnsi="Times New Roman" w:cs="Times New Roman"/>
              </w:rPr>
            </w:pPr>
            <w:r w:rsidRPr="00533F2F">
              <w:rPr>
                <w:rFonts w:ascii="Times New Roman" w:hAnsi="Times New Roman" w:cs="Times New Roman"/>
                <w:b/>
              </w:rPr>
              <w:t>ELIGIBILITATEA SOLICITAN</w:t>
            </w:r>
            <w:r w:rsidR="00AA53AF" w:rsidRPr="00533F2F">
              <w:rPr>
                <w:rFonts w:ascii="Times New Roman" w:hAnsi="Times New Roman" w:cs="Times New Roman"/>
                <w:b/>
              </w:rPr>
              <w:t>TULUI</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num" w:pos="1080"/>
              </w:tabs>
              <w:autoSpaceDE w:val="0"/>
              <w:autoSpaceDN w:val="0"/>
              <w:adjustRightInd w:val="0"/>
              <w:jc w:val="both"/>
              <w:rPr>
                <w:rFonts w:ascii="Times New Roman" w:hAnsi="Times New Roman" w:cs="Times New Roman"/>
              </w:rPr>
            </w:pPr>
            <w:r w:rsidRPr="00533F2F">
              <w:rPr>
                <w:rFonts w:ascii="Times New Roman" w:hAnsi="Times New Roman" w:cs="Times New Roman"/>
              </w:rPr>
              <w:t>Solicitant</w:t>
            </w:r>
            <w:r w:rsidR="00AA53AF" w:rsidRPr="00533F2F">
              <w:rPr>
                <w:rFonts w:ascii="Times New Roman" w:hAnsi="Times New Roman" w:cs="Times New Roman"/>
              </w:rPr>
              <w:t>ul desfăşoară activităţi</w:t>
            </w:r>
            <w:r w:rsidRPr="00533F2F">
              <w:rPr>
                <w:rFonts w:ascii="Times New Roman" w:hAnsi="Times New Roman" w:cs="Times New Roman"/>
              </w:rPr>
              <w:t xml:space="preserve"> în România.</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FD2D9C" w:rsidRPr="00533F2F" w:rsidRDefault="00AA53AF" w:rsidP="00FD2D9C">
            <w:pPr>
              <w:tabs>
                <w:tab w:val="left" w:pos="4820"/>
              </w:tabs>
              <w:spacing w:before="80" w:after="80" w:line="240" w:lineRule="exact"/>
              <w:jc w:val="both"/>
              <w:rPr>
                <w:rFonts w:ascii="Times New Roman" w:hAnsi="Times New Roman" w:cs="Times New Roman"/>
              </w:rPr>
            </w:pPr>
            <w:r w:rsidRPr="00533F2F">
              <w:rPr>
                <w:rFonts w:ascii="Times New Roman" w:hAnsi="Times New Roman" w:cs="Times New Roman"/>
              </w:rPr>
              <w:t>Document de înființare</w:t>
            </w:r>
          </w:p>
        </w:tc>
      </w:tr>
      <w:tr w:rsidR="00AA53AF"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AA53AF" w:rsidRPr="00533F2F" w:rsidRDefault="00AA53AF" w:rsidP="00FD2D9C">
            <w:pPr>
              <w:tabs>
                <w:tab w:val="num" w:pos="1080"/>
              </w:tabs>
              <w:autoSpaceDE w:val="0"/>
              <w:autoSpaceDN w:val="0"/>
              <w:adjustRightInd w:val="0"/>
              <w:jc w:val="both"/>
              <w:rPr>
                <w:rFonts w:ascii="Times New Roman" w:hAnsi="Times New Roman" w:cs="Times New Roman"/>
              </w:rPr>
            </w:pPr>
            <w:r w:rsidRPr="00533F2F">
              <w:rPr>
                <w:rFonts w:ascii="Times New Roman" w:eastAsia="Calibri" w:hAnsi="Times New Roman" w:cs="Times New Roman"/>
                <w:bCs/>
              </w:rPr>
              <w:t>Solicitanul este o asociaţie non-profit, cu membri care activează în cercetare și învățământ superior şi care realizează activităţi de informare-documentare în sprijinul educației și cercetării științifice</w:t>
            </w:r>
          </w:p>
        </w:tc>
        <w:tc>
          <w:tcPr>
            <w:tcW w:w="683" w:type="dxa"/>
            <w:tcBorders>
              <w:top w:val="single" w:sz="6" w:space="0" w:color="auto"/>
              <w:left w:val="single" w:sz="4" w:space="0" w:color="auto"/>
              <w:bottom w:val="single" w:sz="6" w:space="0" w:color="auto"/>
              <w:right w:val="single" w:sz="6" w:space="0" w:color="auto"/>
            </w:tcBorders>
          </w:tcPr>
          <w:p w:rsidR="00AA53AF" w:rsidRPr="00533F2F" w:rsidRDefault="00AA53AF"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AA53AF" w:rsidRPr="00533F2F" w:rsidRDefault="00AA53AF"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AA53AF" w:rsidRPr="00533F2F" w:rsidRDefault="00AA53AF" w:rsidP="00AA53AF">
            <w:pPr>
              <w:tabs>
                <w:tab w:val="left" w:pos="4820"/>
              </w:tabs>
              <w:spacing w:before="80" w:after="80" w:line="240" w:lineRule="exact"/>
              <w:rPr>
                <w:rFonts w:ascii="Times New Roman" w:hAnsi="Times New Roman" w:cs="Times New Roman"/>
              </w:rPr>
            </w:pPr>
            <w:r w:rsidRPr="00533F2F">
              <w:rPr>
                <w:rFonts w:ascii="Times New Roman" w:hAnsi="Times New Roman" w:cs="Times New Roman"/>
              </w:rPr>
              <w:t>Act de înființare, statut/ ROF, listă membri</w:t>
            </w:r>
          </w:p>
        </w:tc>
      </w:tr>
      <w:tr w:rsidR="00FD2D9C"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FD2D9C" w:rsidRPr="00533F2F" w:rsidRDefault="00FD2D9C" w:rsidP="00FD2D9C">
            <w:pPr>
              <w:tabs>
                <w:tab w:val="num" w:pos="1080"/>
              </w:tabs>
              <w:autoSpaceDE w:val="0"/>
              <w:autoSpaceDN w:val="0"/>
              <w:adjustRightInd w:val="0"/>
              <w:jc w:val="both"/>
              <w:rPr>
                <w:rFonts w:ascii="Times New Roman" w:hAnsi="Times New Roman" w:cs="Times New Roman"/>
              </w:rPr>
            </w:pPr>
            <w:r w:rsidRPr="00533F2F">
              <w:rPr>
                <w:rFonts w:ascii="Times New Roman" w:hAnsi="Times New Roman" w:cs="Times New Roman"/>
              </w:rPr>
              <w:lastRenderedPageBreak/>
              <w:t>Solicitantul respectă definiţia organizaţiei de cercetare.</w:t>
            </w:r>
          </w:p>
        </w:tc>
        <w:tc>
          <w:tcPr>
            <w:tcW w:w="683" w:type="dxa"/>
            <w:tcBorders>
              <w:top w:val="single" w:sz="6" w:space="0" w:color="auto"/>
              <w:left w:val="single" w:sz="4"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FD2D9C" w:rsidRPr="00533F2F" w:rsidRDefault="00FD2D9C"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AA53AF" w:rsidRPr="00533F2F" w:rsidRDefault="00B05EEB" w:rsidP="00AA53AF">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AA53AF"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AA53AF" w:rsidRPr="00533F2F" w:rsidRDefault="00AA53AF" w:rsidP="00FD2D9C">
            <w:pPr>
              <w:tabs>
                <w:tab w:val="num" w:pos="1080"/>
              </w:tabs>
              <w:autoSpaceDE w:val="0"/>
              <w:autoSpaceDN w:val="0"/>
              <w:adjustRightInd w:val="0"/>
              <w:jc w:val="both"/>
              <w:rPr>
                <w:rFonts w:ascii="Times New Roman" w:hAnsi="Times New Roman" w:cs="Times New Roman"/>
              </w:rPr>
            </w:pPr>
            <w:r w:rsidRPr="00533F2F">
              <w:rPr>
                <w:rFonts w:ascii="Times New Roman" w:hAnsi="Times New Roman" w:cs="Times New Roman"/>
              </w:rPr>
              <w:t>Solicitantul are experiență în domeniul proiectului</w:t>
            </w:r>
            <w:r w:rsidR="00D34C1E">
              <w:rPr>
                <w:rFonts w:ascii="Times New Roman" w:hAnsi="Times New Roman" w:cs="Times New Roman"/>
              </w:rPr>
              <w:t xml:space="preserve"> (</w:t>
            </w:r>
            <w:r w:rsidR="00D34C1E" w:rsidRPr="00533F2F">
              <w:rPr>
                <w:rFonts w:ascii="Times New Roman" w:eastAsia="Calibri" w:hAnsi="Times New Roman" w:cs="Times New Roman"/>
                <w:bCs/>
              </w:rPr>
              <w:t>activităţi de informare-documentare în sprijinul educației și cercetării științifice</w:t>
            </w:r>
            <w:r w:rsidR="00D34C1E">
              <w:rPr>
                <w:rFonts w:ascii="Times New Roman" w:eastAsia="Calibri" w:hAnsi="Times New Roman" w:cs="Times New Roman"/>
                <w:bCs/>
              </w:rPr>
              <w:t>)</w:t>
            </w:r>
          </w:p>
        </w:tc>
        <w:tc>
          <w:tcPr>
            <w:tcW w:w="683" w:type="dxa"/>
            <w:tcBorders>
              <w:top w:val="single" w:sz="6" w:space="0" w:color="auto"/>
              <w:left w:val="single" w:sz="4" w:space="0" w:color="auto"/>
              <w:bottom w:val="single" w:sz="6" w:space="0" w:color="auto"/>
              <w:right w:val="single" w:sz="6" w:space="0" w:color="auto"/>
            </w:tcBorders>
          </w:tcPr>
          <w:p w:rsidR="00AA53AF" w:rsidRPr="00533F2F" w:rsidRDefault="00AA53AF"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AA53AF" w:rsidRPr="00533F2F" w:rsidRDefault="00AA53AF"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AA53AF" w:rsidRPr="00533F2F" w:rsidRDefault="00B818B2" w:rsidP="00AA53AF">
            <w:pPr>
              <w:tabs>
                <w:tab w:val="left" w:pos="4820"/>
              </w:tabs>
              <w:spacing w:before="80" w:after="80" w:line="240" w:lineRule="exact"/>
              <w:rPr>
                <w:rFonts w:ascii="Times New Roman" w:hAnsi="Times New Roman" w:cs="Times New Roman"/>
              </w:rPr>
            </w:pPr>
            <w:r>
              <w:rPr>
                <w:rFonts w:ascii="Times New Roman" w:hAnsi="Times New Roman" w:cs="Times New Roman"/>
              </w:rPr>
              <w:t>Contract</w:t>
            </w:r>
            <w:r w:rsidR="00B05EEB">
              <w:rPr>
                <w:rFonts w:ascii="Times New Roman" w:hAnsi="Times New Roman" w:cs="Times New Roman"/>
              </w:rPr>
              <w:t>(e)</w:t>
            </w:r>
            <w:r w:rsidR="00D34C1E">
              <w:rPr>
                <w:rFonts w:ascii="Times New Roman" w:hAnsi="Times New Roman" w:cs="Times New Roman"/>
              </w:rPr>
              <w:t xml:space="preserve"> </w:t>
            </w:r>
          </w:p>
        </w:tc>
      </w:tr>
      <w:tr w:rsidR="002602CB" w:rsidRPr="00394A6E" w:rsidTr="00FD2D9C">
        <w:tc>
          <w:tcPr>
            <w:tcW w:w="7162" w:type="dxa"/>
            <w:tcBorders>
              <w:top w:val="single" w:sz="6" w:space="0" w:color="auto"/>
              <w:left w:val="single" w:sz="4" w:space="0" w:color="auto"/>
              <w:bottom w:val="single" w:sz="6" w:space="0" w:color="auto"/>
              <w:right w:val="single" w:sz="4" w:space="0" w:color="auto"/>
            </w:tcBorders>
            <w:vAlign w:val="center"/>
          </w:tcPr>
          <w:p w:rsidR="002602CB" w:rsidRPr="00533F2F" w:rsidRDefault="002602CB" w:rsidP="00B818B2">
            <w:pPr>
              <w:tabs>
                <w:tab w:val="num" w:pos="1080"/>
              </w:tabs>
              <w:autoSpaceDE w:val="0"/>
              <w:autoSpaceDN w:val="0"/>
              <w:adjustRightInd w:val="0"/>
              <w:jc w:val="both"/>
              <w:rPr>
                <w:rFonts w:ascii="Times New Roman" w:hAnsi="Times New Roman" w:cs="Times New Roman"/>
              </w:rPr>
            </w:pPr>
            <w:r>
              <w:rPr>
                <w:rFonts w:ascii="Times New Roman" w:hAnsi="Times New Roman" w:cs="Times New Roman"/>
              </w:rPr>
              <w:t xml:space="preserve">Existența tuturor </w:t>
            </w:r>
            <w:r w:rsidR="00B818B2">
              <w:rPr>
                <w:rFonts w:ascii="Times New Roman" w:hAnsi="Times New Roman" w:cs="Times New Roman"/>
              </w:rPr>
              <w:t>documentelor însoțitoare solicitate conform cerințelor și modelelor precizate în Ghid</w:t>
            </w:r>
            <w:r>
              <w:rPr>
                <w:rFonts w:ascii="Times New Roman" w:hAnsi="Times New Roman" w:cs="Times New Roman"/>
              </w:rPr>
              <w:t xml:space="preserve"> </w:t>
            </w:r>
            <w:r w:rsidR="00BE3060">
              <w:rPr>
                <w:rFonts w:ascii="Times New Roman" w:hAnsi="Times New Roman" w:cs="Times New Roman"/>
              </w:rPr>
              <w:t xml:space="preserve"> </w:t>
            </w:r>
          </w:p>
        </w:tc>
        <w:tc>
          <w:tcPr>
            <w:tcW w:w="683" w:type="dxa"/>
            <w:tcBorders>
              <w:top w:val="single" w:sz="6" w:space="0" w:color="auto"/>
              <w:left w:val="single" w:sz="4" w:space="0" w:color="auto"/>
              <w:bottom w:val="single" w:sz="6" w:space="0" w:color="auto"/>
              <w:right w:val="single" w:sz="6" w:space="0" w:color="auto"/>
            </w:tcBorders>
          </w:tcPr>
          <w:p w:rsidR="002602CB" w:rsidRPr="00533F2F" w:rsidRDefault="002602CB" w:rsidP="00FD2D9C">
            <w:pPr>
              <w:tabs>
                <w:tab w:val="left" w:pos="4820"/>
              </w:tabs>
              <w:spacing w:before="80" w:after="80" w:line="240" w:lineRule="exact"/>
              <w:jc w:val="center"/>
              <w:rPr>
                <w:rFonts w:ascii="Times New Roman" w:hAnsi="Times New Roman" w:cs="Times New Roman"/>
              </w:rPr>
            </w:pPr>
          </w:p>
        </w:tc>
        <w:tc>
          <w:tcPr>
            <w:tcW w:w="683" w:type="dxa"/>
            <w:tcBorders>
              <w:top w:val="single" w:sz="6" w:space="0" w:color="auto"/>
              <w:left w:val="single" w:sz="6" w:space="0" w:color="auto"/>
              <w:bottom w:val="single" w:sz="6" w:space="0" w:color="auto"/>
              <w:right w:val="single" w:sz="6" w:space="0" w:color="auto"/>
            </w:tcBorders>
          </w:tcPr>
          <w:p w:rsidR="002602CB" w:rsidRPr="00533F2F" w:rsidRDefault="002602CB" w:rsidP="00FD2D9C">
            <w:pPr>
              <w:tabs>
                <w:tab w:val="left" w:pos="4820"/>
              </w:tabs>
              <w:spacing w:before="80" w:after="80" w:line="240" w:lineRule="exact"/>
              <w:jc w:val="center"/>
              <w:rPr>
                <w:rFonts w:ascii="Times New Roman" w:hAnsi="Times New Roman" w:cs="Times New Roman"/>
              </w:rPr>
            </w:pPr>
          </w:p>
        </w:tc>
        <w:tc>
          <w:tcPr>
            <w:tcW w:w="1679" w:type="dxa"/>
            <w:tcBorders>
              <w:top w:val="single" w:sz="6" w:space="0" w:color="auto"/>
              <w:left w:val="single" w:sz="6" w:space="0" w:color="auto"/>
              <w:bottom w:val="single" w:sz="6" w:space="0" w:color="auto"/>
              <w:right w:val="single" w:sz="6" w:space="0" w:color="auto"/>
            </w:tcBorders>
          </w:tcPr>
          <w:p w:rsidR="002602CB" w:rsidRPr="00533F2F" w:rsidRDefault="002602CB" w:rsidP="00AA53AF">
            <w:pPr>
              <w:tabs>
                <w:tab w:val="left" w:pos="4820"/>
              </w:tabs>
              <w:spacing w:before="80" w:after="80" w:line="240" w:lineRule="exact"/>
              <w:rPr>
                <w:rFonts w:ascii="Times New Roman" w:hAnsi="Times New Roman" w:cs="Times New Roman"/>
              </w:rPr>
            </w:pPr>
            <w:r>
              <w:rPr>
                <w:rFonts w:ascii="Times New Roman" w:hAnsi="Times New Roman" w:cs="Times New Roman"/>
              </w:rPr>
              <w:t>Lista anexelor</w:t>
            </w:r>
            <w:r w:rsidR="00B05EEB">
              <w:rPr>
                <w:rFonts w:ascii="Times New Roman" w:hAnsi="Times New Roman" w:cs="Times New Roman"/>
              </w:rPr>
              <w:t xml:space="preserve"> pentru documente însoțitoare</w:t>
            </w:r>
          </w:p>
        </w:tc>
      </w:tr>
    </w:tbl>
    <w:p w:rsidR="00FD2D9C" w:rsidRPr="00B95BCC" w:rsidRDefault="00FD2D9C" w:rsidP="008546BA">
      <w:pPr>
        <w:jc w:val="both"/>
        <w:rPr>
          <w:rFonts w:ascii="Times New Roman" w:hAnsi="Times New Roman"/>
          <w:sz w:val="24"/>
        </w:rPr>
      </w:pPr>
    </w:p>
    <w:p w:rsidR="008546BA" w:rsidRPr="00B95BCC" w:rsidRDefault="00DA5571" w:rsidP="0054743A">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4.2</w:t>
      </w:r>
      <w:r w:rsidR="008546BA" w:rsidRPr="00B95BCC">
        <w:rPr>
          <w:rFonts w:ascii="Times New Roman" w:eastAsia="Calibri" w:hAnsi="Times New Roman" w:cs="Times New Roman"/>
          <w:b/>
          <w:sz w:val="24"/>
          <w:szCs w:val="24"/>
        </w:rPr>
        <w:t xml:space="preserve"> </w:t>
      </w:r>
      <w:r w:rsidRPr="00B95BCC">
        <w:rPr>
          <w:rFonts w:ascii="Times New Roman" w:eastAsia="Calibri" w:hAnsi="Times New Roman" w:cs="Times New Roman"/>
          <w:b/>
          <w:sz w:val="24"/>
          <w:szCs w:val="24"/>
        </w:rPr>
        <w:t>Grile de e</w:t>
      </w:r>
      <w:r w:rsidR="008546BA" w:rsidRPr="00B95BCC">
        <w:rPr>
          <w:rFonts w:ascii="Times New Roman" w:eastAsia="Calibri" w:hAnsi="Times New Roman" w:cs="Times New Roman"/>
          <w:b/>
          <w:sz w:val="24"/>
          <w:szCs w:val="24"/>
        </w:rPr>
        <w:t>val</w:t>
      </w:r>
      <w:r w:rsidRPr="00B95BCC">
        <w:rPr>
          <w:rFonts w:ascii="Times New Roman" w:eastAsia="Calibri" w:hAnsi="Times New Roman" w:cs="Times New Roman"/>
          <w:b/>
          <w:sz w:val="24"/>
          <w:szCs w:val="24"/>
        </w:rPr>
        <w:t>uare și selecție</w:t>
      </w:r>
      <w:r w:rsidR="008546BA" w:rsidRPr="00B95BCC">
        <w:rPr>
          <w:rFonts w:ascii="Times New Roman" w:eastAsia="Calibri" w:hAnsi="Times New Roman" w:cs="Times New Roman"/>
          <w:b/>
          <w:sz w:val="24"/>
          <w:szCs w:val="24"/>
        </w:rPr>
        <w:t xml:space="preserve"> </w:t>
      </w:r>
    </w:p>
    <w:p w:rsidR="00DA5571" w:rsidRPr="00B95BCC" w:rsidRDefault="00DA5571" w:rsidP="00DA5571">
      <w:pPr>
        <w:spacing w:after="0"/>
        <w:rPr>
          <w:rFonts w:ascii="Times New Roman" w:hAnsi="Times New Roman"/>
          <w:sz w:val="24"/>
        </w:rPr>
      </w:pPr>
      <w:r w:rsidRPr="00B95BCC">
        <w:rPr>
          <w:rFonts w:ascii="Times New Roman" w:hAnsi="Times New Roman"/>
          <w:sz w:val="24"/>
        </w:rPr>
        <w:t>Va fi evaluată doar propunerea de proiect admisă în urma verificării eligibilităţii.</w:t>
      </w:r>
    </w:p>
    <w:p w:rsidR="00DA5571" w:rsidRPr="00B95BCC" w:rsidRDefault="00DA5571" w:rsidP="00DA5571">
      <w:pPr>
        <w:spacing w:after="0"/>
        <w:jc w:val="both"/>
        <w:rPr>
          <w:rFonts w:ascii="Times New Roman" w:hAnsi="Times New Roman"/>
          <w:bCs/>
          <w:sz w:val="24"/>
        </w:rPr>
      </w:pPr>
      <w:r w:rsidRPr="00B95BCC">
        <w:rPr>
          <w:rFonts w:ascii="Times New Roman" w:hAnsi="Times New Roman"/>
          <w:bCs/>
          <w:sz w:val="24"/>
        </w:rPr>
        <w:t>Evaluarea propunerii de proiect se desfăşoară  în două faze:</w:t>
      </w:r>
    </w:p>
    <w:p w:rsidR="00DA5571" w:rsidRPr="00B95BCC" w:rsidRDefault="00DA5571" w:rsidP="00DA5571">
      <w:pPr>
        <w:spacing w:after="0"/>
        <w:jc w:val="both"/>
        <w:rPr>
          <w:rFonts w:ascii="Times New Roman" w:hAnsi="Times New Roman"/>
          <w:b/>
          <w:sz w:val="24"/>
        </w:rPr>
      </w:pPr>
    </w:p>
    <w:p w:rsidR="00DA5571" w:rsidRPr="00B95BCC" w:rsidRDefault="00DA5571" w:rsidP="00DA5571">
      <w:pPr>
        <w:numPr>
          <w:ilvl w:val="0"/>
          <w:numId w:val="18"/>
        </w:numPr>
        <w:spacing w:after="0" w:line="240" w:lineRule="auto"/>
        <w:jc w:val="both"/>
        <w:rPr>
          <w:rFonts w:ascii="Times New Roman" w:hAnsi="Times New Roman"/>
          <w:b/>
          <w:sz w:val="24"/>
          <w:u w:val="single"/>
        </w:rPr>
      </w:pPr>
      <w:r w:rsidRPr="00B95BCC">
        <w:rPr>
          <w:rFonts w:ascii="Times New Roman" w:hAnsi="Times New Roman"/>
          <w:b/>
          <w:sz w:val="24"/>
          <w:u w:val="single"/>
        </w:rPr>
        <w:t>Faza evaluării individuale</w:t>
      </w:r>
    </w:p>
    <w:p w:rsidR="00DA5571" w:rsidRPr="00B95BCC" w:rsidRDefault="00DA5571" w:rsidP="00DA5571">
      <w:pPr>
        <w:spacing w:after="0"/>
        <w:jc w:val="both"/>
        <w:rPr>
          <w:rFonts w:ascii="Times New Roman" w:hAnsi="Times New Roman"/>
          <w:b/>
          <w:sz w:val="24"/>
          <w:u w:val="single"/>
        </w:rPr>
      </w:pPr>
    </w:p>
    <w:p w:rsidR="00DA5571" w:rsidRPr="00B95BCC" w:rsidRDefault="00DA5571" w:rsidP="00DA5571">
      <w:pPr>
        <w:pStyle w:val="BodyTextIndent"/>
        <w:spacing w:after="0"/>
        <w:ind w:left="0"/>
        <w:jc w:val="both"/>
        <w:rPr>
          <w:rFonts w:ascii="Times New Roman" w:hAnsi="Times New Roman"/>
          <w:sz w:val="24"/>
          <w:lang w:val="ro-RO"/>
        </w:rPr>
      </w:pPr>
      <w:r w:rsidRPr="00B95BCC">
        <w:rPr>
          <w:rFonts w:ascii="Times New Roman" w:hAnsi="Times New Roman"/>
          <w:bCs/>
          <w:sz w:val="24"/>
          <w:lang w:val="ro-RO"/>
        </w:rPr>
        <w:t xml:space="preserve">Fiecare evaluator acordă un punctaj pentru fiecare </w:t>
      </w:r>
      <w:r w:rsidR="00604C5F" w:rsidRPr="00B95BCC">
        <w:rPr>
          <w:rFonts w:ascii="Times New Roman" w:hAnsi="Times New Roman"/>
          <w:bCs/>
          <w:sz w:val="24"/>
          <w:lang w:val="ro-RO"/>
        </w:rPr>
        <w:t xml:space="preserve">subcriteriu și </w:t>
      </w:r>
      <w:r w:rsidRPr="00B95BCC">
        <w:rPr>
          <w:rFonts w:ascii="Times New Roman" w:hAnsi="Times New Roman"/>
          <w:bCs/>
          <w:sz w:val="24"/>
          <w:lang w:val="ro-RO"/>
        </w:rPr>
        <w:t>criteriu examinat şi consemnează un comentariu ataşat punctajului</w:t>
      </w:r>
      <w:r w:rsidRPr="00B95BCC">
        <w:rPr>
          <w:rFonts w:ascii="Times New Roman" w:hAnsi="Times New Roman"/>
          <w:sz w:val="24"/>
          <w:lang w:val="ro-RO"/>
        </w:rPr>
        <w:t xml:space="preserve">. </w:t>
      </w:r>
    </w:p>
    <w:p w:rsidR="00DA5571" w:rsidRPr="00B95BCC" w:rsidRDefault="00DA5571" w:rsidP="00DA5571">
      <w:pPr>
        <w:spacing w:after="0"/>
        <w:ind w:left="720"/>
        <w:jc w:val="both"/>
        <w:rPr>
          <w:rFonts w:ascii="Times New Roman" w:hAnsi="Times New Roman"/>
          <w:b/>
          <w:sz w:val="24"/>
        </w:rPr>
      </w:pPr>
    </w:p>
    <w:p w:rsidR="00DA5571" w:rsidRPr="00B95BCC" w:rsidRDefault="00DA5571" w:rsidP="00DA5571">
      <w:pPr>
        <w:numPr>
          <w:ilvl w:val="0"/>
          <w:numId w:val="19"/>
        </w:numPr>
        <w:spacing w:after="0" w:line="240" w:lineRule="auto"/>
        <w:jc w:val="both"/>
        <w:rPr>
          <w:rFonts w:ascii="Times New Roman" w:hAnsi="Times New Roman"/>
          <w:b/>
          <w:sz w:val="24"/>
          <w:u w:val="single"/>
        </w:rPr>
      </w:pPr>
      <w:r w:rsidRPr="00B95BCC">
        <w:rPr>
          <w:rFonts w:ascii="Times New Roman" w:hAnsi="Times New Roman"/>
          <w:b/>
          <w:sz w:val="24"/>
          <w:u w:val="single"/>
        </w:rPr>
        <w:t>Faza evaluării în panel</w:t>
      </w:r>
    </w:p>
    <w:p w:rsidR="00DA5571" w:rsidRPr="00B95BCC" w:rsidRDefault="00DA5571" w:rsidP="00DA5571">
      <w:pPr>
        <w:pStyle w:val="BodyTextIndent"/>
        <w:spacing w:after="0"/>
        <w:ind w:left="0"/>
        <w:jc w:val="both"/>
        <w:rPr>
          <w:rFonts w:ascii="Times New Roman" w:hAnsi="Times New Roman"/>
          <w:bCs/>
          <w:sz w:val="24"/>
          <w:lang w:val="ro-RO"/>
        </w:rPr>
      </w:pPr>
    </w:p>
    <w:p w:rsidR="00DA5571" w:rsidRPr="00B95BCC" w:rsidRDefault="00DA5571" w:rsidP="00DA5571">
      <w:pPr>
        <w:pStyle w:val="BodyTextIndent"/>
        <w:spacing w:after="0"/>
        <w:ind w:left="0"/>
        <w:jc w:val="both"/>
        <w:rPr>
          <w:rFonts w:ascii="Times New Roman" w:hAnsi="Times New Roman"/>
          <w:bCs/>
          <w:sz w:val="24"/>
          <w:lang w:val="ro-RO"/>
        </w:rPr>
      </w:pPr>
      <w:r w:rsidRPr="00B95BCC">
        <w:rPr>
          <w:rFonts w:ascii="Times New Roman" w:hAnsi="Times New Roman"/>
          <w:bCs/>
          <w:sz w:val="24"/>
          <w:lang w:val="ro-RO"/>
        </w:rPr>
        <w:t xml:space="preserve">Evaluatorii din panel completează Fişa de evaluare panel care cuprinde punctajele, comentariile şi recomandările privind propunerea. Fişa de evaluare panel  este semnată de către membrii panelului. </w:t>
      </w:r>
    </w:p>
    <w:p w:rsidR="007B2387" w:rsidRPr="00B95BCC" w:rsidRDefault="00DA5571" w:rsidP="0095527F">
      <w:pPr>
        <w:autoSpaceDE w:val="0"/>
        <w:autoSpaceDN w:val="0"/>
        <w:adjustRightInd w:val="0"/>
        <w:spacing w:after="60"/>
        <w:jc w:val="both"/>
        <w:rPr>
          <w:rFonts w:ascii="Times New Roman" w:hAnsi="Times New Roman"/>
          <w:sz w:val="24"/>
        </w:rPr>
      </w:pPr>
      <w:r w:rsidRPr="00B95BCC">
        <w:rPr>
          <w:rFonts w:ascii="Times New Roman" w:hAnsi="Times New Roman"/>
          <w:sz w:val="24"/>
        </w:rPr>
        <w:t>Pentru evaluare se va analiza conţinutul Cererii de finanţare</w:t>
      </w:r>
      <w:r w:rsidR="00604C5F" w:rsidRPr="00B95BCC">
        <w:rPr>
          <w:rFonts w:ascii="Times New Roman" w:hAnsi="Times New Roman"/>
          <w:sz w:val="24"/>
        </w:rPr>
        <w:t xml:space="preserve"> și </w:t>
      </w:r>
      <w:r w:rsidR="007B2387" w:rsidRPr="00B95BCC">
        <w:rPr>
          <w:rFonts w:ascii="Times New Roman" w:hAnsi="Times New Roman"/>
          <w:sz w:val="24"/>
        </w:rPr>
        <w:t xml:space="preserve">al </w:t>
      </w:r>
      <w:r w:rsidR="00604C5F" w:rsidRPr="00B95BCC">
        <w:rPr>
          <w:rFonts w:ascii="Times New Roman" w:hAnsi="Times New Roman"/>
          <w:sz w:val="24"/>
        </w:rPr>
        <w:t>studiul</w:t>
      </w:r>
      <w:r w:rsidR="007B2387" w:rsidRPr="00B95BCC">
        <w:rPr>
          <w:rFonts w:ascii="Times New Roman" w:hAnsi="Times New Roman"/>
          <w:sz w:val="24"/>
        </w:rPr>
        <w:t>ui</w:t>
      </w:r>
      <w:r w:rsidR="00604C5F" w:rsidRPr="00B95BCC">
        <w:rPr>
          <w:rFonts w:ascii="Times New Roman" w:hAnsi="Times New Roman"/>
          <w:sz w:val="24"/>
        </w:rPr>
        <w:t xml:space="preserve"> de piață</w:t>
      </w:r>
      <w:r w:rsidRPr="00B95BCC">
        <w:rPr>
          <w:rFonts w:ascii="Times New Roman" w:hAnsi="Times New Roman"/>
          <w:sz w:val="24"/>
        </w:rPr>
        <w:t xml:space="preserve">. </w:t>
      </w:r>
    </w:p>
    <w:p w:rsidR="00DA5571" w:rsidRPr="00B95BCC" w:rsidRDefault="007B2387" w:rsidP="0095527F">
      <w:pPr>
        <w:autoSpaceDE w:val="0"/>
        <w:autoSpaceDN w:val="0"/>
        <w:adjustRightInd w:val="0"/>
        <w:spacing w:after="60"/>
        <w:jc w:val="both"/>
        <w:rPr>
          <w:rFonts w:ascii="Times New Roman" w:hAnsi="Times New Roman"/>
          <w:sz w:val="24"/>
        </w:rPr>
      </w:pPr>
      <w:r w:rsidRPr="00B95BCC">
        <w:rPr>
          <w:rFonts w:ascii="Times New Roman" w:hAnsi="Times New Roman"/>
          <w:sz w:val="24"/>
        </w:rPr>
        <w:t>Pentru fiecare</w:t>
      </w:r>
      <w:r w:rsidR="00DA5571" w:rsidRPr="00B95BCC">
        <w:rPr>
          <w:rFonts w:ascii="Times New Roman" w:hAnsi="Times New Roman"/>
          <w:sz w:val="24"/>
        </w:rPr>
        <w:t xml:space="preserve"> criteriu </w:t>
      </w:r>
      <w:r w:rsidRPr="00B95BCC">
        <w:rPr>
          <w:rFonts w:ascii="Times New Roman" w:hAnsi="Times New Roman"/>
          <w:sz w:val="24"/>
        </w:rPr>
        <w:t xml:space="preserve">și subcriteriu </w:t>
      </w:r>
      <w:r w:rsidR="00DA5571" w:rsidRPr="00B95BCC">
        <w:rPr>
          <w:rFonts w:ascii="Times New Roman" w:hAnsi="Times New Roman"/>
          <w:sz w:val="24"/>
        </w:rPr>
        <w:t xml:space="preserve">de evaluare </w:t>
      </w:r>
      <w:r w:rsidRPr="00B95BCC">
        <w:rPr>
          <w:rFonts w:ascii="Times New Roman" w:hAnsi="Times New Roman"/>
          <w:sz w:val="24"/>
        </w:rPr>
        <w:t>se pot acorda</w:t>
      </w:r>
      <w:r w:rsidR="00DA5571" w:rsidRPr="00B95BCC">
        <w:rPr>
          <w:rFonts w:ascii="Times New Roman" w:hAnsi="Times New Roman"/>
          <w:sz w:val="24"/>
        </w:rPr>
        <w:t xml:space="preserve"> </w:t>
      </w:r>
      <w:r w:rsidRPr="00B95BCC">
        <w:rPr>
          <w:rFonts w:ascii="Times New Roman" w:hAnsi="Times New Roman"/>
          <w:sz w:val="24"/>
        </w:rPr>
        <w:t>următoarele</w:t>
      </w:r>
      <w:r w:rsidR="00DA5571" w:rsidRPr="00B95BCC">
        <w:rPr>
          <w:rFonts w:ascii="Times New Roman" w:hAnsi="Times New Roman"/>
          <w:sz w:val="24"/>
        </w:rPr>
        <w:t xml:space="preserve"> punctaj</w:t>
      </w:r>
      <w:r w:rsidRPr="00B95BCC">
        <w:rPr>
          <w:rFonts w:ascii="Times New Roman" w:hAnsi="Times New Roman"/>
          <w:sz w:val="24"/>
        </w:rPr>
        <w:t>e minime și maxime</w:t>
      </w:r>
      <w:r w:rsidR="00DA5571" w:rsidRPr="00B95BCC">
        <w:rPr>
          <w:rFonts w:ascii="Times New Roman" w:hAnsi="Times New Roman"/>
          <w:sz w:val="24"/>
        </w:rPr>
        <w:t xml:space="preserve">: </w:t>
      </w:r>
    </w:p>
    <w:p w:rsidR="00DA5571" w:rsidRPr="00B95BCC" w:rsidRDefault="00132B09" w:rsidP="00132B09">
      <w:pPr>
        <w:spacing w:after="60"/>
        <w:rPr>
          <w:rFonts w:ascii="Times New Roman" w:hAnsi="Times New Roman"/>
          <w:b/>
          <w:sz w:val="24"/>
        </w:rPr>
      </w:pPr>
      <w:r w:rsidRPr="00B95BCC">
        <w:rPr>
          <w:rFonts w:ascii="Times New Roman" w:hAnsi="Times New Roman"/>
          <w:b/>
          <w:sz w:val="24"/>
        </w:rPr>
        <w:t xml:space="preserve">a) </w:t>
      </w:r>
      <w:r w:rsidR="00DA5571" w:rsidRPr="00B95BCC">
        <w:rPr>
          <w:rFonts w:ascii="Times New Roman" w:hAnsi="Times New Roman"/>
          <w:b/>
          <w:sz w:val="24"/>
        </w:rPr>
        <w:t>Criteriul 1. Relevanță și impact</w:t>
      </w:r>
      <w:r w:rsidR="0095527F" w:rsidRPr="00B95BCC">
        <w:rPr>
          <w:rFonts w:ascii="Times New Roman" w:hAnsi="Times New Roman"/>
          <w:b/>
          <w:sz w:val="24"/>
        </w:rPr>
        <w:t xml:space="preserve">: </w:t>
      </w:r>
      <w:r w:rsidR="00F414EC" w:rsidRPr="00B95BCC">
        <w:rPr>
          <w:rFonts w:ascii="Times New Roman" w:hAnsi="Times New Roman"/>
          <w:b/>
          <w:sz w:val="24"/>
        </w:rPr>
        <w:t>punctaj minim 0</w:t>
      </w:r>
      <w:r w:rsidR="0095527F" w:rsidRPr="00B95BCC">
        <w:rPr>
          <w:rFonts w:ascii="Times New Roman" w:hAnsi="Times New Roman"/>
          <w:b/>
          <w:sz w:val="24"/>
        </w:rPr>
        <w:t>; punctaj maxim 40</w:t>
      </w:r>
    </w:p>
    <w:p w:rsidR="00595D77" w:rsidRPr="00B95BCC" w:rsidRDefault="0095527F" w:rsidP="00132B09">
      <w:pPr>
        <w:ind w:firstLine="708"/>
        <w:rPr>
          <w:rFonts w:ascii="Times New Roman" w:hAnsi="Times New Roman"/>
          <w:b/>
          <w:sz w:val="24"/>
        </w:rPr>
      </w:pPr>
      <w:r w:rsidRPr="00B95BCC">
        <w:rPr>
          <w:rFonts w:ascii="Times New Roman" w:hAnsi="Times New Roman"/>
          <w:b/>
          <w:sz w:val="24"/>
        </w:rPr>
        <w:t>Subcriteriu</w:t>
      </w:r>
      <w:r w:rsidR="00132B09" w:rsidRPr="00B95BCC">
        <w:rPr>
          <w:rFonts w:ascii="Times New Roman" w:hAnsi="Times New Roman"/>
          <w:b/>
          <w:sz w:val="24"/>
        </w:rPr>
        <w:t xml:space="preserve"> </w:t>
      </w:r>
      <w:r w:rsidRPr="00B95BCC">
        <w:rPr>
          <w:rFonts w:ascii="Times New Roman" w:hAnsi="Times New Roman"/>
          <w:b/>
          <w:sz w:val="24"/>
        </w:rPr>
        <w:t>: punctaj minim</w:t>
      </w:r>
      <w:r w:rsidR="00D05195" w:rsidRPr="00B95BCC">
        <w:rPr>
          <w:rFonts w:ascii="Times New Roman" w:hAnsi="Times New Roman"/>
          <w:b/>
          <w:sz w:val="24"/>
        </w:rPr>
        <w:t xml:space="preserve"> 0</w:t>
      </w:r>
      <w:r w:rsidRPr="00B95BCC">
        <w:rPr>
          <w:rFonts w:ascii="Times New Roman" w:hAnsi="Times New Roman"/>
          <w:b/>
          <w:sz w:val="24"/>
        </w:rPr>
        <w:t>; punctaj maxim 8</w:t>
      </w:r>
    </w:p>
    <w:p w:rsidR="00132B09" w:rsidRPr="00B95BCC" w:rsidRDefault="00132B09" w:rsidP="00132B09">
      <w:pPr>
        <w:spacing w:after="60"/>
        <w:rPr>
          <w:rFonts w:ascii="Times New Roman" w:hAnsi="Times New Roman"/>
          <w:b/>
          <w:sz w:val="24"/>
        </w:rPr>
      </w:pPr>
      <w:r w:rsidRPr="00B95BCC">
        <w:rPr>
          <w:rFonts w:ascii="Times New Roman" w:hAnsi="Times New Roman"/>
          <w:b/>
          <w:sz w:val="24"/>
        </w:rPr>
        <w:t xml:space="preserve">b) Criteriul 2.  Calitate si maturitate: punctaj minim </w:t>
      </w:r>
      <w:r w:rsidR="006862DF">
        <w:rPr>
          <w:rFonts w:ascii="Times New Roman" w:hAnsi="Times New Roman"/>
          <w:b/>
          <w:sz w:val="24"/>
        </w:rPr>
        <w:t>0</w:t>
      </w:r>
      <w:r w:rsidRPr="00B95BCC">
        <w:rPr>
          <w:rFonts w:ascii="Times New Roman" w:hAnsi="Times New Roman"/>
          <w:b/>
          <w:sz w:val="24"/>
        </w:rPr>
        <w:t>; punctaj maxim 30</w:t>
      </w:r>
    </w:p>
    <w:p w:rsidR="00132B09" w:rsidRPr="00B95BCC" w:rsidRDefault="00132B09" w:rsidP="00132B09">
      <w:pPr>
        <w:rPr>
          <w:rFonts w:ascii="Times New Roman" w:hAnsi="Times New Roman"/>
          <w:b/>
          <w:sz w:val="24"/>
        </w:rPr>
      </w:pPr>
      <w:r w:rsidRPr="00B95BCC">
        <w:rPr>
          <w:rFonts w:ascii="Times New Roman" w:hAnsi="Times New Roman"/>
          <w:b/>
          <w:sz w:val="24"/>
        </w:rPr>
        <w:tab/>
        <w:t>Subcriteriu : punctaj minim</w:t>
      </w:r>
      <w:r w:rsidR="00D05195" w:rsidRPr="00B95BCC">
        <w:rPr>
          <w:rFonts w:ascii="Times New Roman" w:hAnsi="Times New Roman"/>
          <w:b/>
          <w:sz w:val="24"/>
        </w:rPr>
        <w:t xml:space="preserve"> 0</w:t>
      </w:r>
      <w:r w:rsidRPr="00B95BCC">
        <w:rPr>
          <w:rFonts w:ascii="Times New Roman" w:hAnsi="Times New Roman"/>
          <w:b/>
          <w:sz w:val="24"/>
        </w:rPr>
        <w:t>; punctaj maxim 6</w:t>
      </w:r>
    </w:p>
    <w:p w:rsidR="00132B09" w:rsidRPr="00B95BCC" w:rsidRDefault="00132B09" w:rsidP="00132B09">
      <w:pPr>
        <w:spacing w:after="60"/>
        <w:jc w:val="both"/>
        <w:rPr>
          <w:rFonts w:ascii="Times New Roman" w:hAnsi="Times New Roman"/>
          <w:sz w:val="24"/>
        </w:rPr>
      </w:pPr>
      <w:r w:rsidRPr="00B95BCC">
        <w:rPr>
          <w:rFonts w:ascii="Times New Roman" w:hAnsi="Times New Roman"/>
          <w:b/>
          <w:sz w:val="24"/>
        </w:rPr>
        <w:t>c) Criteriul 3. Sustenabilitate și capacitatea de operare: punctaj minim</w:t>
      </w:r>
      <w:r w:rsidR="00D05195" w:rsidRPr="00B95BCC">
        <w:rPr>
          <w:rFonts w:ascii="Times New Roman" w:hAnsi="Times New Roman"/>
          <w:b/>
          <w:sz w:val="24"/>
        </w:rPr>
        <w:t xml:space="preserve"> 0</w:t>
      </w:r>
      <w:r w:rsidRPr="00B95BCC">
        <w:rPr>
          <w:rFonts w:ascii="Times New Roman" w:hAnsi="Times New Roman"/>
          <w:b/>
          <w:sz w:val="24"/>
        </w:rPr>
        <w:t>; punctaj maxim 30</w:t>
      </w:r>
    </w:p>
    <w:p w:rsidR="00132B09" w:rsidRPr="00B95BCC" w:rsidRDefault="00132B09" w:rsidP="00132B09">
      <w:pPr>
        <w:rPr>
          <w:rFonts w:ascii="Times New Roman" w:hAnsi="Times New Roman"/>
          <w:b/>
          <w:sz w:val="24"/>
        </w:rPr>
      </w:pPr>
      <w:r w:rsidRPr="00B95BCC">
        <w:rPr>
          <w:rFonts w:ascii="Times New Roman" w:hAnsi="Times New Roman"/>
          <w:b/>
          <w:sz w:val="24"/>
        </w:rPr>
        <w:tab/>
        <w:t>Subcriteriu : punctaj minim</w:t>
      </w:r>
      <w:r w:rsidR="00D05195" w:rsidRPr="00B95BCC">
        <w:rPr>
          <w:rFonts w:ascii="Times New Roman" w:hAnsi="Times New Roman"/>
          <w:b/>
          <w:sz w:val="24"/>
        </w:rPr>
        <w:t xml:space="preserve"> 0</w:t>
      </w:r>
      <w:r w:rsidRPr="00B95BCC">
        <w:rPr>
          <w:rFonts w:ascii="Times New Roman" w:hAnsi="Times New Roman"/>
          <w:b/>
          <w:sz w:val="24"/>
        </w:rPr>
        <w:t>; punctaj maxim 6</w:t>
      </w:r>
    </w:p>
    <w:tbl>
      <w:tblPr>
        <w:tblW w:w="8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1241"/>
        <w:gridCol w:w="1329"/>
      </w:tblGrid>
      <w:tr w:rsidR="00F414EC" w:rsidRPr="00B95BCC" w:rsidTr="00F414EC">
        <w:tc>
          <w:tcPr>
            <w:tcW w:w="6328" w:type="dxa"/>
            <w:tcBorders>
              <w:top w:val="single" w:sz="4" w:space="0" w:color="auto"/>
              <w:left w:val="single" w:sz="4" w:space="0" w:color="auto"/>
              <w:bottom w:val="single" w:sz="4" w:space="0" w:color="auto"/>
              <w:right w:val="single" w:sz="4" w:space="0" w:color="auto"/>
            </w:tcBorders>
            <w:vAlign w:val="center"/>
          </w:tcPr>
          <w:p w:rsidR="00F414EC" w:rsidRPr="00B95BCC" w:rsidRDefault="00F414EC" w:rsidP="00DA5571">
            <w:pPr>
              <w:spacing w:after="0"/>
              <w:rPr>
                <w:rFonts w:ascii="Times New Roman" w:hAnsi="Times New Roman"/>
                <w:b/>
              </w:rPr>
            </w:pPr>
            <w:r w:rsidRPr="00B95BCC">
              <w:rPr>
                <w:rFonts w:ascii="Times New Roman" w:hAnsi="Times New Roman"/>
                <w:b/>
              </w:rPr>
              <w:t>Criteriu/Subcriteriu</w:t>
            </w:r>
          </w:p>
        </w:tc>
        <w:tc>
          <w:tcPr>
            <w:tcW w:w="1241" w:type="dxa"/>
            <w:tcBorders>
              <w:top w:val="single" w:sz="4" w:space="0" w:color="auto"/>
              <w:left w:val="single" w:sz="4" w:space="0" w:color="auto"/>
              <w:bottom w:val="single" w:sz="4" w:space="0" w:color="auto"/>
              <w:right w:val="single" w:sz="4" w:space="0" w:color="auto"/>
            </w:tcBorders>
            <w:vAlign w:val="center"/>
            <w:hideMark/>
          </w:tcPr>
          <w:p w:rsidR="00F414EC" w:rsidRPr="00B95BCC" w:rsidRDefault="00F414EC" w:rsidP="00DA5571">
            <w:pPr>
              <w:spacing w:after="0"/>
              <w:jc w:val="center"/>
              <w:rPr>
                <w:rFonts w:ascii="Times New Roman" w:hAnsi="Times New Roman"/>
                <w:b/>
              </w:rPr>
            </w:pPr>
            <w:r w:rsidRPr="00B95BCC">
              <w:rPr>
                <w:rFonts w:ascii="Times New Roman" w:hAnsi="Times New Roman"/>
                <w:b/>
              </w:rPr>
              <w:t>Scor maxim</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DA5571">
            <w:pPr>
              <w:spacing w:after="0"/>
              <w:jc w:val="center"/>
              <w:rPr>
                <w:rFonts w:ascii="Times New Roman" w:hAnsi="Times New Roman"/>
                <w:b/>
              </w:rPr>
            </w:pPr>
            <w:r w:rsidRPr="00B95BCC">
              <w:rPr>
                <w:rFonts w:ascii="Times New Roman" w:hAnsi="Times New Roman"/>
                <w:b/>
              </w:rPr>
              <w:t>Scor obținut</w:t>
            </w: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shd w:val="clear" w:color="auto" w:fill="E6E6E6"/>
            <w:hideMark/>
          </w:tcPr>
          <w:p w:rsidR="00F414EC" w:rsidRPr="00B95BCC" w:rsidRDefault="00F414EC" w:rsidP="000D37A4">
            <w:pPr>
              <w:rPr>
                <w:rFonts w:ascii="Times New Roman" w:hAnsi="Times New Roman"/>
              </w:rPr>
            </w:pPr>
            <w:r w:rsidRPr="00B95BCC">
              <w:rPr>
                <w:rFonts w:ascii="Times New Roman" w:hAnsi="Times New Roman"/>
                <w:b/>
              </w:rPr>
              <w:t xml:space="preserve">1 Relevanţă si impact socio-economic  </w:t>
            </w:r>
          </w:p>
        </w:tc>
        <w:tc>
          <w:tcPr>
            <w:tcW w:w="1241" w:type="dxa"/>
            <w:tcBorders>
              <w:top w:val="single" w:sz="4" w:space="0" w:color="auto"/>
              <w:left w:val="single" w:sz="4" w:space="0" w:color="auto"/>
              <w:bottom w:val="single" w:sz="4" w:space="0" w:color="auto"/>
              <w:right w:val="single" w:sz="4" w:space="0" w:color="auto"/>
            </w:tcBorders>
            <w:shd w:val="clear" w:color="auto" w:fill="E6E6E6"/>
            <w:vAlign w:val="center"/>
          </w:tcPr>
          <w:p w:rsidR="00F414EC" w:rsidRPr="00B95BCC" w:rsidRDefault="00F414EC" w:rsidP="000D37A4">
            <w:pPr>
              <w:jc w:val="center"/>
              <w:rPr>
                <w:rFonts w:ascii="Times New Roman" w:hAnsi="Times New Roman"/>
                <w:b/>
              </w:rPr>
            </w:pPr>
            <w:r w:rsidRPr="00B95BCC">
              <w:rPr>
                <w:rFonts w:ascii="Times New Roman" w:hAnsi="Times New Roman"/>
                <w:b/>
              </w:rPr>
              <w:t>40</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b/>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both"/>
              <w:rPr>
                <w:rFonts w:ascii="Times New Roman" w:hAnsi="Times New Roman"/>
                <w:i/>
              </w:rPr>
            </w:pPr>
            <w:r w:rsidRPr="00B95BCC">
              <w:rPr>
                <w:rFonts w:ascii="Times New Roman" w:hAnsi="Times New Roman"/>
                <w:i/>
              </w:rPr>
              <w:t xml:space="preserve">1.1. Contribuția proiectului la  realizarea obiectivelor strategiilor naționale, sectoriale și/sau regionale  </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rsidR="00F414EC" w:rsidRPr="00B95BCC" w:rsidRDefault="00F414EC" w:rsidP="000D37A4">
            <w:pPr>
              <w:jc w:val="center"/>
              <w:rPr>
                <w:rFonts w:ascii="Times New Roman" w:hAnsi="Times New Roman"/>
              </w:rPr>
            </w:pPr>
            <w:r w:rsidRPr="00B95BCC">
              <w:rPr>
                <w:rFonts w:ascii="Times New Roman" w:hAnsi="Times New Roman"/>
              </w:rPr>
              <w:t>8</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both"/>
              <w:rPr>
                <w:rFonts w:ascii="Times New Roman" w:hAnsi="Times New Roman"/>
                <w:i/>
              </w:rPr>
            </w:pPr>
            <w:r w:rsidRPr="00B95BCC">
              <w:rPr>
                <w:rFonts w:ascii="Times New Roman" w:hAnsi="Times New Roman"/>
                <w:i/>
              </w:rPr>
              <w:t>1.2 Relevanța proiectului privind corelarea cu nevoile de informare și documentare ale comunității științifice</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rsidR="00F414EC" w:rsidRPr="00B95BCC" w:rsidRDefault="00F414EC" w:rsidP="000D37A4">
            <w:pPr>
              <w:jc w:val="center"/>
              <w:rPr>
                <w:rFonts w:ascii="Times New Roman" w:hAnsi="Times New Roman"/>
              </w:rPr>
            </w:pPr>
            <w:r w:rsidRPr="00B95BCC">
              <w:rPr>
                <w:rFonts w:ascii="Times New Roman" w:hAnsi="Times New Roman"/>
              </w:rPr>
              <w:t>8</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both"/>
              <w:rPr>
                <w:rFonts w:ascii="Times New Roman" w:hAnsi="Times New Roman"/>
                <w:i/>
              </w:rPr>
            </w:pPr>
            <w:r w:rsidRPr="00B95BCC">
              <w:rPr>
                <w:rFonts w:ascii="Times New Roman" w:hAnsi="Times New Roman"/>
                <w:i/>
              </w:rPr>
              <w:t>1.3 Diversitatea și exhaustivitatea resurselor electronice furnizate de solicitant utilizatorilor din comunitatea științifică.</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rsidR="00F414EC" w:rsidRPr="00B95BCC" w:rsidRDefault="00F414EC" w:rsidP="000D37A4">
            <w:pPr>
              <w:jc w:val="center"/>
              <w:rPr>
                <w:rFonts w:ascii="Times New Roman" w:hAnsi="Times New Roman"/>
              </w:rPr>
            </w:pPr>
            <w:r w:rsidRPr="00B95BCC">
              <w:rPr>
                <w:rFonts w:ascii="Times New Roman" w:hAnsi="Times New Roman"/>
              </w:rPr>
              <w:t>8</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hideMark/>
          </w:tcPr>
          <w:p w:rsidR="00F414EC" w:rsidRPr="00B95BCC" w:rsidRDefault="00F414EC" w:rsidP="000D37A4">
            <w:pPr>
              <w:ind w:left="34" w:hanging="34"/>
              <w:jc w:val="both"/>
              <w:rPr>
                <w:rFonts w:ascii="Times New Roman" w:hAnsi="Times New Roman"/>
                <w:i/>
              </w:rPr>
            </w:pPr>
            <w:r w:rsidRPr="00B95BCC">
              <w:rPr>
                <w:rFonts w:ascii="Times New Roman" w:hAnsi="Times New Roman"/>
                <w:i/>
              </w:rPr>
              <w:lastRenderedPageBreak/>
              <w:t>1.4 Capacitatea de a asigura gama de servicii solicitate de comunitatea științifică</w:t>
            </w:r>
          </w:p>
        </w:tc>
        <w:tc>
          <w:tcPr>
            <w:tcW w:w="1241" w:type="dxa"/>
            <w:tcBorders>
              <w:top w:val="single" w:sz="4" w:space="0" w:color="auto"/>
              <w:left w:val="single" w:sz="4" w:space="0" w:color="auto"/>
              <w:bottom w:val="single" w:sz="4" w:space="0" w:color="auto"/>
              <w:right w:val="single" w:sz="4" w:space="0" w:color="auto"/>
            </w:tcBorders>
            <w:shd w:val="clear" w:color="auto" w:fill="E6E6E6"/>
            <w:hideMark/>
          </w:tcPr>
          <w:p w:rsidR="00F414EC" w:rsidRPr="00B95BCC" w:rsidRDefault="00F414EC" w:rsidP="000D37A4">
            <w:pPr>
              <w:jc w:val="center"/>
              <w:rPr>
                <w:rFonts w:ascii="Times New Roman" w:hAnsi="Times New Roman"/>
                <w:bCs/>
              </w:rPr>
            </w:pPr>
            <w:r w:rsidRPr="00B95BCC">
              <w:rPr>
                <w:rFonts w:ascii="Times New Roman" w:hAnsi="Times New Roman"/>
                <w:bCs/>
              </w:rPr>
              <w:t>8</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ind w:left="34" w:hanging="34"/>
              <w:jc w:val="both"/>
              <w:rPr>
                <w:rFonts w:ascii="Times New Roman" w:hAnsi="Times New Roman"/>
                <w:i/>
              </w:rPr>
            </w:pPr>
            <w:r w:rsidRPr="00B95BCC">
              <w:rPr>
                <w:rFonts w:ascii="Times New Roman" w:hAnsi="Times New Roman"/>
                <w:i/>
              </w:rPr>
              <w:t>1.5 Impactul proiectului asupra accesului  comunității științifice beneficiare la literatura științifică</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rsidR="00F414EC" w:rsidRPr="00B95BCC" w:rsidRDefault="00F414EC" w:rsidP="000D37A4">
            <w:pPr>
              <w:jc w:val="center"/>
              <w:rPr>
                <w:rFonts w:ascii="Times New Roman" w:hAnsi="Times New Roman"/>
                <w:bCs/>
              </w:rPr>
            </w:pPr>
            <w:r w:rsidRPr="00B95BCC">
              <w:rPr>
                <w:rFonts w:ascii="Times New Roman" w:hAnsi="Times New Roman"/>
                <w:bCs/>
              </w:rPr>
              <w:t>8</w:t>
            </w: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r w:rsidR="00F414EC" w:rsidRPr="00B95BCC" w:rsidTr="00F414EC">
        <w:tc>
          <w:tcPr>
            <w:tcW w:w="6328"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ind w:left="34" w:hanging="34"/>
              <w:jc w:val="both"/>
              <w:rPr>
                <w:rFonts w:ascii="Times New Roman" w:hAnsi="Times New Roman"/>
                <w:b/>
              </w:rPr>
            </w:pPr>
            <w:r w:rsidRPr="00B95BCC">
              <w:rPr>
                <w:rFonts w:ascii="Times New Roman" w:hAnsi="Times New Roman"/>
                <w:b/>
              </w:rPr>
              <w:t>TOTAL</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rsidR="00F414EC" w:rsidRPr="00B95BCC" w:rsidRDefault="00F414EC" w:rsidP="000D37A4">
            <w:pPr>
              <w:jc w:val="center"/>
              <w:rPr>
                <w:rFonts w:ascii="Times New Roman" w:hAnsi="Times New Roman"/>
                <w:bCs/>
              </w:rPr>
            </w:pPr>
          </w:p>
        </w:tc>
        <w:tc>
          <w:tcPr>
            <w:tcW w:w="1329" w:type="dxa"/>
            <w:tcBorders>
              <w:top w:val="single" w:sz="4" w:space="0" w:color="auto"/>
              <w:left w:val="single" w:sz="4" w:space="0" w:color="auto"/>
              <w:bottom w:val="single" w:sz="4" w:space="0" w:color="auto"/>
              <w:right w:val="single" w:sz="4" w:space="0" w:color="auto"/>
            </w:tcBorders>
          </w:tcPr>
          <w:p w:rsidR="00F414EC" w:rsidRPr="00B95BCC" w:rsidRDefault="00F414EC" w:rsidP="000D37A4">
            <w:pPr>
              <w:jc w:val="center"/>
              <w:rPr>
                <w:rFonts w:ascii="Times New Roman" w:hAnsi="Times New Roman"/>
              </w:rPr>
            </w:pPr>
          </w:p>
        </w:tc>
      </w:tr>
    </w:tbl>
    <w:p w:rsidR="0017745E" w:rsidRPr="00B95BCC" w:rsidRDefault="0017745E" w:rsidP="0017745E">
      <w:pPr>
        <w:spacing w:after="0"/>
        <w:jc w:val="both"/>
        <w:rPr>
          <w:rFonts w:ascii="Times New Roman" w:hAnsi="Times New Roman"/>
          <w:sz w:val="24"/>
        </w:rPr>
      </w:pPr>
    </w:p>
    <w:p w:rsidR="00DA5571" w:rsidRPr="00B95BCC" w:rsidRDefault="00DA5571" w:rsidP="0017745E">
      <w:pPr>
        <w:spacing w:after="0"/>
        <w:jc w:val="both"/>
        <w:rPr>
          <w:rFonts w:ascii="Times New Roman" w:hAnsi="Times New Roman"/>
          <w:sz w:val="24"/>
        </w:rPr>
      </w:pPr>
      <w:r w:rsidRPr="00B95BCC">
        <w:rPr>
          <w:rFonts w:ascii="Times New Roman" w:hAnsi="Times New Roman"/>
          <w:sz w:val="24"/>
        </w:rPr>
        <w:t xml:space="preserve">Pentru acest criteriu  se vor examina din Cererea de finanţare, în special capitolele: </w:t>
      </w:r>
    </w:p>
    <w:p w:rsidR="00DA5571" w:rsidRPr="00B95BCC" w:rsidRDefault="00E2450E" w:rsidP="00DA5571">
      <w:pPr>
        <w:numPr>
          <w:ilvl w:val="0"/>
          <w:numId w:val="23"/>
        </w:numPr>
        <w:spacing w:after="0" w:line="240" w:lineRule="auto"/>
        <w:rPr>
          <w:rFonts w:ascii="Times New Roman" w:hAnsi="Times New Roman"/>
          <w:sz w:val="24"/>
        </w:rPr>
      </w:pPr>
      <w:r w:rsidRPr="00B95BCC">
        <w:rPr>
          <w:rFonts w:ascii="Times New Roman" w:hAnsi="Times New Roman"/>
          <w:sz w:val="24"/>
        </w:rPr>
        <w:t>9</w:t>
      </w:r>
      <w:r w:rsidR="006E53FA" w:rsidRPr="00B95BCC">
        <w:rPr>
          <w:rFonts w:ascii="Times New Roman" w:hAnsi="Times New Roman"/>
          <w:sz w:val="24"/>
        </w:rPr>
        <w:t xml:space="preserve"> C</w:t>
      </w:r>
      <w:r w:rsidR="00DA5571" w:rsidRPr="00B95BCC">
        <w:rPr>
          <w:rFonts w:ascii="Times New Roman" w:hAnsi="Times New Roman"/>
          <w:sz w:val="24"/>
        </w:rPr>
        <w:t xml:space="preserve">ontextul </w:t>
      </w:r>
    </w:p>
    <w:p w:rsidR="006E53FA" w:rsidRPr="00B95BCC" w:rsidRDefault="00E2450E" w:rsidP="00DA5571">
      <w:pPr>
        <w:numPr>
          <w:ilvl w:val="0"/>
          <w:numId w:val="23"/>
        </w:numPr>
        <w:spacing w:after="0" w:line="240" w:lineRule="auto"/>
        <w:rPr>
          <w:rFonts w:ascii="Times New Roman" w:hAnsi="Times New Roman"/>
          <w:sz w:val="24"/>
        </w:rPr>
      </w:pPr>
      <w:r w:rsidRPr="00B95BCC">
        <w:rPr>
          <w:rFonts w:ascii="Times New Roman" w:hAnsi="Times New Roman"/>
          <w:sz w:val="24"/>
        </w:rPr>
        <w:t>10</w:t>
      </w:r>
      <w:r w:rsidR="006E53FA" w:rsidRPr="00B95BCC">
        <w:rPr>
          <w:rFonts w:ascii="Times New Roman" w:hAnsi="Times New Roman"/>
          <w:sz w:val="24"/>
        </w:rPr>
        <w:t xml:space="preserve"> Justificare</w:t>
      </w:r>
    </w:p>
    <w:p w:rsidR="00DA5571" w:rsidRPr="00B95BCC" w:rsidRDefault="00E2450E" w:rsidP="00DA5571">
      <w:pPr>
        <w:numPr>
          <w:ilvl w:val="0"/>
          <w:numId w:val="23"/>
        </w:numPr>
        <w:spacing w:after="0" w:line="240" w:lineRule="auto"/>
        <w:rPr>
          <w:rFonts w:ascii="Times New Roman" w:hAnsi="Times New Roman"/>
          <w:sz w:val="24"/>
        </w:rPr>
      </w:pPr>
      <w:r w:rsidRPr="00B95BCC">
        <w:rPr>
          <w:rFonts w:ascii="Times New Roman" w:eastAsia="Times New Roman" w:hAnsi="Times New Roman"/>
          <w:bCs/>
          <w:noProof/>
          <w:sz w:val="24"/>
          <w:lang w:eastAsia="es-ES"/>
        </w:rPr>
        <w:t>13</w:t>
      </w:r>
      <w:r w:rsidR="006A5EE2" w:rsidRPr="00B95BCC">
        <w:rPr>
          <w:rFonts w:ascii="Times New Roman" w:eastAsia="Times New Roman" w:hAnsi="Times New Roman"/>
          <w:bCs/>
          <w:noProof/>
          <w:sz w:val="24"/>
          <w:lang w:eastAsia="es-ES"/>
        </w:rPr>
        <w:t xml:space="preserve"> Relevanță</w:t>
      </w:r>
      <w:r w:rsidR="00DA5571" w:rsidRPr="00B95BCC">
        <w:rPr>
          <w:rFonts w:ascii="Times New Roman" w:eastAsia="Times New Roman" w:hAnsi="Times New Roman"/>
          <w:bCs/>
          <w:noProof/>
          <w:sz w:val="24"/>
          <w:lang w:eastAsia="es-ES"/>
        </w:rPr>
        <w:t xml:space="preserve"> </w:t>
      </w:r>
    </w:p>
    <w:p w:rsidR="00DA5571" w:rsidRPr="00B95BCC" w:rsidRDefault="00E2450E" w:rsidP="00DA5571">
      <w:pPr>
        <w:numPr>
          <w:ilvl w:val="0"/>
          <w:numId w:val="23"/>
        </w:numPr>
        <w:spacing w:after="0" w:line="240" w:lineRule="auto"/>
        <w:rPr>
          <w:rFonts w:ascii="Times New Roman" w:hAnsi="Times New Roman"/>
          <w:sz w:val="24"/>
        </w:rPr>
      </w:pPr>
      <w:r w:rsidRPr="00B95BCC">
        <w:rPr>
          <w:rFonts w:ascii="Times New Roman" w:hAnsi="Times New Roman"/>
          <w:sz w:val="24"/>
        </w:rPr>
        <w:t xml:space="preserve"> 18</w:t>
      </w:r>
      <w:r w:rsidR="00DA5571" w:rsidRPr="00B95BCC">
        <w:rPr>
          <w:rFonts w:ascii="Times New Roman" w:hAnsi="Times New Roman"/>
          <w:sz w:val="24"/>
        </w:rPr>
        <w:t xml:space="preserve"> Descrierea</w:t>
      </w:r>
      <w:r w:rsidR="006A5EE2" w:rsidRPr="00B95BCC">
        <w:rPr>
          <w:rFonts w:ascii="Times New Roman" w:hAnsi="Times New Roman"/>
          <w:sz w:val="24"/>
        </w:rPr>
        <w:t xml:space="preserve"> investiției/</w:t>
      </w:r>
      <w:r w:rsidRPr="00B95BCC">
        <w:rPr>
          <w:rFonts w:ascii="Times New Roman" w:hAnsi="Times New Roman"/>
          <w:sz w:val="24"/>
        </w:rPr>
        <w:t xml:space="preserve"> 50</w:t>
      </w:r>
      <w:r w:rsidR="006A5EE2" w:rsidRPr="00B95BCC">
        <w:rPr>
          <w:rFonts w:ascii="Times New Roman" w:hAnsi="Times New Roman"/>
          <w:sz w:val="24"/>
        </w:rPr>
        <w:t xml:space="preserve"> Activități previzionate</w:t>
      </w:r>
    </w:p>
    <w:p w:rsidR="00DA5571" w:rsidRPr="00B95BCC" w:rsidRDefault="00DA5571" w:rsidP="00DA5571">
      <w:pPr>
        <w:numPr>
          <w:ilvl w:val="0"/>
          <w:numId w:val="23"/>
        </w:numPr>
        <w:spacing w:after="0" w:line="240" w:lineRule="auto"/>
        <w:rPr>
          <w:rFonts w:ascii="Times New Roman" w:hAnsi="Times New Roman"/>
          <w:sz w:val="24"/>
        </w:rPr>
      </w:pPr>
      <w:r w:rsidRPr="00B95BCC">
        <w:rPr>
          <w:rFonts w:ascii="Times New Roman" w:hAnsi="Times New Roman"/>
          <w:sz w:val="24"/>
        </w:rPr>
        <w:t xml:space="preserve"> </w:t>
      </w:r>
      <w:r w:rsidR="00E2450E" w:rsidRPr="00B95BCC">
        <w:rPr>
          <w:rFonts w:ascii="Times New Roman" w:hAnsi="Times New Roman"/>
          <w:sz w:val="24"/>
        </w:rPr>
        <w:t>8</w:t>
      </w:r>
      <w:r w:rsidRPr="00B95BCC">
        <w:rPr>
          <w:rFonts w:ascii="Times New Roman" w:hAnsi="Times New Roman"/>
          <w:sz w:val="24"/>
        </w:rPr>
        <w:t xml:space="preserve"> </w:t>
      </w:r>
      <w:r w:rsidR="006A5EE2" w:rsidRPr="00B95BCC">
        <w:rPr>
          <w:rFonts w:ascii="Times New Roman" w:hAnsi="Times New Roman"/>
          <w:sz w:val="24"/>
        </w:rPr>
        <w:t>R</w:t>
      </w:r>
      <w:r w:rsidRPr="00B95BCC">
        <w:rPr>
          <w:rFonts w:ascii="Times New Roman" w:hAnsi="Times New Roman"/>
          <w:sz w:val="24"/>
        </w:rPr>
        <w:t>ezultat</w:t>
      </w:r>
      <w:r w:rsidR="006A5EE2" w:rsidRPr="00B95BCC">
        <w:rPr>
          <w:rFonts w:ascii="Times New Roman" w:hAnsi="Times New Roman"/>
          <w:sz w:val="24"/>
        </w:rPr>
        <w:t>e așteptate</w:t>
      </w:r>
      <w:r w:rsidRPr="00B95BCC">
        <w:rPr>
          <w:rFonts w:ascii="Times New Roman" w:hAnsi="Times New Roman"/>
          <w:sz w:val="24"/>
        </w:rPr>
        <w:t>,</w:t>
      </w:r>
    </w:p>
    <w:p w:rsidR="006A5EE2" w:rsidRPr="00B95BCC" w:rsidRDefault="00E2450E" w:rsidP="00DA5571">
      <w:pPr>
        <w:numPr>
          <w:ilvl w:val="0"/>
          <w:numId w:val="23"/>
        </w:numPr>
        <w:spacing w:after="0" w:line="240" w:lineRule="auto"/>
        <w:rPr>
          <w:rFonts w:ascii="Times New Roman" w:hAnsi="Times New Roman"/>
          <w:sz w:val="24"/>
        </w:rPr>
      </w:pPr>
      <w:r w:rsidRPr="00B95BCC">
        <w:rPr>
          <w:rFonts w:ascii="Times New Roman" w:hAnsi="Times New Roman"/>
          <w:sz w:val="24"/>
        </w:rPr>
        <w:t>45</w:t>
      </w:r>
      <w:r w:rsidR="006A5EE2" w:rsidRPr="00B95BCC">
        <w:rPr>
          <w:rFonts w:ascii="Times New Roman" w:hAnsi="Times New Roman"/>
          <w:sz w:val="24"/>
        </w:rPr>
        <w:t xml:space="preserve"> Indicatori prestabiliți</w:t>
      </w:r>
    </w:p>
    <w:p w:rsidR="00DA5571" w:rsidRPr="00B95BCC" w:rsidRDefault="00DA5571" w:rsidP="00DA5571">
      <w:pPr>
        <w:rPr>
          <w:rFonts w:ascii="Times New Roman" w:hAnsi="Times New Roman"/>
          <w:sz w:val="24"/>
        </w:rPr>
      </w:pPr>
      <w:r w:rsidRPr="00B95BCC">
        <w:rPr>
          <w:rFonts w:ascii="Times New Roman" w:hAnsi="Times New Roman"/>
          <w:sz w:val="24"/>
        </w:rPr>
        <w:t xml:space="preserve">De asemenea, se va examina și Studiul de piață. </w:t>
      </w:r>
    </w:p>
    <w:p w:rsidR="00DA5571" w:rsidRPr="00B95BCC" w:rsidRDefault="00DA5571" w:rsidP="0017745E">
      <w:pPr>
        <w:spacing w:after="0"/>
        <w:jc w:val="both"/>
        <w:rPr>
          <w:rFonts w:ascii="Times New Roman" w:hAnsi="Times New Roman"/>
          <w:noProof/>
          <w:sz w:val="24"/>
        </w:rPr>
      </w:pPr>
      <w:r w:rsidRPr="00B95BCC">
        <w:rPr>
          <w:rFonts w:ascii="Times New Roman" w:hAnsi="Times New Roman"/>
          <w:sz w:val="24"/>
        </w:rPr>
        <w:t xml:space="preserve">1.1 Se va evalua relevanța proiectului din punct de vedere al Strategiei naționale de CDI 2014-2020 și al altor strategii naționale sau sectoriale sau regionale de inovare; </w:t>
      </w:r>
      <w:r w:rsidRPr="00B95BCC">
        <w:rPr>
          <w:rFonts w:ascii="Times New Roman" w:hAnsi="Times New Roman"/>
          <w:noProof/>
          <w:sz w:val="24"/>
        </w:rPr>
        <w:t>modul in care rezultatele proiectului contribuie la atingerea obiectivelor acestor strategii identificate</w:t>
      </w:r>
    </w:p>
    <w:p w:rsidR="00DA5571" w:rsidRPr="00B95BCC" w:rsidRDefault="006A5EE2" w:rsidP="0017745E">
      <w:pPr>
        <w:spacing w:after="0"/>
        <w:ind w:left="357"/>
        <w:jc w:val="both"/>
        <w:rPr>
          <w:rFonts w:ascii="Times New Roman" w:hAnsi="Times New Roman"/>
          <w:noProof/>
          <w:sz w:val="24"/>
        </w:rPr>
      </w:pPr>
      <w:r w:rsidRPr="00B95BCC">
        <w:rPr>
          <w:rFonts w:ascii="Times New Roman" w:hAnsi="Times New Roman"/>
          <w:noProof/>
          <w:sz w:val="24"/>
        </w:rPr>
        <w:t>S</w:t>
      </w:r>
      <w:r w:rsidR="00F414EC" w:rsidRPr="00B95BCC">
        <w:rPr>
          <w:rFonts w:ascii="Times New Roman" w:hAnsi="Times New Roman"/>
          <w:noProof/>
          <w:sz w:val="24"/>
        </w:rPr>
        <w:t>e va puncta cu max. 4</w:t>
      </w:r>
      <w:r w:rsidR="00DA5571" w:rsidRPr="00B95BCC">
        <w:rPr>
          <w:rFonts w:ascii="Times New Roman" w:hAnsi="Times New Roman"/>
          <w:noProof/>
          <w:sz w:val="24"/>
        </w:rPr>
        <w:t>, dacă în cererea de finanțare se justifică numai contribuția proiectului la atingerea obiectivelor Strategiei Naționale de CDI.</w:t>
      </w:r>
    </w:p>
    <w:p w:rsidR="00DA5571" w:rsidRPr="00B95BCC" w:rsidRDefault="00F414EC" w:rsidP="00DA5571">
      <w:pPr>
        <w:ind w:left="360"/>
        <w:jc w:val="both"/>
        <w:rPr>
          <w:rFonts w:ascii="Times New Roman" w:hAnsi="Times New Roman"/>
          <w:noProof/>
          <w:sz w:val="24"/>
        </w:rPr>
      </w:pPr>
      <w:r w:rsidRPr="00B95BCC">
        <w:rPr>
          <w:rFonts w:ascii="Times New Roman" w:hAnsi="Times New Roman"/>
          <w:noProof/>
          <w:sz w:val="24"/>
        </w:rPr>
        <w:t>Se va puncta între 5-8</w:t>
      </w:r>
      <w:r w:rsidR="00DA5571" w:rsidRPr="00B95BCC">
        <w:rPr>
          <w:rFonts w:ascii="Times New Roman" w:hAnsi="Times New Roman"/>
          <w:noProof/>
          <w:sz w:val="24"/>
        </w:rPr>
        <w:t>, dacă se explică contribuția proiectului la atingerea obiectivelor și a altor strategii identificate.</w:t>
      </w:r>
    </w:p>
    <w:p w:rsidR="00DA5571" w:rsidRPr="00B95BCC" w:rsidRDefault="00DA5571" w:rsidP="00DA5571">
      <w:pPr>
        <w:numPr>
          <w:ilvl w:val="1"/>
          <w:numId w:val="22"/>
        </w:numPr>
        <w:spacing w:after="0" w:line="240" w:lineRule="auto"/>
        <w:jc w:val="both"/>
        <w:rPr>
          <w:rFonts w:ascii="Times New Roman" w:hAnsi="Times New Roman"/>
          <w:sz w:val="24"/>
        </w:rPr>
      </w:pPr>
      <w:r w:rsidRPr="00B95BCC">
        <w:rPr>
          <w:rFonts w:ascii="Times New Roman" w:hAnsi="Times New Roman"/>
          <w:sz w:val="24"/>
        </w:rPr>
        <w:t xml:space="preserve"> Se va evalua relevanța proiectului din punct de vedere al </w:t>
      </w:r>
      <w:r w:rsidR="001D4F19" w:rsidRPr="00B95BCC">
        <w:rPr>
          <w:rFonts w:ascii="Times New Roman" w:hAnsi="Times New Roman"/>
          <w:sz w:val="24"/>
        </w:rPr>
        <w:t>asigurării</w:t>
      </w:r>
      <w:r w:rsidRPr="00B95BCC">
        <w:rPr>
          <w:rFonts w:ascii="Times New Roman" w:hAnsi="Times New Roman"/>
          <w:sz w:val="24"/>
        </w:rPr>
        <w:t xml:space="preserve"> accesului cercetătorilor din România, la literatură științifică electronică. Se va evalua pe baza studiului de piaţă dacă, și în ce măsură este susţinută cererea pentru resursele științifice electronice de achiziționat prin proiect. Se va puncta gradul de acoperire a domeniilor ştiinţifice (conform clasificării domeniilor corelată cu profilul științific al membrilor solicitantului) corespunzător resurselor electronice care vor fi achiziționate prin proiect, ca urmare a solicitărilor membrilor și a capacității acestora și a proiectului de a susține financiar opțiunile, astfel:</w:t>
      </w:r>
    </w:p>
    <w:p w:rsidR="00DA5571" w:rsidRPr="00B95BCC" w:rsidRDefault="00DA5571" w:rsidP="00DA5571">
      <w:pPr>
        <w:numPr>
          <w:ilvl w:val="0"/>
          <w:numId w:val="25"/>
        </w:numPr>
        <w:spacing w:after="0" w:line="240" w:lineRule="auto"/>
        <w:jc w:val="both"/>
        <w:rPr>
          <w:rFonts w:ascii="Times New Roman" w:hAnsi="Times New Roman"/>
          <w:sz w:val="24"/>
        </w:rPr>
      </w:pPr>
      <w:r w:rsidRPr="00B95BCC">
        <w:rPr>
          <w:rFonts w:ascii="Times New Roman" w:hAnsi="Times New Roman"/>
          <w:sz w:val="24"/>
        </w:rPr>
        <w:t xml:space="preserve"> Acoperirea parțială (&lt; 75%) a dom</w:t>
      </w:r>
      <w:r w:rsidR="0047361F" w:rsidRPr="00B95BCC">
        <w:rPr>
          <w:rFonts w:ascii="Times New Roman" w:hAnsi="Times New Roman"/>
          <w:sz w:val="24"/>
        </w:rPr>
        <w:t>eniilor ştiinţifice – 1-4</w:t>
      </w:r>
      <w:r w:rsidRPr="00B95BCC">
        <w:rPr>
          <w:rFonts w:ascii="Times New Roman" w:hAnsi="Times New Roman"/>
          <w:sz w:val="24"/>
        </w:rPr>
        <w:t xml:space="preserve"> punct</w:t>
      </w:r>
      <w:r w:rsidR="0047361F" w:rsidRPr="00B95BCC">
        <w:rPr>
          <w:rFonts w:ascii="Times New Roman" w:hAnsi="Times New Roman"/>
          <w:sz w:val="24"/>
        </w:rPr>
        <w:t>e</w:t>
      </w:r>
      <w:r w:rsidRPr="00B95BCC">
        <w:rPr>
          <w:rFonts w:ascii="Times New Roman" w:hAnsi="Times New Roman"/>
          <w:sz w:val="24"/>
        </w:rPr>
        <w:t>;</w:t>
      </w:r>
    </w:p>
    <w:p w:rsidR="00DA5571" w:rsidRPr="00B95BCC" w:rsidRDefault="00DA5571" w:rsidP="00DA5571">
      <w:pPr>
        <w:numPr>
          <w:ilvl w:val="0"/>
          <w:numId w:val="25"/>
        </w:numPr>
        <w:spacing w:after="0" w:line="240" w:lineRule="auto"/>
        <w:jc w:val="both"/>
        <w:rPr>
          <w:rFonts w:ascii="Times New Roman" w:hAnsi="Times New Roman"/>
          <w:sz w:val="24"/>
        </w:rPr>
      </w:pPr>
      <w:r w:rsidRPr="00B95BCC">
        <w:rPr>
          <w:rFonts w:ascii="Times New Roman" w:hAnsi="Times New Roman"/>
          <w:sz w:val="24"/>
        </w:rPr>
        <w:t xml:space="preserve"> Acoperirea majoritară (≥ 7</w:t>
      </w:r>
      <w:r w:rsidR="0047361F" w:rsidRPr="00B95BCC">
        <w:rPr>
          <w:rFonts w:ascii="Times New Roman" w:hAnsi="Times New Roman"/>
          <w:sz w:val="24"/>
        </w:rPr>
        <w:t>5%) a domeniilor ştiinţifice – 5-8</w:t>
      </w:r>
      <w:r w:rsidRPr="00B95BCC">
        <w:rPr>
          <w:rFonts w:ascii="Times New Roman" w:hAnsi="Times New Roman"/>
          <w:sz w:val="24"/>
        </w:rPr>
        <w:t xml:space="preserve"> puncte.</w:t>
      </w:r>
    </w:p>
    <w:p w:rsidR="00DA5571" w:rsidRPr="00B95BCC" w:rsidRDefault="00DA5571" w:rsidP="00DA5571">
      <w:pPr>
        <w:numPr>
          <w:ilvl w:val="1"/>
          <w:numId w:val="22"/>
        </w:numPr>
        <w:spacing w:after="0" w:line="240" w:lineRule="auto"/>
        <w:jc w:val="both"/>
        <w:rPr>
          <w:rFonts w:ascii="Times New Roman" w:hAnsi="Times New Roman"/>
          <w:sz w:val="24"/>
        </w:rPr>
      </w:pPr>
      <w:r w:rsidRPr="00B95BCC">
        <w:rPr>
          <w:rFonts w:ascii="Times New Roman" w:hAnsi="Times New Roman"/>
          <w:sz w:val="24"/>
        </w:rPr>
        <w:t xml:space="preserve"> Propunerea de proiect trebuie să acopere atât baze de date/platforme de reviste științifice fulltext, cât și baze de date bibliografice și bibliometrice care să permită evaluarea calității și cantității cercetării, inclusiv vizualizarea factorilor de impact ai revistelor și indicilor Hirsch pentru autori și instituții. Evaluarea se va face astfel:</w:t>
      </w:r>
    </w:p>
    <w:p w:rsidR="00DA5571" w:rsidRPr="00B95BCC" w:rsidRDefault="00DA5571" w:rsidP="00DA5571">
      <w:pPr>
        <w:numPr>
          <w:ilvl w:val="0"/>
          <w:numId w:val="26"/>
        </w:numPr>
        <w:spacing w:after="0" w:line="240" w:lineRule="auto"/>
        <w:jc w:val="both"/>
        <w:rPr>
          <w:rFonts w:ascii="Times New Roman" w:hAnsi="Times New Roman"/>
          <w:sz w:val="24"/>
        </w:rPr>
      </w:pPr>
      <w:r w:rsidRPr="00B95BCC">
        <w:rPr>
          <w:rFonts w:ascii="Times New Roman" w:hAnsi="Times New Roman"/>
          <w:sz w:val="24"/>
        </w:rPr>
        <w:t xml:space="preserve"> Propunerea de proiect acoperă doar baze de date/ platforme de reviste ştiinţifice full text SAU DOAR baze de date bi</w:t>
      </w:r>
      <w:r w:rsidR="0047361F" w:rsidRPr="00B95BCC">
        <w:rPr>
          <w:rFonts w:ascii="Times New Roman" w:hAnsi="Times New Roman"/>
          <w:sz w:val="24"/>
        </w:rPr>
        <w:t>bliografice şi bibliometrice – 4</w:t>
      </w:r>
      <w:r w:rsidRPr="00B95BCC">
        <w:rPr>
          <w:rFonts w:ascii="Times New Roman" w:hAnsi="Times New Roman"/>
          <w:sz w:val="24"/>
        </w:rPr>
        <w:t xml:space="preserve"> punct</w:t>
      </w:r>
      <w:r w:rsidR="0047361F" w:rsidRPr="00B95BCC">
        <w:rPr>
          <w:rFonts w:ascii="Times New Roman" w:hAnsi="Times New Roman"/>
          <w:sz w:val="24"/>
        </w:rPr>
        <w:t>e</w:t>
      </w:r>
      <w:r w:rsidRPr="00B95BCC">
        <w:rPr>
          <w:rFonts w:ascii="Times New Roman" w:hAnsi="Times New Roman"/>
          <w:sz w:val="24"/>
        </w:rPr>
        <w:t>;</w:t>
      </w:r>
    </w:p>
    <w:p w:rsidR="00DA5571" w:rsidRPr="00B95BCC" w:rsidRDefault="00DA5571" w:rsidP="00DA5571">
      <w:pPr>
        <w:numPr>
          <w:ilvl w:val="0"/>
          <w:numId w:val="26"/>
        </w:numPr>
        <w:spacing w:after="0" w:line="240" w:lineRule="auto"/>
        <w:jc w:val="both"/>
        <w:rPr>
          <w:rFonts w:ascii="Times New Roman" w:hAnsi="Times New Roman"/>
          <w:sz w:val="24"/>
        </w:rPr>
      </w:pPr>
      <w:r w:rsidRPr="00B95BCC">
        <w:rPr>
          <w:rFonts w:ascii="Times New Roman" w:hAnsi="Times New Roman"/>
          <w:sz w:val="24"/>
        </w:rPr>
        <w:t>Propunerea de proiect acoperă ambele tipuri de baze de date, respectiv full text şi bi</w:t>
      </w:r>
      <w:r w:rsidR="0047361F" w:rsidRPr="00B95BCC">
        <w:rPr>
          <w:rFonts w:ascii="Times New Roman" w:hAnsi="Times New Roman"/>
          <w:sz w:val="24"/>
        </w:rPr>
        <w:t>bliografice şi bibliometrice – 8</w:t>
      </w:r>
      <w:r w:rsidRPr="00B95BCC">
        <w:rPr>
          <w:rFonts w:ascii="Times New Roman" w:hAnsi="Times New Roman"/>
          <w:sz w:val="24"/>
        </w:rPr>
        <w:t xml:space="preserve"> puncte.</w:t>
      </w:r>
    </w:p>
    <w:p w:rsidR="00DA5571" w:rsidRPr="00B95BCC" w:rsidRDefault="00DA5571" w:rsidP="00DA5571">
      <w:pPr>
        <w:numPr>
          <w:ilvl w:val="1"/>
          <w:numId w:val="22"/>
        </w:numPr>
        <w:spacing w:after="0" w:line="240" w:lineRule="auto"/>
        <w:jc w:val="both"/>
        <w:rPr>
          <w:rFonts w:ascii="Times New Roman" w:hAnsi="Times New Roman"/>
          <w:sz w:val="24"/>
        </w:rPr>
      </w:pPr>
      <w:r w:rsidRPr="00B95BCC">
        <w:rPr>
          <w:rFonts w:ascii="Times New Roman" w:hAnsi="Times New Roman"/>
          <w:sz w:val="24"/>
        </w:rPr>
        <w:t xml:space="preserve"> Se va evalua dacă proiectul identifică corect și propune servicii info-documentare în acord cu solicitările utilizatorilor, prin care informația achiziționată  să fie integrată  și stocată în depozitul național de documente (campusul virtual creat printr-un proiect anterior)</w:t>
      </w:r>
      <w:r w:rsidRPr="00B95BCC">
        <w:rPr>
          <w:rFonts w:ascii="Times New Roman" w:hAnsi="Times New Roman"/>
          <w:i/>
        </w:rPr>
        <w:t xml:space="preserve"> </w:t>
      </w:r>
      <w:r w:rsidRPr="00B95BCC">
        <w:rPr>
          <w:rFonts w:ascii="Times New Roman" w:hAnsi="Times New Roman"/>
          <w:sz w:val="24"/>
        </w:rPr>
        <w:t xml:space="preserve"> și pusă la dispoziția membrilor Anelis Plus prin utilizarea de criterii specifice. Punctarea se va face astfel:</w:t>
      </w:r>
    </w:p>
    <w:p w:rsidR="00DA5571" w:rsidRPr="00B95BCC" w:rsidRDefault="00DA5571" w:rsidP="00DA5571">
      <w:pPr>
        <w:numPr>
          <w:ilvl w:val="0"/>
          <w:numId w:val="27"/>
        </w:numPr>
        <w:spacing w:after="0" w:line="240" w:lineRule="auto"/>
        <w:jc w:val="both"/>
        <w:rPr>
          <w:rFonts w:ascii="Times New Roman" w:hAnsi="Times New Roman"/>
          <w:sz w:val="24"/>
        </w:rPr>
      </w:pPr>
      <w:r w:rsidRPr="00B95BCC">
        <w:rPr>
          <w:rFonts w:ascii="Times New Roman" w:hAnsi="Times New Roman"/>
          <w:sz w:val="24"/>
        </w:rPr>
        <w:t xml:space="preserve"> In cazul în care serviciile preconizate se referă numai la utilizarea de servicii info-documentare existente și anterior (integrarea și stocarea în depozitul național de documente / campusul virtual DOAR a cărţilor electronice SAU DOAR a arhiv</w:t>
      </w:r>
      <w:r w:rsidR="0047361F" w:rsidRPr="00B95BCC">
        <w:rPr>
          <w:rFonts w:ascii="Times New Roman" w:hAnsi="Times New Roman"/>
          <w:sz w:val="24"/>
        </w:rPr>
        <w:t>elor de reviste ştiinţifice) – 4</w:t>
      </w:r>
      <w:r w:rsidRPr="00B95BCC">
        <w:rPr>
          <w:rFonts w:ascii="Times New Roman" w:hAnsi="Times New Roman"/>
          <w:sz w:val="24"/>
        </w:rPr>
        <w:t xml:space="preserve"> punct</w:t>
      </w:r>
      <w:r w:rsidR="0047361F" w:rsidRPr="00B95BCC">
        <w:rPr>
          <w:rFonts w:ascii="Times New Roman" w:hAnsi="Times New Roman"/>
          <w:sz w:val="24"/>
        </w:rPr>
        <w:t>e</w:t>
      </w:r>
      <w:r w:rsidRPr="00B95BCC">
        <w:rPr>
          <w:rFonts w:ascii="Times New Roman" w:hAnsi="Times New Roman"/>
          <w:sz w:val="24"/>
        </w:rPr>
        <w:t>;</w:t>
      </w:r>
    </w:p>
    <w:p w:rsidR="00DA5571" w:rsidRPr="00B95BCC" w:rsidRDefault="00DA5571" w:rsidP="00DA5571">
      <w:pPr>
        <w:numPr>
          <w:ilvl w:val="0"/>
          <w:numId w:val="27"/>
        </w:numPr>
        <w:spacing w:after="0" w:line="240" w:lineRule="auto"/>
        <w:jc w:val="both"/>
        <w:rPr>
          <w:rFonts w:ascii="Times New Roman" w:hAnsi="Times New Roman"/>
          <w:sz w:val="24"/>
        </w:rPr>
      </w:pPr>
      <w:r w:rsidRPr="00B95BCC">
        <w:rPr>
          <w:rFonts w:ascii="Times New Roman" w:hAnsi="Times New Roman"/>
          <w:sz w:val="24"/>
        </w:rPr>
        <w:lastRenderedPageBreak/>
        <w:t xml:space="preserve"> In cazul în care serviciile preconizate se referă la introducerea de noi servicii (integrarea și stocarea în depozitul național de documente / campusul virtual atât a cărţilor electronice, cât şi a arhiv</w:t>
      </w:r>
      <w:r w:rsidR="0047361F" w:rsidRPr="00B95BCC">
        <w:rPr>
          <w:rFonts w:ascii="Times New Roman" w:hAnsi="Times New Roman"/>
          <w:sz w:val="24"/>
        </w:rPr>
        <w:t>elor de reviste ştiinţifice) – 8</w:t>
      </w:r>
      <w:r w:rsidRPr="00B95BCC">
        <w:rPr>
          <w:rFonts w:ascii="Times New Roman" w:hAnsi="Times New Roman"/>
          <w:sz w:val="24"/>
        </w:rPr>
        <w:t xml:space="preserve"> puncte.</w:t>
      </w:r>
    </w:p>
    <w:p w:rsidR="00DA5571" w:rsidRPr="00B95BCC" w:rsidRDefault="00DA5571" w:rsidP="0017745E">
      <w:pPr>
        <w:spacing w:after="0"/>
        <w:jc w:val="both"/>
        <w:rPr>
          <w:rFonts w:ascii="Times New Roman" w:hAnsi="Times New Roman"/>
          <w:sz w:val="24"/>
        </w:rPr>
      </w:pPr>
      <w:r w:rsidRPr="00B95BCC">
        <w:rPr>
          <w:rFonts w:ascii="Times New Roman" w:hAnsi="Times New Roman"/>
          <w:sz w:val="24"/>
        </w:rPr>
        <w:t>1.5 Se va evalua impactul proiectului privind creșterea accesului comunității științifice beneficiare (membrii Anelis Plus) la literatura științifică, reflectată prin numărul de accesări totale a resurselor informaționale puse la dispoziție prin proiect, măsurat la sfârșitul perioadei de implementare a proiectului, comparativ cu un număr de ani anteriori, egal cu perioada de implementare a proiectului. Punctarea se va face astfel:</w:t>
      </w:r>
    </w:p>
    <w:p w:rsidR="00DA5571" w:rsidRPr="00B95BCC" w:rsidRDefault="00DA5571" w:rsidP="00DA5571">
      <w:pPr>
        <w:pStyle w:val="PlainText"/>
        <w:jc w:val="both"/>
        <w:rPr>
          <w:rFonts w:ascii="Times New Roman" w:hAnsi="Times New Roman" w:cs="Times New Roman"/>
          <w:sz w:val="24"/>
          <w:szCs w:val="24"/>
          <w:lang w:val="ro-RO"/>
        </w:rPr>
      </w:pPr>
      <w:r w:rsidRPr="00B95BCC">
        <w:rPr>
          <w:rFonts w:ascii="Times New Roman" w:hAnsi="Times New Roman" w:cs="Times New Roman"/>
          <w:sz w:val="24"/>
          <w:szCs w:val="24"/>
          <w:lang w:val="ro-RO"/>
        </w:rPr>
        <w:t>- Numărul de accesări estimat la finalul proiectului este egal cu valoarea înregistrată în perioada echivalentă anterioară</w:t>
      </w:r>
      <w:r w:rsidR="00132B09" w:rsidRPr="00B95BCC">
        <w:rPr>
          <w:rFonts w:ascii="Times New Roman" w:hAnsi="Times New Roman" w:cs="Times New Roman"/>
          <w:sz w:val="24"/>
          <w:szCs w:val="24"/>
          <w:lang w:val="ro-RO"/>
        </w:rPr>
        <w:t xml:space="preserve"> proiectului – 4</w:t>
      </w:r>
      <w:r w:rsidRPr="00B95BCC">
        <w:rPr>
          <w:rFonts w:ascii="Times New Roman" w:hAnsi="Times New Roman" w:cs="Times New Roman"/>
          <w:sz w:val="24"/>
          <w:szCs w:val="24"/>
          <w:lang w:val="ro-RO"/>
        </w:rPr>
        <w:t xml:space="preserve"> punct</w:t>
      </w:r>
      <w:r w:rsidR="00132B09" w:rsidRPr="00B95BCC">
        <w:rPr>
          <w:rFonts w:ascii="Times New Roman" w:hAnsi="Times New Roman" w:cs="Times New Roman"/>
          <w:sz w:val="24"/>
          <w:szCs w:val="24"/>
          <w:lang w:val="ro-RO"/>
        </w:rPr>
        <w:t>e</w:t>
      </w:r>
    </w:p>
    <w:p w:rsidR="00DA5571" w:rsidRPr="00B95BCC" w:rsidRDefault="00DA5571" w:rsidP="00132B09">
      <w:pPr>
        <w:jc w:val="both"/>
        <w:rPr>
          <w:rFonts w:ascii="Times New Roman" w:hAnsi="Times New Roman"/>
          <w:sz w:val="24"/>
        </w:rPr>
      </w:pPr>
      <w:r w:rsidRPr="00B95BCC">
        <w:rPr>
          <w:rFonts w:ascii="Times New Roman" w:hAnsi="Times New Roman"/>
          <w:sz w:val="24"/>
        </w:rPr>
        <w:t xml:space="preserve">- Numărul de accesări estimat la finalul proiectului este mai mare decât valoarea </w:t>
      </w:r>
      <w:r w:rsidR="001D4F19" w:rsidRPr="00B95BCC">
        <w:rPr>
          <w:rFonts w:ascii="Times New Roman" w:hAnsi="Times New Roman"/>
          <w:sz w:val="24"/>
        </w:rPr>
        <w:t>înregistrată</w:t>
      </w:r>
      <w:r w:rsidRPr="00B95BCC">
        <w:rPr>
          <w:rFonts w:ascii="Times New Roman" w:hAnsi="Times New Roman"/>
          <w:sz w:val="24"/>
        </w:rPr>
        <w:t xml:space="preserve"> în perioada echivalentă anterioară</w:t>
      </w:r>
      <w:r w:rsidR="00132B09" w:rsidRPr="00B95BCC">
        <w:rPr>
          <w:rFonts w:ascii="Times New Roman" w:hAnsi="Times New Roman"/>
          <w:sz w:val="24"/>
        </w:rPr>
        <w:t xml:space="preserve"> proiectului – 8</w:t>
      </w:r>
      <w:r w:rsidRPr="00B95BCC">
        <w:rPr>
          <w:rFonts w:ascii="Times New Roman" w:hAnsi="Times New Roman"/>
          <w:sz w:val="24"/>
        </w:rPr>
        <w:t xml:space="preserve"> puncte</w:t>
      </w:r>
    </w:p>
    <w:p w:rsidR="00DA5571" w:rsidRPr="00B95BCC" w:rsidRDefault="00DA5571" w:rsidP="00DA5571">
      <w:pPr>
        <w:rPr>
          <w:rFonts w:ascii="Times New Roman" w:hAnsi="Times New Roman"/>
          <w:b/>
          <w:sz w:val="24"/>
        </w:rPr>
      </w:pPr>
      <w:r w:rsidRPr="00B95BCC">
        <w:rPr>
          <w:rFonts w:ascii="Times New Roman" w:hAnsi="Times New Roman"/>
          <w:b/>
          <w:sz w:val="24"/>
        </w:rPr>
        <w:t>Criteriul 2:  Calitate si maturitate</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8"/>
        <w:gridCol w:w="1314"/>
        <w:gridCol w:w="1351"/>
      </w:tblGrid>
      <w:tr w:rsidR="00132B09" w:rsidRPr="00B95BCC" w:rsidTr="000D37A4">
        <w:tc>
          <w:tcPr>
            <w:tcW w:w="0" w:type="auto"/>
            <w:tcBorders>
              <w:top w:val="single" w:sz="4" w:space="0" w:color="auto"/>
              <w:left w:val="single" w:sz="4" w:space="0" w:color="auto"/>
              <w:bottom w:val="single" w:sz="4" w:space="0" w:color="auto"/>
              <w:right w:val="single" w:sz="4" w:space="0" w:color="auto"/>
            </w:tcBorders>
            <w:vAlign w:val="center"/>
          </w:tcPr>
          <w:p w:rsidR="00132B09" w:rsidRPr="00B95BCC" w:rsidRDefault="00132B09" w:rsidP="006A5EE2">
            <w:pPr>
              <w:spacing w:after="0"/>
              <w:rPr>
                <w:rFonts w:ascii="Times New Roman" w:hAnsi="Times New Roman"/>
                <w:b/>
              </w:rPr>
            </w:pPr>
            <w:r w:rsidRPr="00B95BCC">
              <w:rPr>
                <w:rFonts w:ascii="Times New Roman" w:hAnsi="Times New Roman"/>
                <w:b/>
              </w:rPr>
              <w:t>Criteriu/subcriteriu</w:t>
            </w:r>
          </w:p>
        </w:tc>
        <w:tc>
          <w:tcPr>
            <w:tcW w:w="0" w:type="auto"/>
            <w:tcBorders>
              <w:top w:val="single" w:sz="4" w:space="0" w:color="auto"/>
              <w:left w:val="single" w:sz="4" w:space="0" w:color="auto"/>
              <w:bottom w:val="single" w:sz="4" w:space="0" w:color="auto"/>
              <w:right w:val="nil"/>
            </w:tcBorders>
            <w:vAlign w:val="center"/>
            <w:hideMark/>
          </w:tcPr>
          <w:p w:rsidR="00132B09" w:rsidRPr="00B95BCC" w:rsidRDefault="00132B09" w:rsidP="006A5EE2">
            <w:pPr>
              <w:spacing w:after="0"/>
              <w:jc w:val="center"/>
              <w:rPr>
                <w:rFonts w:ascii="Times New Roman" w:hAnsi="Times New Roman"/>
                <w:b/>
              </w:rPr>
            </w:pPr>
            <w:r w:rsidRPr="00B95BCC">
              <w:rPr>
                <w:rFonts w:ascii="Times New Roman" w:hAnsi="Times New Roman"/>
                <w:b/>
              </w:rPr>
              <w:t>Scor maxim</w:t>
            </w:r>
          </w:p>
        </w:tc>
        <w:tc>
          <w:tcPr>
            <w:tcW w:w="0" w:type="auto"/>
            <w:tcBorders>
              <w:top w:val="single" w:sz="4" w:space="0" w:color="auto"/>
              <w:left w:val="single" w:sz="4" w:space="0" w:color="auto"/>
              <w:bottom w:val="single" w:sz="4" w:space="0" w:color="auto"/>
              <w:right w:val="single" w:sz="4" w:space="0" w:color="auto"/>
            </w:tcBorders>
            <w:hideMark/>
          </w:tcPr>
          <w:p w:rsidR="00132B09" w:rsidRPr="00B95BCC" w:rsidRDefault="00132B09" w:rsidP="006A5EE2">
            <w:pPr>
              <w:spacing w:after="0"/>
              <w:jc w:val="center"/>
              <w:rPr>
                <w:rFonts w:ascii="Times New Roman" w:hAnsi="Times New Roman"/>
                <w:b/>
              </w:rPr>
            </w:pPr>
            <w:r w:rsidRPr="00B95BCC">
              <w:rPr>
                <w:rFonts w:ascii="Times New Roman" w:hAnsi="Times New Roman"/>
                <w:b/>
              </w:rPr>
              <w:t>Scor obținut</w:t>
            </w:r>
          </w:p>
        </w:tc>
      </w:tr>
      <w:tr w:rsidR="00132B09" w:rsidRPr="00B95BCC" w:rsidTr="000D37A4">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rsidR="00132B09" w:rsidRPr="00B95BCC" w:rsidRDefault="00132B09" w:rsidP="000D37A4">
            <w:pPr>
              <w:rPr>
                <w:rFonts w:ascii="Times New Roman" w:hAnsi="Times New Roman"/>
              </w:rPr>
            </w:pPr>
            <w:r w:rsidRPr="00B95BCC">
              <w:rPr>
                <w:rFonts w:ascii="Times New Roman" w:hAnsi="Times New Roman"/>
                <w:b/>
              </w:rPr>
              <w:t>2.  Calitatea şi maturitatea proiectului</w:t>
            </w:r>
          </w:p>
        </w:tc>
        <w:tc>
          <w:tcPr>
            <w:tcW w:w="0" w:type="auto"/>
            <w:tcBorders>
              <w:top w:val="single" w:sz="4" w:space="0" w:color="auto"/>
              <w:left w:val="single" w:sz="4" w:space="0" w:color="auto"/>
              <w:bottom w:val="single" w:sz="4" w:space="0" w:color="auto"/>
              <w:right w:val="nil"/>
            </w:tcBorders>
            <w:shd w:val="pct10" w:color="auto" w:fill="auto"/>
            <w:vAlign w:val="center"/>
          </w:tcPr>
          <w:p w:rsidR="00132B09" w:rsidRPr="00B95BCC" w:rsidRDefault="00132B09" w:rsidP="000D37A4">
            <w:pPr>
              <w:jc w:val="center"/>
              <w:rPr>
                <w:rFonts w:ascii="Times New Roman" w:hAnsi="Times New Roman"/>
                <w:b/>
              </w:rPr>
            </w:pPr>
            <w:r w:rsidRPr="00B95BCC">
              <w:rPr>
                <w:rFonts w:ascii="Times New Roman" w:hAnsi="Times New Roman"/>
                <w:b/>
              </w:rPr>
              <w:t>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132B09" w:rsidRPr="00B95BCC" w:rsidRDefault="00132B09" w:rsidP="000D37A4">
            <w:pPr>
              <w:jc w:val="center"/>
              <w:rPr>
                <w:rFonts w:ascii="Times New Roman" w:hAnsi="Times New Roman"/>
                <w:b/>
              </w:rPr>
            </w:pPr>
          </w:p>
        </w:tc>
      </w:tr>
      <w:tr w:rsidR="00132B09" w:rsidRPr="00B95BCC" w:rsidTr="000D37A4">
        <w:trPr>
          <w:cantSplit/>
        </w:trPr>
        <w:tc>
          <w:tcPr>
            <w:tcW w:w="0" w:type="auto"/>
            <w:tcBorders>
              <w:top w:val="single" w:sz="4" w:space="0" w:color="auto"/>
              <w:left w:val="single" w:sz="4" w:space="0" w:color="auto"/>
              <w:bottom w:val="single" w:sz="4" w:space="0" w:color="auto"/>
              <w:right w:val="single" w:sz="4" w:space="0" w:color="auto"/>
            </w:tcBorders>
            <w:hideMark/>
          </w:tcPr>
          <w:p w:rsidR="00132B09" w:rsidRPr="00B95BCC" w:rsidRDefault="00132B09" w:rsidP="000D37A4">
            <w:pPr>
              <w:tabs>
                <w:tab w:val="left" w:pos="318"/>
              </w:tabs>
              <w:jc w:val="both"/>
              <w:rPr>
                <w:rFonts w:ascii="Times New Roman" w:hAnsi="Times New Roman"/>
              </w:rPr>
            </w:pPr>
            <w:r w:rsidRPr="00B95BCC">
              <w:rPr>
                <w:rFonts w:ascii="Times New Roman" w:hAnsi="Times New Roman"/>
              </w:rPr>
              <w:t>2.1.</w:t>
            </w:r>
            <w:r w:rsidRPr="00B95BCC">
              <w:rPr>
                <w:rFonts w:ascii="Times New Roman" w:hAnsi="Times New Roman"/>
                <w:i/>
              </w:rPr>
              <w:t xml:space="preserve"> Corelarea între activităţile propuse, resursele necesare şi scopul proiectului</w:t>
            </w:r>
            <w:r w:rsidRPr="00B95BCC">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132B09" w:rsidRPr="00B95BCC" w:rsidRDefault="00132B09" w:rsidP="000D37A4">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2B09" w:rsidRPr="00B95BCC" w:rsidRDefault="00132B09" w:rsidP="000D37A4">
            <w:pPr>
              <w:jc w:val="center"/>
              <w:rPr>
                <w:rFonts w:ascii="Times New Roman" w:hAnsi="Times New Roman"/>
              </w:rPr>
            </w:pPr>
          </w:p>
        </w:tc>
      </w:tr>
      <w:tr w:rsidR="00132B09" w:rsidRPr="00B95BCC" w:rsidTr="000D37A4">
        <w:tc>
          <w:tcPr>
            <w:tcW w:w="0" w:type="auto"/>
            <w:tcBorders>
              <w:top w:val="single" w:sz="4" w:space="0" w:color="auto"/>
              <w:left w:val="single" w:sz="4" w:space="0" w:color="auto"/>
              <w:bottom w:val="single" w:sz="4" w:space="0" w:color="auto"/>
              <w:right w:val="single" w:sz="4" w:space="0" w:color="auto"/>
            </w:tcBorders>
          </w:tcPr>
          <w:p w:rsidR="00132B09" w:rsidRPr="00B95BCC" w:rsidRDefault="00132B09" w:rsidP="00DA5571">
            <w:pPr>
              <w:numPr>
                <w:ilvl w:val="1"/>
                <w:numId w:val="21"/>
              </w:numPr>
              <w:tabs>
                <w:tab w:val="left" w:pos="318"/>
              </w:tabs>
              <w:spacing w:after="0" w:line="240" w:lineRule="auto"/>
              <w:jc w:val="both"/>
              <w:rPr>
                <w:rFonts w:ascii="Times New Roman" w:hAnsi="Times New Roman"/>
                <w:i/>
              </w:rPr>
            </w:pPr>
            <w:r w:rsidRPr="00B95BCC">
              <w:rPr>
                <w:rFonts w:ascii="Times New Roman" w:hAnsi="Times New Roman"/>
                <w:i/>
              </w:rPr>
              <w:t>Gradul de pregătire/maturitate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132B09" w:rsidRPr="00B95BCC" w:rsidRDefault="00132B09" w:rsidP="000D37A4">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2B09" w:rsidRPr="00B95BCC" w:rsidRDefault="00132B09" w:rsidP="000D37A4">
            <w:pPr>
              <w:jc w:val="center"/>
              <w:rPr>
                <w:rFonts w:ascii="Times New Roman" w:hAnsi="Times New Roman"/>
              </w:rPr>
            </w:pPr>
          </w:p>
        </w:tc>
      </w:tr>
      <w:tr w:rsidR="00132B09" w:rsidRPr="00B95BCC" w:rsidTr="000D37A4">
        <w:tc>
          <w:tcPr>
            <w:tcW w:w="0" w:type="auto"/>
            <w:tcBorders>
              <w:top w:val="single" w:sz="4" w:space="0" w:color="auto"/>
              <w:left w:val="single" w:sz="4" w:space="0" w:color="auto"/>
              <w:bottom w:val="single" w:sz="4" w:space="0" w:color="auto"/>
              <w:right w:val="single" w:sz="4" w:space="0" w:color="auto"/>
            </w:tcBorders>
          </w:tcPr>
          <w:p w:rsidR="00132B09" w:rsidRPr="00B95BCC" w:rsidRDefault="00132B09" w:rsidP="000D37A4">
            <w:pPr>
              <w:jc w:val="both"/>
              <w:rPr>
                <w:rFonts w:ascii="Times New Roman" w:hAnsi="Times New Roman"/>
                <w:i/>
              </w:rPr>
            </w:pPr>
            <w:r w:rsidRPr="00B95BCC">
              <w:rPr>
                <w:rFonts w:ascii="Times New Roman" w:hAnsi="Times New Roman"/>
                <w:i/>
              </w:rPr>
              <w:t>2.3 Structura și justificarea bugetului propus</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132B09" w:rsidRPr="00B95BCC" w:rsidRDefault="00132B09" w:rsidP="000D37A4">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2B09" w:rsidRPr="00B95BCC" w:rsidRDefault="00132B09" w:rsidP="000D37A4">
            <w:pPr>
              <w:jc w:val="center"/>
              <w:rPr>
                <w:rFonts w:ascii="Times New Roman" w:hAnsi="Times New Roman"/>
              </w:rPr>
            </w:pPr>
          </w:p>
        </w:tc>
      </w:tr>
      <w:tr w:rsidR="00132B09" w:rsidRPr="00B95BCC" w:rsidTr="000D37A4">
        <w:tc>
          <w:tcPr>
            <w:tcW w:w="0" w:type="auto"/>
            <w:tcBorders>
              <w:top w:val="single" w:sz="4" w:space="0" w:color="auto"/>
              <w:left w:val="single" w:sz="4" w:space="0" w:color="auto"/>
              <w:bottom w:val="single" w:sz="4" w:space="0" w:color="auto"/>
              <w:right w:val="single" w:sz="4" w:space="0" w:color="auto"/>
            </w:tcBorders>
          </w:tcPr>
          <w:p w:rsidR="00132B09" w:rsidRPr="00B95BCC" w:rsidRDefault="00132B09" w:rsidP="000D37A4">
            <w:pPr>
              <w:jc w:val="both"/>
              <w:rPr>
                <w:rFonts w:ascii="Times New Roman" w:hAnsi="Times New Roman"/>
              </w:rPr>
            </w:pPr>
            <w:r w:rsidRPr="00B95BCC">
              <w:rPr>
                <w:rFonts w:ascii="Times New Roman" w:hAnsi="Times New Roman"/>
                <w:i/>
              </w:rPr>
              <w:t>2.4 Metodologia de implementare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132B09" w:rsidRPr="00B95BCC" w:rsidRDefault="00132B09" w:rsidP="000D37A4">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2B09" w:rsidRPr="00B95BCC" w:rsidRDefault="00132B09" w:rsidP="000D37A4">
            <w:pPr>
              <w:jc w:val="center"/>
              <w:rPr>
                <w:rFonts w:ascii="Times New Roman" w:hAnsi="Times New Roman"/>
              </w:rPr>
            </w:pPr>
          </w:p>
        </w:tc>
      </w:tr>
      <w:tr w:rsidR="00132B09" w:rsidRPr="00B95BCC" w:rsidTr="000D37A4">
        <w:tc>
          <w:tcPr>
            <w:tcW w:w="0" w:type="auto"/>
            <w:tcBorders>
              <w:top w:val="single" w:sz="4" w:space="0" w:color="auto"/>
              <w:left w:val="single" w:sz="4" w:space="0" w:color="auto"/>
              <w:bottom w:val="single" w:sz="4" w:space="0" w:color="auto"/>
              <w:right w:val="single" w:sz="4" w:space="0" w:color="auto"/>
            </w:tcBorders>
            <w:hideMark/>
          </w:tcPr>
          <w:p w:rsidR="00132B09" w:rsidRPr="00B95BCC" w:rsidRDefault="00132B09" w:rsidP="000D37A4">
            <w:pPr>
              <w:tabs>
                <w:tab w:val="left" w:pos="318"/>
              </w:tabs>
              <w:jc w:val="both"/>
              <w:rPr>
                <w:rFonts w:ascii="Times New Roman" w:hAnsi="Times New Roman"/>
                <w:i/>
              </w:rPr>
            </w:pPr>
            <w:r w:rsidRPr="00B95BCC">
              <w:rPr>
                <w:rFonts w:ascii="Times New Roman" w:hAnsi="Times New Roman"/>
                <w:i/>
              </w:rPr>
              <w:t>2.5 Capacitatea echipei de management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132B09" w:rsidRPr="00B95BCC" w:rsidRDefault="00132B09" w:rsidP="000D37A4">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2B09" w:rsidRPr="00B95BCC" w:rsidRDefault="00132B09" w:rsidP="000D37A4">
            <w:pPr>
              <w:jc w:val="center"/>
              <w:rPr>
                <w:rFonts w:ascii="Times New Roman" w:hAnsi="Times New Roman"/>
              </w:rPr>
            </w:pPr>
          </w:p>
        </w:tc>
      </w:tr>
      <w:tr w:rsidR="0017745E" w:rsidRPr="00B95BCC" w:rsidTr="000D37A4">
        <w:tc>
          <w:tcPr>
            <w:tcW w:w="0" w:type="auto"/>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b/>
              </w:rPr>
            </w:pPr>
            <w:r w:rsidRPr="00B95BCC">
              <w:rPr>
                <w:rFonts w:ascii="Times New Roman" w:hAnsi="Times New Roman"/>
                <w:b/>
              </w:rPr>
              <w:t>TOTAL</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rPr>
            </w:pPr>
          </w:p>
        </w:tc>
      </w:tr>
    </w:tbl>
    <w:p w:rsidR="0017745E" w:rsidRPr="00B95BCC" w:rsidRDefault="0017745E" w:rsidP="008B427C">
      <w:pPr>
        <w:spacing w:after="0"/>
        <w:ind w:right="-28"/>
        <w:jc w:val="both"/>
        <w:rPr>
          <w:rFonts w:ascii="Times New Roman" w:hAnsi="Times New Roman"/>
          <w:sz w:val="24"/>
        </w:rPr>
      </w:pPr>
    </w:p>
    <w:p w:rsidR="00DA5571" w:rsidRPr="00B95BCC" w:rsidRDefault="00DA5571" w:rsidP="008B427C">
      <w:pPr>
        <w:spacing w:after="0"/>
        <w:ind w:right="-28"/>
        <w:jc w:val="both"/>
        <w:rPr>
          <w:rFonts w:ascii="Times New Roman" w:hAnsi="Times New Roman"/>
          <w:sz w:val="24"/>
        </w:rPr>
      </w:pPr>
      <w:r w:rsidRPr="00B95BCC">
        <w:rPr>
          <w:rFonts w:ascii="Times New Roman" w:hAnsi="Times New Roman"/>
          <w:sz w:val="24"/>
        </w:rPr>
        <w:t>Pentru aceasta secţiune se vor examina Cererea de finanţare, în special capitolele:</w:t>
      </w:r>
    </w:p>
    <w:p w:rsidR="00DA5571"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5</w:t>
      </w:r>
      <w:r w:rsidR="008B427C" w:rsidRPr="00B95BCC">
        <w:rPr>
          <w:rFonts w:ascii="Times New Roman" w:hAnsi="Times New Roman"/>
          <w:sz w:val="24"/>
        </w:rPr>
        <w:t>. Capacitate solicitant</w:t>
      </w:r>
    </w:p>
    <w:p w:rsidR="00DA5571" w:rsidRPr="00B95BCC" w:rsidRDefault="006E720B" w:rsidP="00E2450E">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1.Solicitant – Asistență acordată anterior</w:t>
      </w:r>
    </w:p>
    <w:p w:rsidR="00BE5BF7"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7</w:t>
      </w:r>
      <w:r w:rsidR="00BE5BF7" w:rsidRPr="00B95BCC">
        <w:rPr>
          <w:rFonts w:ascii="Times New Roman" w:hAnsi="Times New Roman"/>
          <w:sz w:val="24"/>
        </w:rPr>
        <w:t>. Obiective proiect</w:t>
      </w:r>
    </w:p>
    <w:p w:rsidR="00BE5BF7"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8</w:t>
      </w:r>
      <w:r w:rsidR="00BE5BF7" w:rsidRPr="00B95BCC">
        <w:rPr>
          <w:rFonts w:ascii="Times New Roman" w:hAnsi="Times New Roman"/>
          <w:sz w:val="24"/>
        </w:rPr>
        <w:t>. Rezultate așteptate</w:t>
      </w:r>
    </w:p>
    <w:p w:rsidR="00DA5571"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50</w:t>
      </w:r>
      <w:r w:rsidR="00DA5571" w:rsidRPr="00B95BCC">
        <w:rPr>
          <w:rFonts w:ascii="Times New Roman" w:hAnsi="Times New Roman"/>
          <w:sz w:val="24"/>
        </w:rPr>
        <w:t xml:space="preserve"> </w:t>
      </w:r>
      <w:r w:rsidR="008B427C" w:rsidRPr="00B95BCC">
        <w:rPr>
          <w:rFonts w:ascii="Times New Roman" w:hAnsi="Times New Roman"/>
          <w:sz w:val="24"/>
        </w:rPr>
        <w:t>Activități</w:t>
      </w:r>
      <w:r w:rsidR="00DA5571" w:rsidRPr="00B95BCC">
        <w:rPr>
          <w:rFonts w:ascii="Times New Roman" w:hAnsi="Times New Roman"/>
          <w:sz w:val="24"/>
        </w:rPr>
        <w:t xml:space="preserve"> </w:t>
      </w:r>
      <w:r w:rsidR="008B427C" w:rsidRPr="00B95BCC">
        <w:rPr>
          <w:rFonts w:ascii="Times New Roman" w:hAnsi="Times New Roman"/>
          <w:sz w:val="24"/>
        </w:rPr>
        <w:t>previzionate</w:t>
      </w:r>
      <w:r w:rsidRPr="00B95BCC">
        <w:rPr>
          <w:rFonts w:ascii="Times New Roman" w:hAnsi="Times New Roman"/>
          <w:sz w:val="24"/>
        </w:rPr>
        <w:t xml:space="preserve"> (18 Descrierea investiției</w:t>
      </w:r>
      <w:r w:rsidR="00BE5BF7" w:rsidRPr="00B95BCC">
        <w:rPr>
          <w:rFonts w:ascii="Times New Roman" w:hAnsi="Times New Roman"/>
          <w:sz w:val="24"/>
        </w:rPr>
        <w:t>)</w:t>
      </w:r>
    </w:p>
    <w:p w:rsidR="00DA5571"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14</w:t>
      </w:r>
      <w:r w:rsidR="00DA5571" w:rsidRPr="00B95BCC">
        <w:rPr>
          <w:rFonts w:ascii="Times New Roman" w:hAnsi="Times New Roman"/>
          <w:sz w:val="24"/>
        </w:rPr>
        <w:t xml:space="preserve"> Riscuri</w:t>
      </w:r>
    </w:p>
    <w:p w:rsidR="008B427C" w:rsidRPr="00B95BCC" w:rsidRDefault="008B427C"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1</w:t>
      </w:r>
      <w:r w:rsidR="00E2450E" w:rsidRPr="00B95BCC">
        <w:rPr>
          <w:rFonts w:ascii="Times New Roman" w:hAnsi="Times New Roman"/>
          <w:sz w:val="24"/>
        </w:rPr>
        <w:t>6</w:t>
      </w:r>
      <w:r w:rsidR="00DA5571" w:rsidRPr="00B95BCC">
        <w:rPr>
          <w:rFonts w:ascii="Times New Roman" w:hAnsi="Times New Roman"/>
          <w:sz w:val="24"/>
        </w:rPr>
        <w:t xml:space="preserve"> </w:t>
      </w:r>
      <w:r w:rsidRPr="00B95BCC">
        <w:rPr>
          <w:rFonts w:ascii="Times New Roman" w:hAnsi="Times New Roman"/>
          <w:sz w:val="24"/>
        </w:rPr>
        <w:t>Metodologie</w:t>
      </w:r>
    </w:p>
    <w:p w:rsidR="008B427C"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48</w:t>
      </w:r>
      <w:r w:rsidR="008B427C" w:rsidRPr="00B95BCC">
        <w:rPr>
          <w:rFonts w:ascii="Times New Roman" w:hAnsi="Times New Roman"/>
          <w:sz w:val="24"/>
        </w:rPr>
        <w:t xml:space="preserve"> Resurse</w:t>
      </w:r>
      <w:r w:rsidR="00DA5571" w:rsidRPr="00B95BCC">
        <w:rPr>
          <w:rFonts w:ascii="Times New Roman" w:hAnsi="Times New Roman"/>
          <w:sz w:val="24"/>
        </w:rPr>
        <w:t xml:space="preserve"> umane alocate</w:t>
      </w:r>
      <w:r w:rsidR="008B427C" w:rsidRPr="00B95BCC">
        <w:rPr>
          <w:rFonts w:ascii="Times New Roman" w:hAnsi="Times New Roman"/>
          <w:sz w:val="24"/>
        </w:rPr>
        <w:t xml:space="preserve"> implicate</w:t>
      </w:r>
    </w:p>
    <w:p w:rsidR="00DA5571"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49</w:t>
      </w:r>
      <w:r w:rsidR="008B427C" w:rsidRPr="00B95BCC">
        <w:rPr>
          <w:rFonts w:ascii="Times New Roman" w:hAnsi="Times New Roman"/>
          <w:sz w:val="24"/>
        </w:rPr>
        <w:t xml:space="preserve"> Resurse materiale implicate</w:t>
      </w:r>
      <w:r w:rsidR="00DA5571" w:rsidRPr="00B95BCC">
        <w:rPr>
          <w:rFonts w:ascii="Times New Roman" w:hAnsi="Times New Roman"/>
          <w:sz w:val="24"/>
        </w:rPr>
        <w:t xml:space="preserve">, </w:t>
      </w:r>
    </w:p>
    <w:p w:rsidR="00DA5571" w:rsidRPr="00B95BCC" w:rsidRDefault="00233344" w:rsidP="00DA5571">
      <w:pPr>
        <w:numPr>
          <w:ilvl w:val="0"/>
          <w:numId w:val="24"/>
        </w:numPr>
        <w:spacing w:after="0" w:line="240" w:lineRule="auto"/>
        <w:ind w:right="-29"/>
        <w:jc w:val="both"/>
        <w:rPr>
          <w:rFonts w:ascii="Times New Roman" w:hAnsi="Times New Roman"/>
          <w:sz w:val="24"/>
        </w:rPr>
      </w:pPr>
      <w:r>
        <w:rPr>
          <w:rFonts w:ascii="Times New Roman" w:hAnsi="Times New Roman"/>
          <w:sz w:val="24"/>
        </w:rPr>
        <w:t>45</w:t>
      </w:r>
      <w:r w:rsidR="00DA5571" w:rsidRPr="00B95BCC">
        <w:rPr>
          <w:rFonts w:ascii="Times New Roman" w:hAnsi="Times New Roman"/>
          <w:sz w:val="24"/>
        </w:rPr>
        <w:t>. Indicatori</w:t>
      </w:r>
      <w:r w:rsidR="008B427C" w:rsidRPr="00B95BCC">
        <w:rPr>
          <w:rFonts w:ascii="Times New Roman" w:hAnsi="Times New Roman"/>
          <w:sz w:val="24"/>
        </w:rPr>
        <w:t xml:space="preserve"> prestabiliți</w:t>
      </w:r>
    </w:p>
    <w:p w:rsidR="008B427C"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40</w:t>
      </w:r>
      <w:r w:rsidR="008B427C" w:rsidRPr="00B95BCC">
        <w:rPr>
          <w:rFonts w:ascii="Times New Roman" w:hAnsi="Times New Roman"/>
          <w:sz w:val="24"/>
        </w:rPr>
        <w:t xml:space="preserve"> Maturitatea proiectului</w:t>
      </w:r>
    </w:p>
    <w:p w:rsidR="00DA5571" w:rsidRPr="00B95BCC" w:rsidRDefault="00E2450E" w:rsidP="00DA5571">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47</w:t>
      </w:r>
      <w:r w:rsidR="00DA5571" w:rsidRPr="00B95BCC">
        <w:rPr>
          <w:rFonts w:ascii="Times New Roman" w:hAnsi="Times New Roman"/>
          <w:sz w:val="24"/>
        </w:rPr>
        <w:t xml:space="preserve">. </w:t>
      </w:r>
      <w:r w:rsidR="008B427C" w:rsidRPr="00B95BCC">
        <w:rPr>
          <w:rFonts w:ascii="Times New Roman" w:hAnsi="Times New Roman"/>
          <w:sz w:val="24"/>
        </w:rPr>
        <w:t>Plan de a</w:t>
      </w:r>
      <w:r w:rsidR="00DA5571" w:rsidRPr="00B95BCC">
        <w:rPr>
          <w:rFonts w:ascii="Times New Roman" w:hAnsi="Times New Roman"/>
          <w:sz w:val="24"/>
        </w:rPr>
        <w:t xml:space="preserve">chiziții, </w:t>
      </w:r>
    </w:p>
    <w:p w:rsidR="00DA5571" w:rsidRPr="00B95BCC" w:rsidRDefault="00E2450E" w:rsidP="00BE5BF7">
      <w:pPr>
        <w:numPr>
          <w:ilvl w:val="0"/>
          <w:numId w:val="24"/>
        </w:numPr>
        <w:spacing w:after="0" w:line="240" w:lineRule="auto"/>
        <w:ind w:right="-29"/>
        <w:jc w:val="both"/>
        <w:rPr>
          <w:rFonts w:ascii="Times New Roman" w:hAnsi="Times New Roman"/>
          <w:sz w:val="24"/>
        </w:rPr>
      </w:pPr>
      <w:r w:rsidRPr="00B95BCC">
        <w:rPr>
          <w:rFonts w:ascii="Times New Roman" w:hAnsi="Times New Roman"/>
          <w:sz w:val="24"/>
        </w:rPr>
        <w:t>51</w:t>
      </w:r>
      <w:r w:rsidR="00DA5571" w:rsidRPr="00B95BCC">
        <w:rPr>
          <w:rFonts w:ascii="Times New Roman" w:hAnsi="Times New Roman"/>
          <w:sz w:val="24"/>
        </w:rPr>
        <w:t xml:space="preserve">. </w:t>
      </w:r>
      <w:r w:rsidR="008B427C" w:rsidRPr="00B95BCC">
        <w:rPr>
          <w:rFonts w:ascii="Times New Roman" w:hAnsi="Times New Roman"/>
          <w:sz w:val="24"/>
        </w:rPr>
        <w:t>Buget – Activități și cheltuieli</w:t>
      </w:r>
      <w:r w:rsidR="00DA5571" w:rsidRPr="00B95BCC">
        <w:rPr>
          <w:rFonts w:ascii="Times New Roman" w:hAnsi="Times New Roman"/>
          <w:sz w:val="24"/>
        </w:rPr>
        <w:t xml:space="preserve">, </w:t>
      </w:r>
    </w:p>
    <w:p w:rsidR="00DA5571" w:rsidRPr="00B95BCC" w:rsidRDefault="00DA5571" w:rsidP="00DA5571">
      <w:pPr>
        <w:ind w:right="-29"/>
        <w:jc w:val="both"/>
        <w:rPr>
          <w:rFonts w:ascii="Times New Roman" w:hAnsi="Times New Roman"/>
          <w:sz w:val="24"/>
        </w:rPr>
      </w:pPr>
      <w:r w:rsidRPr="00B95BCC">
        <w:rPr>
          <w:rFonts w:ascii="Times New Roman" w:hAnsi="Times New Roman"/>
          <w:sz w:val="24"/>
        </w:rPr>
        <w:t>Se va examina  Studiul de piață.</w:t>
      </w:r>
    </w:p>
    <w:p w:rsidR="00DA5571" w:rsidRPr="00B95BCC" w:rsidRDefault="00DA5571" w:rsidP="00DA5571">
      <w:pPr>
        <w:ind w:right="-29"/>
        <w:jc w:val="both"/>
        <w:rPr>
          <w:rFonts w:ascii="Times New Roman" w:hAnsi="Times New Roman"/>
          <w:sz w:val="24"/>
        </w:rPr>
      </w:pPr>
      <w:r w:rsidRPr="00B95BCC">
        <w:rPr>
          <w:rFonts w:ascii="Times New Roman" w:hAnsi="Times New Roman"/>
          <w:sz w:val="24"/>
        </w:rPr>
        <w:t xml:space="preserve">2.1. Se va evalua măsura în care solicitantul a identificat corect activitățile proiectului în funcție de scopul propus al proiectului și rezultatele așteptate. Derularea activităţilor trebuie să urmeze o secvenţă logică şi să conducă la rezultatele propuse, iar resursele umane şi financiare să fie estimate </w:t>
      </w:r>
      <w:r w:rsidRPr="00B95BCC">
        <w:rPr>
          <w:rFonts w:ascii="Times New Roman" w:hAnsi="Times New Roman"/>
          <w:sz w:val="24"/>
        </w:rPr>
        <w:lastRenderedPageBreak/>
        <w:t>şi repartizate adecvat pe activităţi. Se va analiza dacă planificarea activităților este realistă și asigură realizarea obiectivelor propuse. Se va analiza dacă proiectul conţine indicatori măsurabili şi cuantificabili ce pot fi verificaţi în mod obiectiv.</w:t>
      </w:r>
    </w:p>
    <w:p w:rsidR="00DA5571" w:rsidRPr="00B95BCC" w:rsidRDefault="00DA5571" w:rsidP="00DA5571">
      <w:pPr>
        <w:ind w:right="-29"/>
        <w:jc w:val="both"/>
        <w:rPr>
          <w:rFonts w:ascii="Times New Roman" w:hAnsi="Times New Roman"/>
          <w:sz w:val="24"/>
        </w:rPr>
      </w:pPr>
      <w:r w:rsidRPr="00B95BCC">
        <w:rPr>
          <w:rFonts w:ascii="Times New Roman" w:hAnsi="Times New Roman"/>
          <w:sz w:val="24"/>
        </w:rPr>
        <w:t xml:space="preserve">Se va aprecia pozitiv dacă resursele achiziționate prin proiect răspund nevoilor info-documentare ale beneficiarilor. </w:t>
      </w:r>
    </w:p>
    <w:p w:rsidR="00DA5571" w:rsidRPr="00B95BCC" w:rsidRDefault="00DA5571" w:rsidP="00DA5571">
      <w:pPr>
        <w:jc w:val="both"/>
        <w:rPr>
          <w:rFonts w:ascii="Times New Roman" w:hAnsi="Times New Roman"/>
          <w:sz w:val="24"/>
        </w:rPr>
      </w:pPr>
      <w:r w:rsidRPr="00B95BCC">
        <w:rPr>
          <w:rFonts w:ascii="Times New Roman" w:hAnsi="Times New Roman"/>
          <w:sz w:val="24"/>
        </w:rPr>
        <w:t xml:space="preserve">2.2 Se va analiza gradul de </w:t>
      </w:r>
      <w:r w:rsidRPr="00B95BCC">
        <w:rPr>
          <w:rFonts w:ascii="Times New Roman" w:eastAsia="Arial Unicode MS" w:hAnsi="Times New Roman"/>
          <w:sz w:val="24"/>
        </w:rPr>
        <w:t xml:space="preserve">pregătire/maturitate a proiectului </w:t>
      </w:r>
      <w:r w:rsidRPr="00B95BCC">
        <w:rPr>
          <w:rFonts w:ascii="Times New Roman" w:hAnsi="Times New Roman"/>
          <w:sz w:val="24"/>
        </w:rPr>
        <w:t xml:space="preserve">dacă planificarea achizițiilor este realistă și asigură realizarea obiectivelor propuse. De asemenea, se va analiza din perspectiva stadiului pregătirii procedurilor de achiziții publice prevăzute prin proiect (identificarea și testarea ofertelor din piaţă şi a nevoilor organizaţiilor membre ale solicitantului), în corelare cu activitățile proiectului și durata estimată a activităților (așa cum sunt prevăzute in cererea de finanțare). </w:t>
      </w:r>
    </w:p>
    <w:p w:rsidR="00DA5571" w:rsidRPr="00B95BCC" w:rsidRDefault="00DA5571" w:rsidP="00DA5571">
      <w:pPr>
        <w:jc w:val="both"/>
        <w:rPr>
          <w:rFonts w:ascii="Times New Roman" w:hAnsi="Times New Roman"/>
          <w:sz w:val="24"/>
        </w:rPr>
      </w:pPr>
      <w:r w:rsidRPr="00B95BCC">
        <w:rPr>
          <w:rFonts w:ascii="Times New Roman" w:hAnsi="Times New Roman"/>
          <w:sz w:val="24"/>
        </w:rPr>
        <w:t>Gradul de maturitate a proiectului se va aprecia pozitiv dac</w:t>
      </w:r>
      <w:r w:rsidR="001D4F19">
        <w:rPr>
          <w:rFonts w:ascii="Times New Roman" w:hAnsi="Times New Roman"/>
          <w:sz w:val="24"/>
        </w:rPr>
        <w:t>ă</w:t>
      </w:r>
      <w:r w:rsidRPr="00B95BCC">
        <w:rPr>
          <w:rFonts w:ascii="Times New Roman" w:hAnsi="Times New Roman"/>
          <w:sz w:val="24"/>
        </w:rPr>
        <w:t xml:space="preserve"> propunerea actual</w:t>
      </w:r>
      <w:r w:rsidR="001D4F19">
        <w:rPr>
          <w:rFonts w:ascii="Times New Roman" w:hAnsi="Times New Roman"/>
          <w:sz w:val="24"/>
        </w:rPr>
        <w:t>ă</w:t>
      </w:r>
      <w:r w:rsidRPr="00B95BCC">
        <w:rPr>
          <w:rFonts w:ascii="Times New Roman" w:hAnsi="Times New Roman"/>
          <w:sz w:val="24"/>
        </w:rPr>
        <w:t xml:space="preserve"> de proiect continu</w:t>
      </w:r>
      <w:r w:rsidR="001D4F19">
        <w:rPr>
          <w:rFonts w:ascii="Times New Roman" w:hAnsi="Times New Roman"/>
          <w:sz w:val="24"/>
        </w:rPr>
        <w:t>ă</w:t>
      </w:r>
      <w:r w:rsidRPr="00B95BCC">
        <w:rPr>
          <w:rFonts w:ascii="Times New Roman" w:hAnsi="Times New Roman"/>
          <w:sz w:val="24"/>
        </w:rPr>
        <w:t xml:space="preserve"> un proiect anterior, cu același obiectiv final. </w:t>
      </w:r>
    </w:p>
    <w:p w:rsidR="00DA5571" w:rsidRPr="00B95BCC" w:rsidRDefault="00DA5571" w:rsidP="00DA5571">
      <w:pPr>
        <w:pStyle w:val="ListParagraph"/>
        <w:spacing w:after="0" w:line="240" w:lineRule="auto"/>
        <w:ind w:left="0"/>
        <w:jc w:val="both"/>
        <w:rPr>
          <w:rFonts w:ascii="Times New Roman" w:hAnsi="Times New Roman"/>
          <w:sz w:val="24"/>
        </w:rPr>
      </w:pPr>
      <w:r w:rsidRPr="00B95BCC">
        <w:rPr>
          <w:rFonts w:ascii="Times New Roman" w:hAnsi="Times New Roman"/>
          <w:sz w:val="24"/>
          <w:szCs w:val="24"/>
        </w:rPr>
        <w:t xml:space="preserve">2.3 Se va analiza dacă bugetul proiectului este corect întocmit și corelat cu activităţile proiectului. </w:t>
      </w:r>
      <w:r w:rsidRPr="00B95BCC">
        <w:rPr>
          <w:rFonts w:ascii="Times New Roman" w:hAnsi="Times New Roman"/>
          <w:sz w:val="24"/>
        </w:rPr>
        <w:t xml:space="preserve">Se va analiza dacă articolele de buget sunt adecvate proiectului și corect încadrate în categoriile de cheltuieli, respectă eligibilitatea cheltuielilor prevăzute în apelul de proiecte/ghidul solicitantului și se încadrează în limitele/plafoanele prevăzute. </w:t>
      </w:r>
    </w:p>
    <w:p w:rsidR="00DA5571" w:rsidRPr="00B95BCC" w:rsidRDefault="00DA5571" w:rsidP="00DA5571">
      <w:pPr>
        <w:pStyle w:val="ListParagraph"/>
        <w:spacing w:after="0" w:line="240" w:lineRule="auto"/>
        <w:ind w:left="0"/>
        <w:jc w:val="both"/>
        <w:rPr>
          <w:rFonts w:ascii="Times New Roman" w:hAnsi="Times New Roman"/>
          <w:sz w:val="24"/>
        </w:rPr>
      </w:pPr>
    </w:p>
    <w:p w:rsidR="00DA5571" w:rsidRPr="00B95BCC" w:rsidRDefault="00DA5571" w:rsidP="00DA5571">
      <w:pPr>
        <w:pStyle w:val="ListParagraph"/>
        <w:ind w:left="0"/>
        <w:jc w:val="both"/>
        <w:rPr>
          <w:rFonts w:ascii="Times New Roman" w:hAnsi="Times New Roman"/>
          <w:sz w:val="24"/>
        </w:rPr>
      </w:pPr>
      <w:r w:rsidRPr="00B95BCC">
        <w:rPr>
          <w:rFonts w:ascii="Times New Roman" w:hAnsi="Times New Roman"/>
          <w:sz w:val="24"/>
        </w:rPr>
        <w:t>Referitor la structura bugetului se va evalua dimensionarea bugetului şi echilibrul dintre componente, în conformitate cu obiectivele propuse.</w:t>
      </w:r>
    </w:p>
    <w:p w:rsidR="00DA5571" w:rsidRPr="00B95BCC" w:rsidRDefault="00DA5571" w:rsidP="00DA5571">
      <w:pPr>
        <w:ind w:right="-29"/>
        <w:jc w:val="both"/>
        <w:rPr>
          <w:rFonts w:ascii="Times New Roman" w:hAnsi="Times New Roman"/>
          <w:sz w:val="24"/>
        </w:rPr>
      </w:pPr>
      <w:r w:rsidRPr="00B95BCC">
        <w:rPr>
          <w:rFonts w:ascii="Times New Roman" w:hAnsi="Times New Roman"/>
          <w:sz w:val="24"/>
        </w:rPr>
        <w:t xml:space="preserve">2.4 Se va evalua </w:t>
      </w:r>
      <w:r w:rsidR="001D4F19" w:rsidRPr="00B95BCC">
        <w:rPr>
          <w:rFonts w:ascii="Times New Roman" w:hAnsi="Times New Roman"/>
          <w:sz w:val="24"/>
        </w:rPr>
        <w:t>metodologa</w:t>
      </w:r>
      <w:r w:rsidRPr="00B95BCC">
        <w:rPr>
          <w:rFonts w:ascii="Times New Roman" w:hAnsi="Times New Roman"/>
          <w:sz w:val="24"/>
        </w:rPr>
        <w:t xml:space="preserve"> de implementare a proiectului. Aceasta va fi corelată cu informaţiile privind modul de realizare a fiecărei activităţi, cu persoanele responsabile, rezultatele preconizate şi durata de realizare a acestora. Se va evalua dacă activităţile proiectului sunt clar identificate, detaliate şi strâns corelate în cadrul calendarului de realizare, cu atribuţiile membrilor echipei de proiect şi cu planificarea achiziţiilor publice. De asemenea se vor aprecia riscurile implicate de implementarea proiectului şi se va evalua modul în care acestea sunt identificate de către solicitant precum şi modul în care sunt propuse soluţii fezabile.</w:t>
      </w:r>
    </w:p>
    <w:p w:rsidR="00DA5571" w:rsidRPr="00B95BCC" w:rsidRDefault="00DA5571" w:rsidP="00DA5571">
      <w:pPr>
        <w:ind w:right="-29"/>
        <w:jc w:val="both"/>
        <w:rPr>
          <w:rFonts w:ascii="Times New Roman" w:hAnsi="Times New Roman"/>
          <w:sz w:val="24"/>
        </w:rPr>
      </w:pPr>
      <w:r w:rsidRPr="00B95BCC">
        <w:rPr>
          <w:rFonts w:ascii="Times New Roman" w:hAnsi="Times New Roman"/>
          <w:sz w:val="24"/>
        </w:rPr>
        <w:t>2.5 Se va analiza propunerea solicitantului de organizare a echipei de management. Se vor analiza CV-urile echipei care va asigura managementul proiectului, sarcinile şi responsabilităţile în cadrul proiectului corelate cu activităţile previzionate a se realiza, corelarea între competențele și experiența relevantă a fiecărui expert propus cu cerințele postului și activitățile/ responsabilitățile care cad în sarcina acestuia.</w:t>
      </w:r>
    </w:p>
    <w:p w:rsidR="002912C1" w:rsidRDefault="002912C1">
      <w:pPr>
        <w:rPr>
          <w:rFonts w:ascii="Times New Roman" w:hAnsi="Times New Roman"/>
          <w:b/>
          <w:sz w:val="24"/>
        </w:rPr>
      </w:pPr>
      <w:r>
        <w:rPr>
          <w:rFonts w:ascii="Times New Roman" w:hAnsi="Times New Roman"/>
          <w:b/>
          <w:sz w:val="24"/>
        </w:rPr>
        <w:br w:type="page"/>
      </w:r>
    </w:p>
    <w:p w:rsidR="00DA5571" w:rsidRPr="00B95BCC" w:rsidRDefault="00DA5571" w:rsidP="00DA5571">
      <w:pPr>
        <w:jc w:val="both"/>
        <w:rPr>
          <w:rFonts w:ascii="Times New Roman" w:hAnsi="Times New Roman"/>
          <w:sz w:val="24"/>
        </w:rPr>
      </w:pPr>
      <w:r w:rsidRPr="00B95BCC">
        <w:rPr>
          <w:rFonts w:ascii="Times New Roman" w:hAnsi="Times New Roman"/>
          <w:b/>
          <w:sz w:val="24"/>
        </w:rPr>
        <w:lastRenderedPageBreak/>
        <w:t>Criteriul 3:  Sustenabilitate și capacitatea de operare</w:t>
      </w:r>
    </w:p>
    <w:tbl>
      <w:tblPr>
        <w:tblW w:w="463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4"/>
        <w:gridCol w:w="1276"/>
        <w:gridCol w:w="1276"/>
      </w:tblGrid>
      <w:tr w:rsidR="0017745E" w:rsidRPr="00B95BCC" w:rsidTr="00C36CF6">
        <w:tc>
          <w:tcPr>
            <w:tcW w:w="3570" w:type="pct"/>
            <w:tcBorders>
              <w:top w:val="single" w:sz="4" w:space="0" w:color="auto"/>
              <w:left w:val="single" w:sz="4" w:space="0" w:color="auto"/>
              <w:bottom w:val="single" w:sz="4" w:space="0" w:color="auto"/>
              <w:right w:val="single" w:sz="4" w:space="0" w:color="auto"/>
            </w:tcBorders>
            <w:shd w:val="clear" w:color="auto" w:fill="auto"/>
            <w:vAlign w:val="center"/>
          </w:tcPr>
          <w:p w:rsidR="0017745E" w:rsidRPr="00B95BCC" w:rsidRDefault="0017745E" w:rsidP="006E720B">
            <w:pPr>
              <w:spacing w:after="0"/>
              <w:jc w:val="both"/>
              <w:rPr>
                <w:rFonts w:ascii="Times New Roman" w:hAnsi="Times New Roman"/>
                <w:b/>
                <w:sz w:val="24"/>
              </w:rPr>
            </w:pPr>
            <w:r w:rsidRPr="00B95BCC">
              <w:rPr>
                <w:rFonts w:ascii="Times New Roman" w:hAnsi="Times New Roman"/>
                <w:b/>
                <w:sz w:val="24"/>
              </w:rPr>
              <w:t>Criteriu/subcriteriu</w:t>
            </w:r>
          </w:p>
        </w:tc>
        <w:tc>
          <w:tcPr>
            <w:tcW w:w="715" w:type="pct"/>
            <w:tcBorders>
              <w:top w:val="single" w:sz="4" w:space="0" w:color="auto"/>
              <w:left w:val="single" w:sz="4" w:space="0" w:color="auto"/>
              <w:bottom w:val="single" w:sz="4" w:space="0" w:color="auto"/>
              <w:right w:val="nil"/>
            </w:tcBorders>
            <w:shd w:val="clear" w:color="auto" w:fill="auto"/>
            <w:vAlign w:val="center"/>
          </w:tcPr>
          <w:p w:rsidR="0017745E" w:rsidRPr="00B95BCC" w:rsidRDefault="0017745E" w:rsidP="006E720B">
            <w:pPr>
              <w:spacing w:after="0"/>
              <w:jc w:val="center"/>
              <w:rPr>
                <w:rFonts w:ascii="Times New Roman" w:hAnsi="Times New Roman"/>
                <w:b/>
                <w:sz w:val="24"/>
              </w:rPr>
            </w:pPr>
            <w:r w:rsidRPr="00B95BCC">
              <w:rPr>
                <w:rFonts w:ascii="Times New Roman" w:hAnsi="Times New Roman"/>
                <w:b/>
                <w:sz w:val="24"/>
              </w:rPr>
              <w:t>Scor maxim</w:t>
            </w:r>
          </w:p>
        </w:tc>
        <w:tc>
          <w:tcPr>
            <w:tcW w:w="715" w:type="pct"/>
            <w:tcBorders>
              <w:top w:val="single" w:sz="4" w:space="0" w:color="auto"/>
              <w:left w:val="single" w:sz="4" w:space="0" w:color="auto"/>
              <w:bottom w:val="single" w:sz="4" w:space="0" w:color="auto"/>
              <w:right w:val="single" w:sz="4" w:space="0" w:color="auto"/>
            </w:tcBorders>
            <w:vAlign w:val="center"/>
          </w:tcPr>
          <w:p w:rsidR="0017745E" w:rsidRPr="00B95BCC" w:rsidRDefault="0017745E" w:rsidP="006E720B">
            <w:pPr>
              <w:spacing w:after="0"/>
              <w:jc w:val="center"/>
              <w:rPr>
                <w:rFonts w:ascii="Times New Roman" w:hAnsi="Times New Roman"/>
                <w:b/>
                <w:sz w:val="24"/>
              </w:rPr>
            </w:pPr>
            <w:r w:rsidRPr="00B95BCC">
              <w:rPr>
                <w:rFonts w:ascii="Times New Roman" w:hAnsi="Times New Roman"/>
                <w:b/>
                <w:sz w:val="24"/>
              </w:rPr>
              <w:t>Scor obținut</w:t>
            </w: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shd w:val="pct10" w:color="auto" w:fill="FFFFFF"/>
            <w:vAlign w:val="center"/>
          </w:tcPr>
          <w:p w:rsidR="0017745E" w:rsidRPr="00B95BCC" w:rsidRDefault="0017745E" w:rsidP="000D37A4">
            <w:pPr>
              <w:jc w:val="both"/>
              <w:rPr>
                <w:rFonts w:ascii="Times New Roman" w:hAnsi="Times New Roman"/>
                <w:sz w:val="24"/>
              </w:rPr>
            </w:pPr>
            <w:r w:rsidRPr="00B95BCC">
              <w:rPr>
                <w:rFonts w:ascii="Times New Roman" w:hAnsi="Times New Roman"/>
                <w:b/>
                <w:sz w:val="24"/>
              </w:rPr>
              <w:t>3. Sustenabilitate proiectului și capacitatea de operare a solicitantului</w:t>
            </w:r>
          </w:p>
        </w:tc>
        <w:tc>
          <w:tcPr>
            <w:tcW w:w="715" w:type="pct"/>
            <w:tcBorders>
              <w:top w:val="single" w:sz="4" w:space="0" w:color="auto"/>
              <w:left w:val="single" w:sz="4" w:space="0" w:color="auto"/>
              <w:bottom w:val="single" w:sz="4" w:space="0" w:color="auto"/>
              <w:right w:val="nil"/>
            </w:tcBorders>
            <w:shd w:val="pct10" w:color="auto" w:fill="auto"/>
            <w:vAlign w:val="center"/>
          </w:tcPr>
          <w:p w:rsidR="0017745E" w:rsidRPr="00B95BCC" w:rsidRDefault="0017745E" w:rsidP="000D37A4">
            <w:pPr>
              <w:jc w:val="center"/>
              <w:rPr>
                <w:rFonts w:ascii="Times New Roman" w:hAnsi="Times New Roman"/>
                <w:b/>
                <w:sz w:val="24"/>
              </w:rPr>
            </w:pPr>
            <w:r w:rsidRPr="00B95BCC">
              <w:rPr>
                <w:rFonts w:ascii="Times New Roman" w:hAnsi="Times New Roman"/>
                <w:b/>
                <w:sz w:val="24"/>
              </w:rPr>
              <w:t>30</w:t>
            </w:r>
          </w:p>
        </w:tc>
        <w:tc>
          <w:tcPr>
            <w:tcW w:w="715" w:type="pct"/>
            <w:tcBorders>
              <w:top w:val="single" w:sz="4" w:space="0" w:color="auto"/>
              <w:left w:val="single" w:sz="4" w:space="0" w:color="auto"/>
              <w:bottom w:val="single" w:sz="4" w:space="0" w:color="auto"/>
              <w:right w:val="single" w:sz="4" w:space="0" w:color="auto"/>
            </w:tcBorders>
            <w:shd w:val="clear" w:color="auto" w:fill="F2F2F2"/>
            <w:vAlign w:val="center"/>
          </w:tcPr>
          <w:p w:rsidR="0017745E" w:rsidRPr="00B95BCC" w:rsidRDefault="0017745E" w:rsidP="000D37A4">
            <w:pPr>
              <w:jc w:val="center"/>
              <w:rPr>
                <w:rFonts w:ascii="Times New Roman" w:hAnsi="Times New Roman"/>
                <w:b/>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i/>
                <w:sz w:val="24"/>
              </w:rPr>
            </w:pPr>
            <w:r w:rsidRPr="00B95BCC">
              <w:rPr>
                <w:rFonts w:ascii="Times New Roman" w:hAnsi="Times New Roman"/>
                <w:i/>
                <w:sz w:val="24"/>
              </w:rPr>
              <w:t>3.1 Capacitatea financiară a solicitantului de implementare a proiectului (pentru a asigura cofinanțarea activităților proiectului).</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r w:rsidRPr="00B95BCC">
              <w:rPr>
                <w:rFonts w:ascii="Times New Roman" w:hAnsi="Times New Roman"/>
                <w:sz w:val="24"/>
              </w:rPr>
              <w:t>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i/>
                <w:sz w:val="24"/>
              </w:rPr>
            </w:pPr>
            <w:r w:rsidRPr="00B95BCC">
              <w:rPr>
                <w:rFonts w:ascii="Times New Roman" w:hAnsi="Times New Roman"/>
                <w:i/>
                <w:sz w:val="24"/>
              </w:rPr>
              <w:t xml:space="preserve">3.2 Contribuția proiectului și a solicitantului la obiectivul de creștere a capacității de cercetare și a rezultatelor cercetării </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r w:rsidRPr="00B95BCC">
              <w:rPr>
                <w:rFonts w:ascii="Times New Roman" w:hAnsi="Times New Roman"/>
                <w:sz w:val="24"/>
              </w:rPr>
              <w:t>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i/>
                <w:sz w:val="24"/>
              </w:rPr>
            </w:pPr>
            <w:r w:rsidRPr="00B95BCC">
              <w:rPr>
                <w:rFonts w:ascii="Times New Roman" w:hAnsi="Times New Roman"/>
                <w:i/>
                <w:sz w:val="24"/>
              </w:rPr>
              <w:t xml:space="preserve">3.3 Capacitatea solicitantului de a asigura continuarea accesului la literatură ştiinţifică şi după încheierea proiectului. </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r w:rsidRPr="00B95BCC">
              <w:rPr>
                <w:rFonts w:ascii="Times New Roman" w:hAnsi="Times New Roman"/>
                <w:sz w:val="24"/>
              </w:rPr>
              <w:t>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i/>
                <w:sz w:val="24"/>
              </w:rPr>
            </w:pPr>
            <w:r w:rsidRPr="00B95BCC">
              <w:rPr>
                <w:rFonts w:ascii="Times New Roman" w:hAnsi="Times New Roman"/>
                <w:i/>
                <w:sz w:val="24"/>
              </w:rPr>
              <w:t>3.4 Asigurarea  suportului  tehnic  pentru administrarea infrastructurii și a conținutului științific achiziționat, inclusiv existența unui colectiv de specialitate cu experienţă în domeniul informării și documentării pentru asigurarea continuității în funcționarea  serviciilor.</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r w:rsidRPr="00B95BCC">
              <w:rPr>
                <w:rFonts w:ascii="Times New Roman" w:hAnsi="Times New Roman"/>
                <w:sz w:val="24"/>
              </w:rPr>
              <w:t>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sz w:val="24"/>
              </w:rPr>
            </w:pPr>
            <w:r w:rsidRPr="00B95BCC">
              <w:rPr>
                <w:rFonts w:ascii="Times New Roman" w:hAnsi="Times New Roman"/>
                <w:i/>
                <w:sz w:val="24"/>
              </w:rPr>
              <w:t>3.5 Contribuţia la promovarea dezvoltării durabile şi a egalităţii de şanse.</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r w:rsidRPr="00B95BCC">
              <w:rPr>
                <w:rFonts w:ascii="Times New Roman" w:hAnsi="Times New Roman"/>
                <w:sz w:val="24"/>
              </w:rPr>
              <w:t>6</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r w:rsidR="0017745E" w:rsidRPr="00B95BCC" w:rsidTr="00C36CF6">
        <w:tc>
          <w:tcPr>
            <w:tcW w:w="3570" w:type="pct"/>
            <w:tcBorders>
              <w:top w:val="single" w:sz="4" w:space="0" w:color="auto"/>
              <w:left w:val="single" w:sz="4" w:space="0" w:color="auto"/>
              <w:bottom w:val="single" w:sz="4" w:space="0" w:color="auto"/>
              <w:right w:val="single" w:sz="4" w:space="0" w:color="auto"/>
            </w:tcBorders>
          </w:tcPr>
          <w:p w:rsidR="0017745E" w:rsidRPr="00B95BCC" w:rsidRDefault="0017745E" w:rsidP="000D37A4">
            <w:pPr>
              <w:tabs>
                <w:tab w:val="left" w:pos="318"/>
              </w:tabs>
              <w:jc w:val="both"/>
              <w:rPr>
                <w:rFonts w:ascii="Times New Roman" w:hAnsi="Times New Roman"/>
                <w:b/>
                <w:sz w:val="24"/>
              </w:rPr>
            </w:pPr>
            <w:r w:rsidRPr="00B95BCC">
              <w:rPr>
                <w:rFonts w:ascii="Times New Roman" w:hAnsi="Times New Roman"/>
                <w:b/>
                <w:sz w:val="24"/>
              </w:rPr>
              <w:t>TOTAL</w:t>
            </w:r>
          </w:p>
        </w:tc>
        <w:tc>
          <w:tcPr>
            <w:tcW w:w="715" w:type="pct"/>
            <w:tcBorders>
              <w:top w:val="single" w:sz="4" w:space="0" w:color="auto"/>
              <w:left w:val="single" w:sz="4" w:space="0" w:color="auto"/>
              <w:bottom w:val="single" w:sz="4" w:space="0" w:color="auto"/>
              <w:right w:val="single" w:sz="4" w:space="0" w:color="auto"/>
            </w:tcBorders>
            <w:shd w:val="pct10" w:color="auto" w:fill="auto"/>
          </w:tcPr>
          <w:p w:rsidR="0017745E" w:rsidRPr="00B95BCC" w:rsidRDefault="0017745E" w:rsidP="000D37A4">
            <w:pPr>
              <w:jc w:val="center"/>
              <w:rPr>
                <w:rFonts w:ascii="Times New Roman" w:hAnsi="Times New Roman"/>
                <w:sz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7745E" w:rsidRPr="00B95BCC" w:rsidRDefault="0017745E" w:rsidP="000D37A4">
            <w:pPr>
              <w:jc w:val="center"/>
              <w:rPr>
                <w:rFonts w:ascii="Times New Roman" w:hAnsi="Times New Roman"/>
                <w:sz w:val="24"/>
              </w:rPr>
            </w:pPr>
          </w:p>
        </w:tc>
      </w:tr>
    </w:tbl>
    <w:p w:rsidR="00DA5571" w:rsidRPr="00B95BCC" w:rsidRDefault="00DA5571" w:rsidP="00DA5571">
      <w:pPr>
        <w:jc w:val="both"/>
        <w:rPr>
          <w:rFonts w:ascii="Times New Roman" w:hAnsi="Times New Roman"/>
        </w:rPr>
      </w:pPr>
    </w:p>
    <w:p w:rsidR="00DA5571" w:rsidRPr="00B95BCC" w:rsidRDefault="00DA5571" w:rsidP="00DA5571">
      <w:pPr>
        <w:pStyle w:val="BodyTextIndent"/>
        <w:ind w:left="0"/>
        <w:rPr>
          <w:rFonts w:ascii="Times New Roman" w:hAnsi="Times New Roman"/>
          <w:sz w:val="24"/>
          <w:lang w:val="ro-RO"/>
        </w:rPr>
      </w:pPr>
      <w:r w:rsidRPr="00B95BCC">
        <w:rPr>
          <w:rFonts w:ascii="Times New Roman" w:hAnsi="Times New Roman"/>
          <w:sz w:val="24"/>
          <w:lang w:val="ro-RO"/>
        </w:rPr>
        <w:t>Pentru aceasta secţiune se vor examina Cererea de finanţare,  în special capitolele:</w:t>
      </w:r>
    </w:p>
    <w:p w:rsidR="00835A2F" w:rsidRPr="00B95BCC" w:rsidRDefault="00835A2F" w:rsidP="00835A2F">
      <w:pPr>
        <w:numPr>
          <w:ilvl w:val="0"/>
          <w:numId w:val="19"/>
        </w:numPr>
        <w:spacing w:after="0" w:line="240" w:lineRule="auto"/>
        <w:rPr>
          <w:rFonts w:ascii="Times New Roman" w:hAnsi="Times New Roman"/>
          <w:sz w:val="24"/>
        </w:rPr>
      </w:pPr>
      <w:bookmarkStart w:id="2" w:name="_Toc401827823"/>
      <w:bookmarkStart w:id="3" w:name="_Toc401828803"/>
      <w:r w:rsidRPr="00B95BCC">
        <w:rPr>
          <w:rFonts w:ascii="Times New Roman" w:hAnsi="Times New Roman"/>
          <w:sz w:val="24"/>
        </w:rPr>
        <w:t xml:space="preserve">9 Contextul </w:t>
      </w:r>
    </w:p>
    <w:p w:rsidR="00835A2F" w:rsidRPr="00B95BCC" w:rsidRDefault="00835A2F" w:rsidP="00835A2F">
      <w:pPr>
        <w:numPr>
          <w:ilvl w:val="0"/>
          <w:numId w:val="19"/>
        </w:numPr>
        <w:spacing w:after="0" w:line="240" w:lineRule="auto"/>
        <w:rPr>
          <w:rFonts w:ascii="Times New Roman" w:hAnsi="Times New Roman"/>
          <w:sz w:val="24"/>
        </w:rPr>
      </w:pPr>
      <w:r w:rsidRPr="00B95BCC">
        <w:rPr>
          <w:rFonts w:ascii="Times New Roman" w:hAnsi="Times New Roman"/>
          <w:sz w:val="24"/>
        </w:rPr>
        <w:t>10 Justificare</w:t>
      </w:r>
    </w:p>
    <w:p w:rsidR="00DA5571" w:rsidRPr="00B95BCC" w:rsidRDefault="00E2450E" w:rsidP="00DA5571">
      <w:pPr>
        <w:numPr>
          <w:ilvl w:val="0"/>
          <w:numId w:val="19"/>
        </w:numPr>
        <w:spacing w:after="0" w:line="240" w:lineRule="auto"/>
        <w:rPr>
          <w:rFonts w:ascii="Times New Roman" w:hAnsi="Times New Roman"/>
          <w:sz w:val="24"/>
        </w:rPr>
      </w:pPr>
      <w:r w:rsidRPr="00B95BCC">
        <w:rPr>
          <w:rFonts w:ascii="Times New Roman" w:hAnsi="Times New Roman"/>
          <w:sz w:val="24"/>
        </w:rPr>
        <w:t>50</w:t>
      </w:r>
      <w:r w:rsidR="006E720B" w:rsidRPr="00B95BCC">
        <w:rPr>
          <w:rFonts w:ascii="Times New Roman" w:hAnsi="Times New Roman"/>
          <w:sz w:val="24"/>
        </w:rPr>
        <w:t xml:space="preserve"> Activități previzio</w:t>
      </w:r>
      <w:r w:rsidRPr="00B95BCC">
        <w:rPr>
          <w:rFonts w:ascii="Times New Roman" w:hAnsi="Times New Roman"/>
          <w:sz w:val="24"/>
        </w:rPr>
        <w:t>nate și 20 Descrierea investiției</w:t>
      </w:r>
      <w:r w:rsidR="00DA5571" w:rsidRPr="00B95BCC">
        <w:rPr>
          <w:rFonts w:ascii="Times New Roman" w:hAnsi="Times New Roman"/>
          <w:sz w:val="24"/>
        </w:rPr>
        <w:t>,</w:t>
      </w:r>
      <w:bookmarkEnd w:id="2"/>
      <w:bookmarkEnd w:id="3"/>
    </w:p>
    <w:p w:rsidR="003A5D29" w:rsidRPr="00B95BCC" w:rsidRDefault="00E2450E" w:rsidP="00DA5571">
      <w:pPr>
        <w:numPr>
          <w:ilvl w:val="0"/>
          <w:numId w:val="19"/>
        </w:numPr>
        <w:spacing w:after="0" w:line="240" w:lineRule="auto"/>
        <w:rPr>
          <w:rFonts w:ascii="Times New Roman" w:hAnsi="Times New Roman"/>
          <w:sz w:val="24"/>
        </w:rPr>
      </w:pPr>
      <w:r w:rsidRPr="00B95BCC">
        <w:rPr>
          <w:rFonts w:ascii="Times New Roman" w:hAnsi="Times New Roman"/>
          <w:sz w:val="24"/>
        </w:rPr>
        <w:t>8</w:t>
      </w:r>
      <w:r w:rsidR="003A5D29" w:rsidRPr="00B95BCC">
        <w:rPr>
          <w:rFonts w:ascii="Times New Roman" w:hAnsi="Times New Roman"/>
          <w:sz w:val="24"/>
        </w:rPr>
        <w:t>. Rezultate așteptate</w:t>
      </w:r>
    </w:p>
    <w:p w:rsidR="00DA5571" w:rsidRPr="00B95BCC" w:rsidRDefault="00E2450E" w:rsidP="00DA5571">
      <w:pPr>
        <w:numPr>
          <w:ilvl w:val="0"/>
          <w:numId w:val="19"/>
        </w:numPr>
        <w:spacing w:after="0" w:line="240" w:lineRule="auto"/>
        <w:rPr>
          <w:rFonts w:ascii="Times New Roman" w:hAnsi="Times New Roman"/>
          <w:sz w:val="24"/>
        </w:rPr>
      </w:pPr>
      <w:r w:rsidRPr="00B95BCC">
        <w:rPr>
          <w:rFonts w:ascii="Times New Roman" w:hAnsi="Times New Roman"/>
          <w:sz w:val="24"/>
        </w:rPr>
        <w:t>16</w:t>
      </w:r>
      <w:r w:rsidR="006E720B" w:rsidRPr="00B95BCC">
        <w:rPr>
          <w:rFonts w:ascii="Times New Roman" w:hAnsi="Times New Roman"/>
          <w:sz w:val="24"/>
        </w:rPr>
        <w:t xml:space="preserve"> Metodologie</w:t>
      </w:r>
      <w:r w:rsidR="00DA5571" w:rsidRPr="00B95BCC">
        <w:rPr>
          <w:rFonts w:ascii="Times New Roman" w:hAnsi="Times New Roman"/>
          <w:sz w:val="24"/>
        </w:rPr>
        <w:t>,</w:t>
      </w:r>
    </w:p>
    <w:p w:rsidR="00DA5571" w:rsidRPr="00B95BCC" w:rsidRDefault="00E2450E" w:rsidP="00DA5571">
      <w:pPr>
        <w:numPr>
          <w:ilvl w:val="0"/>
          <w:numId w:val="19"/>
        </w:numPr>
        <w:spacing w:after="0" w:line="240" w:lineRule="auto"/>
        <w:rPr>
          <w:rFonts w:ascii="Times New Roman" w:hAnsi="Times New Roman"/>
          <w:sz w:val="24"/>
        </w:rPr>
      </w:pPr>
      <w:r w:rsidRPr="00B95BCC">
        <w:rPr>
          <w:rFonts w:ascii="Times New Roman" w:hAnsi="Times New Roman"/>
          <w:sz w:val="24"/>
        </w:rPr>
        <w:t>45</w:t>
      </w:r>
      <w:r w:rsidR="006E720B" w:rsidRPr="00B95BCC">
        <w:rPr>
          <w:rFonts w:ascii="Times New Roman" w:hAnsi="Times New Roman"/>
          <w:sz w:val="24"/>
        </w:rPr>
        <w:t>.</w:t>
      </w:r>
      <w:r w:rsidR="00DA5571" w:rsidRPr="00B95BCC">
        <w:rPr>
          <w:rFonts w:ascii="Times New Roman" w:hAnsi="Times New Roman"/>
          <w:sz w:val="24"/>
        </w:rPr>
        <w:t xml:space="preserve"> Indicatori</w:t>
      </w:r>
      <w:r w:rsidR="006E720B" w:rsidRPr="00B95BCC">
        <w:rPr>
          <w:rFonts w:ascii="Times New Roman" w:hAnsi="Times New Roman"/>
          <w:sz w:val="24"/>
        </w:rPr>
        <w:t xml:space="preserve"> prestabiliți</w:t>
      </w:r>
    </w:p>
    <w:p w:rsidR="00DA5571" w:rsidRPr="00B95BCC" w:rsidRDefault="00E2450E" w:rsidP="00DA5571">
      <w:pPr>
        <w:numPr>
          <w:ilvl w:val="0"/>
          <w:numId w:val="19"/>
        </w:numPr>
        <w:spacing w:after="0" w:line="240" w:lineRule="auto"/>
        <w:rPr>
          <w:rFonts w:ascii="Times New Roman" w:hAnsi="Times New Roman"/>
          <w:sz w:val="24"/>
        </w:rPr>
      </w:pPr>
      <w:r w:rsidRPr="00B95BCC">
        <w:rPr>
          <w:rFonts w:ascii="Times New Roman" w:hAnsi="Times New Roman"/>
          <w:sz w:val="24"/>
        </w:rPr>
        <w:t>12</w:t>
      </w:r>
      <w:r w:rsidR="00DA5571" w:rsidRPr="00B95BCC">
        <w:rPr>
          <w:rFonts w:ascii="Times New Roman" w:hAnsi="Times New Roman"/>
          <w:sz w:val="24"/>
        </w:rPr>
        <w:t xml:space="preserve">. </w:t>
      </w:r>
      <w:r w:rsidR="006E720B" w:rsidRPr="00B95BCC">
        <w:rPr>
          <w:rFonts w:ascii="Times New Roman" w:hAnsi="Times New Roman"/>
          <w:sz w:val="24"/>
        </w:rPr>
        <w:t>Sustenabilitate</w:t>
      </w:r>
      <w:r w:rsidR="00DA5571" w:rsidRPr="00B95BCC">
        <w:rPr>
          <w:rFonts w:ascii="Times New Roman" w:hAnsi="Times New Roman"/>
          <w:sz w:val="24"/>
        </w:rPr>
        <w:t>,</w:t>
      </w:r>
    </w:p>
    <w:p w:rsidR="00DA5571" w:rsidRPr="00B95BCC" w:rsidRDefault="006E720B" w:rsidP="00DA5571">
      <w:pPr>
        <w:numPr>
          <w:ilvl w:val="0"/>
          <w:numId w:val="19"/>
        </w:numPr>
        <w:spacing w:after="0" w:line="240" w:lineRule="auto"/>
        <w:rPr>
          <w:rFonts w:ascii="Times New Roman" w:hAnsi="Times New Roman"/>
          <w:sz w:val="24"/>
        </w:rPr>
      </w:pPr>
      <w:r w:rsidRPr="00B95BCC">
        <w:rPr>
          <w:rFonts w:ascii="Times New Roman" w:hAnsi="Times New Roman"/>
          <w:sz w:val="24"/>
        </w:rPr>
        <w:t>1</w:t>
      </w:r>
      <w:r w:rsidR="00E2450E" w:rsidRPr="00B95BCC">
        <w:rPr>
          <w:rFonts w:ascii="Times New Roman" w:hAnsi="Times New Roman"/>
          <w:sz w:val="24"/>
        </w:rPr>
        <w:t>5</w:t>
      </w:r>
      <w:r w:rsidR="00DA5571" w:rsidRPr="00B95BCC">
        <w:rPr>
          <w:rFonts w:ascii="Times New Roman" w:hAnsi="Times New Roman"/>
          <w:sz w:val="24"/>
        </w:rPr>
        <w:t xml:space="preserve">. </w:t>
      </w:r>
      <w:r w:rsidRPr="00B95BCC">
        <w:rPr>
          <w:rFonts w:ascii="Times New Roman" w:hAnsi="Times New Roman"/>
          <w:sz w:val="24"/>
        </w:rPr>
        <w:t>Principii orizontale</w:t>
      </w:r>
    </w:p>
    <w:p w:rsidR="003A5D29" w:rsidRPr="00B95BCC" w:rsidRDefault="00E2450E" w:rsidP="003A5D29">
      <w:pPr>
        <w:numPr>
          <w:ilvl w:val="0"/>
          <w:numId w:val="19"/>
        </w:numPr>
        <w:spacing w:after="0" w:line="240" w:lineRule="auto"/>
        <w:ind w:right="-29"/>
        <w:jc w:val="both"/>
        <w:rPr>
          <w:rFonts w:ascii="Times New Roman" w:hAnsi="Times New Roman"/>
          <w:sz w:val="24"/>
        </w:rPr>
      </w:pPr>
      <w:r w:rsidRPr="00B95BCC">
        <w:rPr>
          <w:rFonts w:ascii="Times New Roman" w:hAnsi="Times New Roman"/>
          <w:sz w:val="24"/>
        </w:rPr>
        <w:t>5</w:t>
      </w:r>
      <w:r w:rsidR="003A5D29" w:rsidRPr="00B95BCC">
        <w:rPr>
          <w:rFonts w:ascii="Times New Roman" w:hAnsi="Times New Roman"/>
          <w:sz w:val="24"/>
        </w:rPr>
        <w:t>. Capacitate solicitant</w:t>
      </w:r>
    </w:p>
    <w:p w:rsidR="00DA5571" w:rsidRPr="00B95BCC" w:rsidRDefault="006E720B" w:rsidP="00DA5571">
      <w:pPr>
        <w:numPr>
          <w:ilvl w:val="0"/>
          <w:numId w:val="19"/>
        </w:numPr>
        <w:spacing w:after="0" w:line="240" w:lineRule="auto"/>
        <w:rPr>
          <w:rFonts w:ascii="Times New Roman" w:hAnsi="Times New Roman"/>
          <w:sz w:val="24"/>
        </w:rPr>
      </w:pPr>
      <w:r w:rsidRPr="00B95BCC">
        <w:rPr>
          <w:rFonts w:ascii="Times New Roman" w:hAnsi="Times New Roman"/>
          <w:sz w:val="24"/>
        </w:rPr>
        <w:t>5</w:t>
      </w:r>
      <w:r w:rsidR="00E2450E" w:rsidRPr="00B95BCC">
        <w:rPr>
          <w:rFonts w:ascii="Times New Roman" w:hAnsi="Times New Roman"/>
          <w:sz w:val="24"/>
        </w:rPr>
        <w:t>1</w:t>
      </w:r>
      <w:r w:rsidR="00DA5571" w:rsidRPr="00B95BCC">
        <w:rPr>
          <w:rFonts w:ascii="Times New Roman" w:hAnsi="Times New Roman"/>
          <w:sz w:val="24"/>
        </w:rPr>
        <w:t>.</w:t>
      </w:r>
      <w:r w:rsidRPr="00B95BCC">
        <w:rPr>
          <w:rFonts w:ascii="Times New Roman" w:hAnsi="Times New Roman"/>
          <w:sz w:val="24"/>
        </w:rPr>
        <w:t>Buget – activități și cheltuieli</w:t>
      </w:r>
      <w:r w:rsidR="00DA5571" w:rsidRPr="00B95BCC">
        <w:rPr>
          <w:rFonts w:ascii="Times New Roman" w:hAnsi="Times New Roman"/>
          <w:sz w:val="24"/>
        </w:rPr>
        <w:t>,</w:t>
      </w:r>
    </w:p>
    <w:p w:rsidR="00DA5571" w:rsidRPr="00B95BCC" w:rsidRDefault="00E2450E" w:rsidP="00DA5571">
      <w:pPr>
        <w:numPr>
          <w:ilvl w:val="0"/>
          <w:numId w:val="19"/>
        </w:numPr>
        <w:spacing w:after="0" w:line="240" w:lineRule="auto"/>
        <w:jc w:val="both"/>
        <w:rPr>
          <w:rFonts w:ascii="Times New Roman" w:hAnsi="Times New Roman"/>
          <w:sz w:val="24"/>
        </w:rPr>
      </w:pPr>
      <w:r w:rsidRPr="00B95BCC">
        <w:rPr>
          <w:rFonts w:ascii="Times New Roman" w:hAnsi="Times New Roman"/>
          <w:sz w:val="24"/>
        </w:rPr>
        <w:t>48</w:t>
      </w:r>
      <w:r w:rsidR="006E720B" w:rsidRPr="00B95BCC">
        <w:rPr>
          <w:rFonts w:ascii="Times New Roman" w:hAnsi="Times New Roman"/>
          <w:sz w:val="24"/>
        </w:rPr>
        <w:t xml:space="preserve"> Resurse umane</w:t>
      </w:r>
    </w:p>
    <w:p w:rsidR="003A5D29" w:rsidRPr="00B95BCC" w:rsidRDefault="00E2450E" w:rsidP="00DA5571">
      <w:pPr>
        <w:numPr>
          <w:ilvl w:val="0"/>
          <w:numId w:val="19"/>
        </w:numPr>
        <w:spacing w:after="0" w:line="240" w:lineRule="auto"/>
        <w:jc w:val="both"/>
        <w:rPr>
          <w:rFonts w:ascii="Times New Roman" w:hAnsi="Times New Roman"/>
          <w:sz w:val="24"/>
        </w:rPr>
      </w:pPr>
      <w:r w:rsidRPr="00B95BCC">
        <w:rPr>
          <w:rFonts w:ascii="Times New Roman" w:hAnsi="Times New Roman"/>
          <w:sz w:val="24"/>
        </w:rPr>
        <w:t>49</w:t>
      </w:r>
      <w:r w:rsidR="003A5D29" w:rsidRPr="00B95BCC">
        <w:rPr>
          <w:rFonts w:ascii="Times New Roman" w:hAnsi="Times New Roman"/>
          <w:sz w:val="24"/>
        </w:rPr>
        <w:t xml:space="preserve"> Resurse materiale implicate</w:t>
      </w:r>
    </w:p>
    <w:p w:rsidR="00DA5571" w:rsidRPr="00B95BCC" w:rsidRDefault="00DA5571" w:rsidP="00DA5571">
      <w:pPr>
        <w:jc w:val="both"/>
        <w:rPr>
          <w:rFonts w:ascii="Times New Roman" w:hAnsi="Times New Roman"/>
          <w:sz w:val="24"/>
        </w:rPr>
      </w:pPr>
      <w:r w:rsidRPr="00B95BCC">
        <w:rPr>
          <w:rFonts w:ascii="Times New Roman" w:hAnsi="Times New Roman"/>
          <w:sz w:val="24"/>
        </w:rPr>
        <w:t>Se va examina și Studiul de piață.</w:t>
      </w:r>
    </w:p>
    <w:p w:rsidR="00DA5571" w:rsidRPr="00B95BCC" w:rsidRDefault="00DA5571" w:rsidP="00835A2F">
      <w:pPr>
        <w:spacing w:after="0"/>
        <w:jc w:val="both"/>
        <w:rPr>
          <w:rFonts w:ascii="Times New Roman" w:hAnsi="Times New Roman"/>
          <w:sz w:val="24"/>
        </w:rPr>
      </w:pPr>
      <w:r w:rsidRPr="00B95BCC">
        <w:rPr>
          <w:rFonts w:ascii="Times New Roman" w:hAnsi="Times New Roman"/>
          <w:sz w:val="24"/>
        </w:rPr>
        <w:t xml:space="preserve">3.1 Se face evaluarea Solicitantului privind capacitatea de a asigura </w:t>
      </w:r>
      <w:r w:rsidR="001D4F19" w:rsidRPr="00B95BCC">
        <w:rPr>
          <w:rFonts w:ascii="Times New Roman" w:hAnsi="Times New Roman"/>
          <w:sz w:val="24"/>
        </w:rPr>
        <w:t>cofinanțarea</w:t>
      </w:r>
      <w:r w:rsidRPr="00B95BCC">
        <w:rPr>
          <w:rFonts w:ascii="Times New Roman" w:hAnsi="Times New Roman"/>
          <w:sz w:val="24"/>
        </w:rPr>
        <w:t xml:space="preserve"> proiectului. Punctarea se va face astfel:</w:t>
      </w:r>
    </w:p>
    <w:p w:rsidR="00DA5571" w:rsidRPr="00B95BCC" w:rsidRDefault="00DA5571" w:rsidP="00DA5571">
      <w:pPr>
        <w:numPr>
          <w:ilvl w:val="0"/>
          <w:numId w:val="28"/>
        </w:numPr>
        <w:spacing w:after="0" w:line="240" w:lineRule="auto"/>
        <w:jc w:val="both"/>
        <w:rPr>
          <w:rFonts w:ascii="Times New Roman" w:hAnsi="Times New Roman"/>
          <w:sz w:val="24"/>
        </w:rPr>
      </w:pPr>
      <w:r w:rsidRPr="00B95BCC">
        <w:rPr>
          <w:rFonts w:ascii="Times New Roman" w:hAnsi="Times New Roman"/>
          <w:sz w:val="24"/>
        </w:rPr>
        <w:t xml:space="preserve"> Nu există capacitate de </w:t>
      </w:r>
      <w:r w:rsidR="001D4F19" w:rsidRPr="00B95BCC">
        <w:rPr>
          <w:rFonts w:ascii="Times New Roman" w:hAnsi="Times New Roman"/>
          <w:sz w:val="24"/>
        </w:rPr>
        <w:t>cofinanțare</w:t>
      </w:r>
      <w:r w:rsidRPr="00B95BCC">
        <w:rPr>
          <w:rFonts w:ascii="Times New Roman" w:hAnsi="Times New Roman"/>
          <w:sz w:val="24"/>
        </w:rPr>
        <w:t xml:space="preserve"> – 0 puncte;</w:t>
      </w:r>
    </w:p>
    <w:p w:rsidR="00DA5571" w:rsidRPr="00B95BCC" w:rsidRDefault="00DA5571" w:rsidP="00DA5571">
      <w:pPr>
        <w:numPr>
          <w:ilvl w:val="0"/>
          <w:numId w:val="28"/>
        </w:numPr>
        <w:spacing w:after="0" w:line="240" w:lineRule="auto"/>
        <w:jc w:val="both"/>
        <w:rPr>
          <w:rFonts w:ascii="Times New Roman" w:hAnsi="Times New Roman"/>
          <w:sz w:val="24"/>
        </w:rPr>
      </w:pPr>
      <w:r w:rsidRPr="00B95BCC">
        <w:rPr>
          <w:rFonts w:ascii="Times New Roman" w:hAnsi="Times New Roman"/>
          <w:sz w:val="24"/>
        </w:rPr>
        <w:t xml:space="preserve"> Există capaci</w:t>
      </w:r>
      <w:r w:rsidR="0017745E" w:rsidRPr="00B95BCC">
        <w:rPr>
          <w:rFonts w:ascii="Times New Roman" w:hAnsi="Times New Roman"/>
          <w:sz w:val="24"/>
        </w:rPr>
        <w:t>tate parţială de cofinanţare – 3</w:t>
      </w:r>
      <w:r w:rsidRPr="00B95BCC">
        <w:rPr>
          <w:rFonts w:ascii="Times New Roman" w:hAnsi="Times New Roman"/>
          <w:sz w:val="24"/>
        </w:rPr>
        <w:t xml:space="preserve"> punct</w:t>
      </w:r>
      <w:r w:rsidR="00835A2F" w:rsidRPr="00B95BCC">
        <w:rPr>
          <w:rFonts w:ascii="Times New Roman" w:hAnsi="Times New Roman"/>
          <w:sz w:val="24"/>
        </w:rPr>
        <w:t>e</w:t>
      </w:r>
      <w:r w:rsidRPr="00B95BCC">
        <w:rPr>
          <w:rFonts w:ascii="Times New Roman" w:hAnsi="Times New Roman"/>
          <w:sz w:val="24"/>
        </w:rPr>
        <w:t>;</w:t>
      </w:r>
    </w:p>
    <w:p w:rsidR="00DA5571" w:rsidRPr="00B95BCC" w:rsidRDefault="00DA5571" w:rsidP="00835A2F">
      <w:pPr>
        <w:numPr>
          <w:ilvl w:val="0"/>
          <w:numId w:val="28"/>
        </w:numPr>
        <w:spacing w:after="60" w:line="240" w:lineRule="auto"/>
        <w:ind w:left="714" w:hanging="357"/>
        <w:jc w:val="both"/>
        <w:rPr>
          <w:rFonts w:ascii="Times New Roman" w:hAnsi="Times New Roman"/>
          <w:sz w:val="24"/>
        </w:rPr>
      </w:pPr>
      <w:r w:rsidRPr="00B95BCC">
        <w:rPr>
          <w:rFonts w:ascii="Times New Roman" w:hAnsi="Times New Roman"/>
          <w:sz w:val="24"/>
        </w:rPr>
        <w:t xml:space="preserve"> Exis</w:t>
      </w:r>
      <w:r w:rsidR="0017745E" w:rsidRPr="00B95BCC">
        <w:rPr>
          <w:rFonts w:ascii="Times New Roman" w:hAnsi="Times New Roman"/>
          <w:sz w:val="24"/>
        </w:rPr>
        <w:t>tă capacitate de cofinanţare – 6</w:t>
      </w:r>
      <w:r w:rsidRPr="00B95BCC">
        <w:rPr>
          <w:rFonts w:ascii="Times New Roman" w:hAnsi="Times New Roman"/>
          <w:sz w:val="24"/>
        </w:rPr>
        <w:t xml:space="preserve"> puncte.</w:t>
      </w:r>
    </w:p>
    <w:p w:rsidR="00DA5571" w:rsidRPr="00B95BCC" w:rsidRDefault="00DA5571" w:rsidP="00835A2F">
      <w:pPr>
        <w:spacing w:after="60"/>
        <w:jc w:val="both"/>
        <w:rPr>
          <w:rFonts w:ascii="Times New Roman" w:hAnsi="Times New Roman"/>
          <w:sz w:val="24"/>
        </w:rPr>
      </w:pPr>
      <w:r w:rsidRPr="00B95BCC">
        <w:rPr>
          <w:rFonts w:ascii="Times New Roman" w:hAnsi="Times New Roman"/>
          <w:sz w:val="24"/>
        </w:rPr>
        <w:lastRenderedPageBreak/>
        <w:t>3.2. Se va evalua în ce măsură proiectul și solicitantul, prin gama de servicii și facilități de informare și documentare, contribuie la creșterea capacității și respectiv a rezultatelor de cercetare, exprimate prin numărul de publicații științifice indexate în bazele de date. Comparația se va face între rezultatele cumulate preconizate a se obține prin actualul proiect (la sfârșitul perioadei de durabilitate) și rezultatele cumulate obținute prin proiectele anterioare (în perioada 2010-2014), conform informațiilor prezentate în cadrul cer</w:t>
      </w:r>
      <w:r w:rsidR="00835A2F" w:rsidRPr="00B95BCC">
        <w:rPr>
          <w:rFonts w:ascii="Times New Roman" w:hAnsi="Times New Roman"/>
          <w:sz w:val="24"/>
        </w:rPr>
        <w:t>erii de finanțare la punctele  9 C</w:t>
      </w:r>
      <w:r w:rsidRPr="00B95BCC">
        <w:rPr>
          <w:rFonts w:ascii="Times New Roman" w:hAnsi="Times New Roman"/>
          <w:sz w:val="24"/>
        </w:rPr>
        <w:t xml:space="preserve">ontextul proiectului </w:t>
      </w:r>
      <w:r w:rsidR="00835A2F" w:rsidRPr="00B95BCC">
        <w:rPr>
          <w:rFonts w:ascii="Times New Roman" w:hAnsi="Times New Roman"/>
          <w:sz w:val="24"/>
        </w:rPr>
        <w:t xml:space="preserve">și 10 Justificarea </w:t>
      </w:r>
      <w:r w:rsidRPr="00B95BCC">
        <w:rPr>
          <w:rFonts w:ascii="Times New Roman" w:hAnsi="Times New Roman"/>
          <w:sz w:val="24"/>
        </w:rPr>
        <w:t xml:space="preserve">și la punctul </w:t>
      </w:r>
      <w:r w:rsidR="00835A2F" w:rsidRPr="00B95BCC">
        <w:rPr>
          <w:rFonts w:ascii="Times New Roman" w:hAnsi="Times New Roman"/>
          <w:sz w:val="24"/>
        </w:rPr>
        <w:t>4</w:t>
      </w:r>
      <w:r w:rsidRPr="00B95BCC">
        <w:rPr>
          <w:rFonts w:ascii="Times New Roman" w:hAnsi="Times New Roman"/>
          <w:sz w:val="24"/>
        </w:rPr>
        <w:t>5 Indicatori.</w:t>
      </w:r>
    </w:p>
    <w:p w:rsidR="00DA5571" w:rsidRPr="00B95BCC" w:rsidRDefault="00835A2F" w:rsidP="00DA5571">
      <w:pPr>
        <w:jc w:val="both"/>
        <w:rPr>
          <w:rFonts w:ascii="Times New Roman" w:hAnsi="Times New Roman"/>
          <w:sz w:val="24"/>
        </w:rPr>
      </w:pPr>
      <w:r w:rsidRPr="00B95BCC">
        <w:rPr>
          <w:rFonts w:ascii="Times New Roman" w:hAnsi="Times New Roman"/>
          <w:sz w:val="24"/>
        </w:rPr>
        <w:t>- Se punctează cu 3</w:t>
      </w:r>
      <w:r w:rsidR="00DA5571" w:rsidRPr="00B95BCC">
        <w:rPr>
          <w:rFonts w:ascii="Times New Roman" w:hAnsi="Times New Roman"/>
          <w:sz w:val="24"/>
        </w:rPr>
        <w:t>, dacă valoarea indicatorului număr publicații se menține la nivel similar</w:t>
      </w:r>
    </w:p>
    <w:p w:rsidR="00DA5571" w:rsidRPr="00B95BCC" w:rsidRDefault="00835A2F" w:rsidP="00DA5571">
      <w:pPr>
        <w:jc w:val="both"/>
        <w:rPr>
          <w:rFonts w:ascii="Times New Roman" w:hAnsi="Times New Roman"/>
          <w:sz w:val="24"/>
        </w:rPr>
      </w:pPr>
      <w:r w:rsidRPr="00B95BCC">
        <w:rPr>
          <w:rFonts w:ascii="Times New Roman" w:hAnsi="Times New Roman"/>
          <w:sz w:val="24"/>
        </w:rPr>
        <w:t>- Se punctează cu 6</w:t>
      </w:r>
      <w:r w:rsidR="00DA5571" w:rsidRPr="00B95BCC">
        <w:rPr>
          <w:rFonts w:ascii="Times New Roman" w:hAnsi="Times New Roman"/>
          <w:sz w:val="24"/>
        </w:rPr>
        <w:t>, dacă se arată o creștere a valorii indicatorului număr publicații.</w:t>
      </w:r>
    </w:p>
    <w:p w:rsidR="00DA5571" w:rsidRPr="00B95BCC" w:rsidRDefault="00DA5571" w:rsidP="00DA5571">
      <w:pPr>
        <w:tabs>
          <w:tab w:val="left" w:pos="318"/>
        </w:tabs>
        <w:jc w:val="both"/>
        <w:rPr>
          <w:rFonts w:ascii="Times New Roman" w:hAnsi="Times New Roman"/>
          <w:b/>
          <w:i/>
          <w:sz w:val="24"/>
        </w:rPr>
      </w:pPr>
      <w:r w:rsidRPr="00B95BCC">
        <w:rPr>
          <w:rFonts w:ascii="Times New Roman" w:hAnsi="Times New Roman"/>
          <w:sz w:val="24"/>
        </w:rPr>
        <w:t>3.3 Se va puncta dacă Solicitantul va prezenta soluții viabile pentru susținerea în continuare a serviciilor de informare și documentare pentru comunitatea științifică după finalizarea proiectului.</w:t>
      </w:r>
    </w:p>
    <w:p w:rsidR="00DA5571" w:rsidRPr="00B95BCC" w:rsidRDefault="00DA5571" w:rsidP="00DA5571">
      <w:pPr>
        <w:tabs>
          <w:tab w:val="left" w:pos="318"/>
        </w:tabs>
        <w:jc w:val="both"/>
        <w:rPr>
          <w:rFonts w:ascii="Times New Roman" w:hAnsi="Times New Roman"/>
          <w:sz w:val="24"/>
        </w:rPr>
      </w:pPr>
      <w:r w:rsidRPr="00B95BCC">
        <w:rPr>
          <w:rFonts w:ascii="Times New Roman" w:hAnsi="Times New Roman"/>
          <w:sz w:val="24"/>
        </w:rPr>
        <w:t>3.4</w:t>
      </w:r>
      <w:r w:rsidRPr="00B95BCC">
        <w:rPr>
          <w:rFonts w:ascii="Times New Roman" w:hAnsi="Times New Roman"/>
          <w:i/>
          <w:sz w:val="24"/>
        </w:rPr>
        <w:t xml:space="preserve"> </w:t>
      </w:r>
      <w:r w:rsidRPr="00B95BCC">
        <w:rPr>
          <w:rFonts w:ascii="Times New Roman" w:hAnsi="Times New Roman"/>
          <w:sz w:val="24"/>
        </w:rPr>
        <w:t>Se va evalua calitatea suportului strategic și administrativ asigurat de solicitant. Se va evalua capacitatea acestuia de a administra rezultatele proiectului după terminarea acestuia și încetarea finanţării nerambursabile.</w:t>
      </w:r>
      <w:r w:rsidRPr="00B95BCC">
        <w:t xml:space="preserve"> </w:t>
      </w:r>
      <w:r w:rsidRPr="00B95BCC">
        <w:rPr>
          <w:rFonts w:ascii="Times New Roman" w:hAnsi="Times New Roman"/>
          <w:sz w:val="24"/>
        </w:rPr>
        <w:t>Se va puncta capacitatea echipei de a instrui utilizatorii finali pentru folosirea resurselor informaţionale achiziţionate prin proiect.</w:t>
      </w:r>
    </w:p>
    <w:p w:rsidR="00DA5571" w:rsidRPr="00B95BCC" w:rsidRDefault="00DA5571" w:rsidP="00DA5571">
      <w:pPr>
        <w:tabs>
          <w:tab w:val="left" w:pos="318"/>
        </w:tabs>
        <w:jc w:val="both"/>
        <w:rPr>
          <w:rFonts w:ascii="Times New Roman" w:hAnsi="Times New Roman"/>
          <w:sz w:val="24"/>
        </w:rPr>
      </w:pPr>
      <w:r w:rsidRPr="00B95BCC">
        <w:rPr>
          <w:rFonts w:ascii="Times New Roman" w:hAnsi="Times New Roman"/>
          <w:sz w:val="24"/>
        </w:rPr>
        <w:t>3.5</w:t>
      </w:r>
      <w:r w:rsidRPr="00B95BCC">
        <w:rPr>
          <w:rFonts w:ascii="Times New Roman" w:hAnsi="Times New Roman"/>
          <w:i/>
          <w:sz w:val="24"/>
        </w:rPr>
        <w:t xml:space="preserve"> </w:t>
      </w:r>
      <w:r w:rsidRPr="00B95BCC">
        <w:rPr>
          <w:rFonts w:ascii="Times New Roman" w:hAnsi="Times New Roman"/>
          <w:sz w:val="24"/>
        </w:rPr>
        <w:t xml:space="preserve">Se va evalua contribuţia proiectului la promovarea dezvoltării durabile şi a egalităţii de şanse (modul în care prin proiect se asigură echipamente cu un consum redus de materii prime, energie, prietenoase cu mediul etc, se asigură implicarea nediscriminatorie a femeilor, tinerilor, persoanelor cu </w:t>
      </w:r>
      <w:r w:rsidR="001D4F19" w:rsidRPr="00B95BCC">
        <w:rPr>
          <w:rFonts w:ascii="Times New Roman" w:hAnsi="Times New Roman"/>
          <w:sz w:val="24"/>
        </w:rPr>
        <w:t>dezabilități</w:t>
      </w:r>
      <w:r w:rsidRPr="00B95BCC">
        <w:rPr>
          <w:rFonts w:ascii="Times New Roman" w:hAnsi="Times New Roman"/>
          <w:sz w:val="24"/>
        </w:rPr>
        <w:t>, atât în etapa de implementare a proiectului, cât și după finalizarea acestuia; de asemenea, se va evalua modul în care accesul la resursele informaționale achiziționate prin proiect, este asigurat în mod nediscriminatoriu, fără a ține cont de sex, vârstă, religie, rasă etc. pentru membrii solicitantului implicați în proiect etc.).</w:t>
      </w:r>
    </w:p>
    <w:p w:rsidR="00DA5571" w:rsidRPr="00B95BCC" w:rsidRDefault="00DA5571" w:rsidP="00DA5571">
      <w:pPr>
        <w:pStyle w:val="BodyTextIndent"/>
        <w:spacing w:after="0"/>
        <w:ind w:left="0"/>
        <w:jc w:val="both"/>
        <w:rPr>
          <w:rFonts w:ascii="Times New Roman" w:hAnsi="Times New Roman"/>
          <w:b/>
          <w:bCs/>
          <w:sz w:val="24"/>
          <w:lang w:val="ro-RO"/>
        </w:rPr>
      </w:pPr>
    </w:p>
    <w:p w:rsidR="003A5D29" w:rsidRPr="00B95BCC" w:rsidRDefault="003A5D29" w:rsidP="00DA5571">
      <w:pPr>
        <w:tabs>
          <w:tab w:val="left" w:pos="318"/>
        </w:tabs>
        <w:jc w:val="both"/>
        <w:rPr>
          <w:rFonts w:ascii="Times New Roman" w:hAnsi="Times New Roman"/>
          <w:b/>
          <w:sz w:val="24"/>
        </w:rPr>
      </w:pPr>
      <w:r w:rsidRPr="00B95BCC">
        <w:rPr>
          <w:rFonts w:ascii="Times New Roman" w:hAnsi="Times New Roman"/>
          <w:b/>
          <w:sz w:val="24"/>
        </w:rPr>
        <w:t xml:space="preserve">Reguli specifice de </w:t>
      </w:r>
      <w:r w:rsidR="001D4F19">
        <w:rPr>
          <w:rFonts w:ascii="Times New Roman" w:hAnsi="Times New Roman"/>
          <w:b/>
          <w:sz w:val="24"/>
        </w:rPr>
        <w:t>selecție</w:t>
      </w:r>
    </w:p>
    <w:p w:rsidR="00DA5571" w:rsidRPr="00B95BCC" w:rsidRDefault="00604C5F" w:rsidP="003A5D29">
      <w:pPr>
        <w:tabs>
          <w:tab w:val="left" w:pos="318"/>
        </w:tabs>
        <w:spacing w:after="0"/>
        <w:jc w:val="both"/>
        <w:rPr>
          <w:rFonts w:ascii="Times New Roman" w:hAnsi="Times New Roman"/>
          <w:sz w:val="24"/>
        </w:rPr>
      </w:pPr>
      <w:r w:rsidRPr="00B95BCC">
        <w:rPr>
          <w:rFonts w:ascii="Times New Roman" w:hAnsi="Times New Roman"/>
          <w:sz w:val="24"/>
        </w:rPr>
        <w:t>Evaluatorii acordă punctaje pe fiecare subcriteriu; s</w:t>
      </w:r>
      <w:r w:rsidR="00DA5571" w:rsidRPr="00B95BCC">
        <w:rPr>
          <w:rFonts w:ascii="Times New Roman" w:hAnsi="Times New Roman"/>
          <w:sz w:val="24"/>
        </w:rPr>
        <w:t>e face suma punctajelor</w:t>
      </w:r>
      <w:r w:rsidRPr="00B95BCC">
        <w:rPr>
          <w:rFonts w:ascii="Times New Roman" w:hAnsi="Times New Roman"/>
          <w:sz w:val="24"/>
        </w:rPr>
        <w:t xml:space="preserve"> subcriteriilor pe</w:t>
      </w:r>
      <w:r w:rsidR="00DA5571" w:rsidRPr="00B95BCC">
        <w:rPr>
          <w:rFonts w:ascii="Times New Roman" w:hAnsi="Times New Roman"/>
          <w:sz w:val="24"/>
        </w:rPr>
        <w:t xml:space="preserve"> </w:t>
      </w:r>
      <w:r w:rsidRPr="00B95BCC">
        <w:rPr>
          <w:rFonts w:ascii="Times New Roman" w:hAnsi="Times New Roman"/>
          <w:sz w:val="24"/>
        </w:rPr>
        <w:t>fiecare criteriu și ulterior se însumează punctajele criteriilor</w:t>
      </w:r>
      <w:r w:rsidR="00DA5571" w:rsidRPr="00B95BCC">
        <w:rPr>
          <w:rFonts w:ascii="Times New Roman" w:hAnsi="Times New Roman"/>
          <w:sz w:val="24"/>
        </w:rPr>
        <w:t xml:space="preserve"> per proiect.</w:t>
      </w:r>
    </w:p>
    <w:p w:rsidR="00DA5571" w:rsidRPr="00B95BCC" w:rsidRDefault="00DA5571" w:rsidP="003A5D29">
      <w:pPr>
        <w:tabs>
          <w:tab w:val="left" w:pos="318"/>
        </w:tabs>
        <w:spacing w:after="0"/>
        <w:jc w:val="both"/>
        <w:rPr>
          <w:rFonts w:ascii="Times New Roman" w:hAnsi="Times New Roman"/>
          <w:sz w:val="24"/>
        </w:rPr>
      </w:pPr>
    </w:p>
    <w:p w:rsidR="00DA5571" w:rsidRPr="00B95BCC" w:rsidRDefault="00DA5571" w:rsidP="00DA5571">
      <w:pPr>
        <w:tabs>
          <w:tab w:val="left" w:pos="318"/>
        </w:tabs>
        <w:jc w:val="both"/>
        <w:rPr>
          <w:rFonts w:ascii="Times New Roman" w:hAnsi="Times New Roman"/>
          <w:sz w:val="24"/>
        </w:rPr>
      </w:pPr>
      <w:r w:rsidRPr="00B95BCC">
        <w:rPr>
          <w:rFonts w:ascii="Times New Roman" w:hAnsi="Times New Roman"/>
          <w:sz w:val="24"/>
        </w:rPr>
        <w:t>După finalizarea etapei de evaluare, propunerea de proiect va fi admisă pentru finanțare numai dacă îndeplinește simultan următoarele condiții:</w:t>
      </w:r>
    </w:p>
    <w:p w:rsidR="007B2387" w:rsidRPr="00B95BCC" w:rsidRDefault="007B2387" w:rsidP="00FF68D4">
      <w:pPr>
        <w:numPr>
          <w:ilvl w:val="0"/>
          <w:numId w:val="20"/>
        </w:numPr>
        <w:tabs>
          <w:tab w:val="left" w:pos="318"/>
        </w:tabs>
        <w:spacing w:after="60" w:line="240" w:lineRule="auto"/>
        <w:ind w:left="357" w:hanging="357"/>
        <w:jc w:val="both"/>
        <w:rPr>
          <w:rFonts w:ascii="Times New Roman" w:hAnsi="Times New Roman"/>
          <w:sz w:val="24"/>
        </w:rPr>
      </w:pPr>
      <w:r w:rsidRPr="00B95BCC">
        <w:rPr>
          <w:rFonts w:ascii="Times New Roman" w:hAnsi="Times New Roman"/>
          <w:sz w:val="24"/>
        </w:rPr>
        <w:t>A obținut un scor ≥ punctajul minim admis la fiecare dintre subcriteriile,</w:t>
      </w:r>
      <w:r w:rsidR="00BE3060">
        <w:rPr>
          <w:rFonts w:ascii="Times New Roman" w:hAnsi="Times New Roman"/>
          <w:sz w:val="24"/>
        </w:rPr>
        <w:t xml:space="preserve"> respectiv criteriile din grilă, și anume:</w:t>
      </w:r>
    </w:p>
    <w:p w:rsidR="007B2387" w:rsidRPr="00B95BCC" w:rsidRDefault="007B2387" w:rsidP="00D05195">
      <w:pPr>
        <w:spacing w:after="60"/>
        <w:ind w:firstLine="360"/>
        <w:rPr>
          <w:rFonts w:ascii="Times New Roman" w:hAnsi="Times New Roman"/>
          <w:sz w:val="24"/>
        </w:rPr>
      </w:pPr>
      <w:r w:rsidRPr="00B95BCC">
        <w:rPr>
          <w:rFonts w:ascii="Times New Roman" w:hAnsi="Times New Roman"/>
          <w:sz w:val="24"/>
        </w:rPr>
        <w:t>a) Criteriul 1. Relevanță și impact: punctaj minim admis 20; punctaj maxim 40</w:t>
      </w:r>
    </w:p>
    <w:p w:rsidR="007B2387" w:rsidRPr="00B95BCC" w:rsidRDefault="007B2387" w:rsidP="007B2387">
      <w:pPr>
        <w:spacing w:after="60"/>
        <w:ind w:firstLine="709"/>
        <w:rPr>
          <w:rFonts w:ascii="Times New Roman" w:hAnsi="Times New Roman"/>
          <w:sz w:val="24"/>
        </w:rPr>
      </w:pPr>
      <w:r w:rsidRPr="00B95BCC">
        <w:rPr>
          <w:rFonts w:ascii="Times New Roman" w:hAnsi="Times New Roman"/>
          <w:sz w:val="24"/>
        </w:rPr>
        <w:t>Subcriteriu : punctaj minim admis 1; punctaj maxim 8</w:t>
      </w:r>
    </w:p>
    <w:p w:rsidR="007B2387" w:rsidRPr="00B95BCC" w:rsidRDefault="007B2387" w:rsidP="00D05195">
      <w:pPr>
        <w:spacing w:after="60"/>
        <w:ind w:firstLine="284"/>
        <w:rPr>
          <w:rFonts w:ascii="Times New Roman" w:hAnsi="Times New Roman"/>
          <w:sz w:val="24"/>
        </w:rPr>
      </w:pPr>
      <w:r w:rsidRPr="00B95BCC">
        <w:rPr>
          <w:rFonts w:ascii="Times New Roman" w:hAnsi="Times New Roman"/>
          <w:sz w:val="24"/>
        </w:rPr>
        <w:t>b) Criteriul 2.  Calitate si maturitate: punctaj minim admis 15; punctaj maxim 30</w:t>
      </w:r>
    </w:p>
    <w:p w:rsidR="007B2387" w:rsidRPr="00B95BCC" w:rsidRDefault="007B2387" w:rsidP="007B2387">
      <w:pPr>
        <w:spacing w:after="60"/>
        <w:rPr>
          <w:rFonts w:ascii="Times New Roman" w:hAnsi="Times New Roman"/>
          <w:sz w:val="24"/>
        </w:rPr>
      </w:pPr>
      <w:r w:rsidRPr="00B95BCC">
        <w:rPr>
          <w:rFonts w:ascii="Times New Roman" w:hAnsi="Times New Roman"/>
          <w:sz w:val="24"/>
        </w:rPr>
        <w:tab/>
        <w:t>Subcriteriu : punctaj minim admis 1; punctaj maxim 6</w:t>
      </w:r>
    </w:p>
    <w:p w:rsidR="007B2387" w:rsidRPr="00B95BCC" w:rsidRDefault="007B2387" w:rsidP="00D05195">
      <w:pPr>
        <w:spacing w:after="60"/>
        <w:ind w:firstLine="284"/>
        <w:jc w:val="both"/>
        <w:rPr>
          <w:rFonts w:ascii="Times New Roman" w:hAnsi="Times New Roman"/>
          <w:sz w:val="24"/>
        </w:rPr>
      </w:pPr>
      <w:r w:rsidRPr="00B95BCC">
        <w:rPr>
          <w:rFonts w:ascii="Times New Roman" w:hAnsi="Times New Roman"/>
          <w:sz w:val="24"/>
        </w:rPr>
        <w:t>c) Criteriul 3. Sustenabilitate și capacitatea de operare: punctaj minim admis 15; punctaj maxim 30</w:t>
      </w:r>
    </w:p>
    <w:p w:rsidR="007B2387" w:rsidRPr="00B95BCC" w:rsidRDefault="007B2387" w:rsidP="007B2387">
      <w:pPr>
        <w:rPr>
          <w:rFonts w:ascii="Times New Roman" w:hAnsi="Times New Roman"/>
          <w:sz w:val="24"/>
        </w:rPr>
      </w:pPr>
      <w:r w:rsidRPr="00B95BCC">
        <w:rPr>
          <w:rFonts w:ascii="Times New Roman" w:hAnsi="Times New Roman"/>
          <w:sz w:val="24"/>
        </w:rPr>
        <w:tab/>
        <w:t>Subcriteriu : punctaj minim admis 1; punctaj maxim 6</w:t>
      </w:r>
    </w:p>
    <w:p w:rsidR="00DA5571" w:rsidRPr="00B95BCC" w:rsidRDefault="00DA5571" w:rsidP="00DA5571">
      <w:pPr>
        <w:numPr>
          <w:ilvl w:val="0"/>
          <w:numId w:val="20"/>
        </w:numPr>
        <w:tabs>
          <w:tab w:val="left" w:pos="318"/>
        </w:tabs>
        <w:spacing w:after="0" w:line="240" w:lineRule="auto"/>
        <w:jc w:val="both"/>
        <w:rPr>
          <w:rFonts w:ascii="Times New Roman" w:hAnsi="Times New Roman"/>
          <w:sz w:val="24"/>
        </w:rPr>
      </w:pPr>
      <w:r w:rsidRPr="00B95BCC">
        <w:rPr>
          <w:rFonts w:ascii="Times New Roman" w:hAnsi="Times New Roman"/>
          <w:sz w:val="24"/>
        </w:rPr>
        <w:t>Are un</w:t>
      </w:r>
      <w:r w:rsidR="00D05195" w:rsidRPr="00B95BCC">
        <w:rPr>
          <w:rFonts w:ascii="Times New Roman" w:hAnsi="Times New Roman"/>
          <w:sz w:val="24"/>
        </w:rPr>
        <w:t xml:space="preserve"> punctaj total ≥ 60 de puncte.</w:t>
      </w:r>
    </w:p>
    <w:p w:rsidR="007B2387" w:rsidRPr="00B95BCC" w:rsidRDefault="007B2387" w:rsidP="00DA5571">
      <w:pPr>
        <w:jc w:val="both"/>
        <w:rPr>
          <w:rFonts w:ascii="Times New Roman" w:hAnsi="Times New Roman"/>
          <w:sz w:val="24"/>
        </w:rPr>
      </w:pPr>
    </w:p>
    <w:p w:rsidR="003A5D29" w:rsidRPr="00B95BCC" w:rsidRDefault="003A5D29" w:rsidP="003A5D29">
      <w:pPr>
        <w:jc w:val="both"/>
        <w:rPr>
          <w:rFonts w:ascii="Times New Roman" w:hAnsi="Times New Roman"/>
          <w:b/>
          <w:sz w:val="24"/>
        </w:rPr>
      </w:pPr>
      <w:r w:rsidRPr="00B95BCC">
        <w:rPr>
          <w:rFonts w:ascii="Times New Roman" w:hAnsi="Times New Roman"/>
          <w:sz w:val="24"/>
        </w:rPr>
        <w:lastRenderedPageBreak/>
        <w:t>Organismul Intermediar</w:t>
      </w:r>
      <w:r w:rsidR="002751E6">
        <w:rPr>
          <w:rFonts w:ascii="Times New Roman" w:hAnsi="Times New Roman"/>
          <w:sz w:val="24"/>
        </w:rPr>
        <w:t xml:space="preserve"> pentru Cercetare</w:t>
      </w:r>
      <w:r w:rsidRPr="00B95BCC">
        <w:rPr>
          <w:rFonts w:ascii="Times New Roman" w:hAnsi="Times New Roman"/>
          <w:sz w:val="24"/>
        </w:rPr>
        <w:t xml:space="preserve"> va </w:t>
      </w:r>
      <w:r w:rsidR="007B2387" w:rsidRPr="00B95BCC">
        <w:rPr>
          <w:rFonts w:ascii="Times New Roman" w:hAnsi="Times New Roman"/>
          <w:sz w:val="24"/>
        </w:rPr>
        <w:t>transmite solicitantului</w:t>
      </w:r>
      <w:r w:rsidRPr="00B95BCC">
        <w:rPr>
          <w:rFonts w:ascii="Times New Roman" w:hAnsi="Times New Roman"/>
          <w:sz w:val="24"/>
        </w:rPr>
        <w:t xml:space="preserve">  fişele de evaluare şi va furniza informaţii legate de modul de depunere a eventualelor contestaţii. Rezultatele evaluării se publică pe pagina </w:t>
      </w:r>
      <w:hyperlink r:id="rId8" w:history="1">
        <w:r w:rsidRPr="00B95BCC">
          <w:rPr>
            <w:rStyle w:val="Hyperlink"/>
            <w:rFonts w:ascii="Times New Roman" w:hAnsi="Times New Roman"/>
            <w:sz w:val="24"/>
          </w:rPr>
          <w:t>www.poc.research.ro</w:t>
        </w:r>
      </w:hyperlink>
      <w:r w:rsidRPr="00B95BCC">
        <w:rPr>
          <w:rFonts w:ascii="Times New Roman" w:hAnsi="Times New Roman"/>
          <w:sz w:val="24"/>
        </w:rPr>
        <w:t xml:space="preserve"> (pe pagina  destinată competiției de propuneri de proiecte).</w:t>
      </w:r>
    </w:p>
    <w:p w:rsidR="003A5D29" w:rsidRPr="00B95BCC" w:rsidRDefault="003A5D29" w:rsidP="003A5D29">
      <w:pPr>
        <w:widowControl w:val="0"/>
        <w:autoSpaceDE w:val="0"/>
        <w:autoSpaceDN w:val="0"/>
        <w:adjustRightInd w:val="0"/>
        <w:jc w:val="both"/>
        <w:rPr>
          <w:rFonts w:ascii="Times New Roman" w:hAnsi="Times New Roman"/>
          <w:b/>
          <w:sz w:val="24"/>
        </w:rPr>
      </w:pPr>
      <w:r w:rsidRPr="00B95BCC">
        <w:rPr>
          <w:rFonts w:ascii="Times New Roman" w:hAnsi="Times New Roman"/>
          <w:b/>
          <w:sz w:val="24"/>
        </w:rPr>
        <w:t>CAPITOLUL 5 Depunerea și soluționarea contestațiilor</w:t>
      </w:r>
    </w:p>
    <w:p w:rsidR="003A5D29" w:rsidRPr="00B95BCC" w:rsidRDefault="003A5D29" w:rsidP="003A5D29">
      <w:pPr>
        <w:widowControl w:val="0"/>
        <w:autoSpaceDE w:val="0"/>
        <w:autoSpaceDN w:val="0"/>
        <w:adjustRightInd w:val="0"/>
        <w:jc w:val="both"/>
        <w:rPr>
          <w:rFonts w:ascii="Times New Roman" w:hAnsi="Times New Roman"/>
          <w:sz w:val="24"/>
        </w:rPr>
      </w:pPr>
      <w:r w:rsidRPr="00B95BCC">
        <w:rPr>
          <w:rFonts w:ascii="Times New Roman" w:hAnsi="Times New Roman"/>
          <w:sz w:val="24"/>
        </w:rPr>
        <w:t xml:space="preserve"> Contestaţiile se depun</w:t>
      </w:r>
      <w:r w:rsidR="00FF68D4">
        <w:rPr>
          <w:rFonts w:ascii="Times New Roman" w:hAnsi="Times New Roman"/>
          <w:sz w:val="24"/>
        </w:rPr>
        <w:t xml:space="preserve"> sau se transmit la Organismul I</w:t>
      </w:r>
      <w:r w:rsidRPr="00B95BCC">
        <w:rPr>
          <w:rFonts w:ascii="Times New Roman" w:hAnsi="Times New Roman"/>
          <w:sz w:val="24"/>
        </w:rPr>
        <w:t>ntermediar pentru Cercetare in termen de 5 zile de la data comunicării rezultatelor evaluării. Contestațiile  vor fi analizate de Comisia pentru rezolvarea contestaţiilor. Comisia de rezolvare a contestaţiilor va analiza şi va răspunde în scris la aspectele semnalate în contestaţie.</w:t>
      </w:r>
    </w:p>
    <w:p w:rsidR="003A5D29" w:rsidRPr="00B95BCC" w:rsidRDefault="003A5D29" w:rsidP="003A5D29">
      <w:pPr>
        <w:jc w:val="both"/>
        <w:rPr>
          <w:rFonts w:ascii="Times New Roman" w:hAnsi="Times New Roman"/>
          <w:sz w:val="24"/>
        </w:rPr>
      </w:pPr>
      <w:r w:rsidRPr="00B95BCC">
        <w:rPr>
          <w:rStyle w:val="Strong"/>
          <w:rFonts w:ascii="Times New Roman" w:hAnsi="Times New Roman"/>
          <w:b w:val="0"/>
          <w:bCs w:val="0"/>
          <w:sz w:val="24"/>
        </w:rPr>
        <w:t>Contestaţiile se vor referi numai la eventualele vicii de procedură pe care solicitantul le consider</w:t>
      </w:r>
      <w:r w:rsidR="00FF68D4">
        <w:rPr>
          <w:rStyle w:val="Strong"/>
          <w:rFonts w:ascii="Times New Roman" w:hAnsi="Times New Roman"/>
          <w:b w:val="0"/>
          <w:bCs w:val="0"/>
          <w:sz w:val="24"/>
        </w:rPr>
        <w:t>ă neconforme cu precizările din</w:t>
      </w:r>
      <w:r w:rsidRPr="00B95BCC">
        <w:rPr>
          <w:rStyle w:val="Strong"/>
          <w:rFonts w:ascii="Times New Roman" w:hAnsi="Times New Roman"/>
          <w:b w:val="0"/>
          <w:bCs w:val="0"/>
          <w:sz w:val="24"/>
        </w:rPr>
        <w:t xml:space="preserve"> „Apel” şi din „Ghidul Solicitantului” privind metodologia de evaluare şi selecţie a proiectelor. Contestaţiile vor fi semnate de către directorul de proiect şi reprezentantul legal al instituţiei.</w:t>
      </w:r>
    </w:p>
    <w:p w:rsidR="005E7373" w:rsidRPr="00B95BCC" w:rsidRDefault="005E7373" w:rsidP="005E7373">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 xml:space="preserve">CAPITOLUL 6. Contractarea proiectelor – descrierea procesului </w:t>
      </w:r>
    </w:p>
    <w:p w:rsidR="005E7373" w:rsidRPr="00B95BCC" w:rsidRDefault="005E7373" w:rsidP="005E7373">
      <w:pPr>
        <w:spacing w:line="240" w:lineRule="auto"/>
        <w:jc w:val="both"/>
        <w:rPr>
          <w:rFonts w:ascii="Times New Roman" w:eastAsia="Calibri" w:hAnsi="Times New Roman" w:cs="Times New Roman"/>
          <w:b/>
          <w:sz w:val="24"/>
          <w:szCs w:val="24"/>
        </w:rPr>
      </w:pPr>
      <w:r w:rsidRPr="00B95BCC">
        <w:rPr>
          <w:rFonts w:ascii="Times New Roman" w:eastAsia="Calibri" w:hAnsi="Times New Roman" w:cs="Times New Roman"/>
          <w:b/>
          <w:sz w:val="24"/>
          <w:szCs w:val="24"/>
        </w:rPr>
        <w:t>CAPITOLUL 7. Anexe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974"/>
        <w:gridCol w:w="2138"/>
      </w:tblGrid>
      <w:tr w:rsidR="00F1652E" w:rsidRPr="00B95BCC" w:rsidTr="00813A47">
        <w:trPr>
          <w:tblHeader/>
        </w:trPr>
        <w:tc>
          <w:tcPr>
            <w:tcW w:w="3384" w:type="pct"/>
          </w:tcPr>
          <w:p w:rsidR="00F1652E" w:rsidRPr="00B95BCC" w:rsidRDefault="00F1652E" w:rsidP="00CE20DE">
            <w:pPr>
              <w:widowControl w:val="0"/>
              <w:tabs>
                <w:tab w:val="left" w:pos="795"/>
                <w:tab w:val="left" w:pos="6525"/>
              </w:tabs>
              <w:autoSpaceDE w:val="0"/>
              <w:autoSpaceDN w:val="0"/>
              <w:adjustRightInd w:val="0"/>
              <w:spacing w:after="0" w:line="240" w:lineRule="auto"/>
              <w:jc w:val="center"/>
              <w:rPr>
                <w:rFonts w:ascii="Times New Roman" w:hAnsi="Times New Roman"/>
                <w:b/>
                <w:sz w:val="24"/>
              </w:rPr>
            </w:pPr>
            <w:r w:rsidRPr="00B95BCC">
              <w:rPr>
                <w:rFonts w:ascii="Times New Roman" w:hAnsi="Times New Roman"/>
                <w:b/>
                <w:sz w:val="24"/>
              </w:rPr>
              <w:t>Denumire document</w:t>
            </w:r>
            <w:r w:rsidR="00CE20DE">
              <w:rPr>
                <w:rFonts w:ascii="Times New Roman" w:hAnsi="Times New Roman"/>
                <w:b/>
                <w:sz w:val="24"/>
              </w:rPr>
              <w:t xml:space="preserve">e </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sidRPr="00B95BCC">
              <w:rPr>
                <w:rFonts w:ascii="Times New Roman" w:hAnsi="Times New Roman"/>
                <w:b/>
                <w:sz w:val="24"/>
              </w:rPr>
              <w:t>Model în anexa</w:t>
            </w:r>
          </w:p>
        </w:tc>
        <w:tc>
          <w:tcPr>
            <w:tcW w:w="1110"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Denumire câmp din CF unde se introduce documentul</w:t>
            </w:r>
          </w:p>
        </w:tc>
      </w:tr>
      <w:tr w:rsidR="00F1652E" w:rsidRPr="00B95BCC" w:rsidTr="00813A47">
        <w:trPr>
          <w:trHeight w:val="389"/>
        </w:trPr>
        <w:tc>
          <w:tcPr>
            <w:tcW w:w="3384" w:type="pct"/>
          </w:tcPr>
          <w:p w:rsidR="00F1652E" w:rsidRPr="00B95BCC" w:rsidRDefault="00F1652E" w:rsidP="005E7373">
            <w:pPr>
              <w:spacing w:after="0" w:line="240" w:lineRule="auto"/>
              <w:rPr>
                <w:rFonts w:ascii="Times New Roman" w:hAnsi="Times New Roman"/>
                <w:sz w:val="24"/>
              </w:rPr>
            </w:pPr>
            <w:r>
              <w:rPr>
                <w:rFonts w:ascii="Times New Roman" w:hAnsi="Times New Roman"/>
                <w:sz w:val="24"/>
              </w:rPr>
              <w:t>Cererea de finanțare</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1</w:t>
            </w:r>
          </w:p>
        </w:tc>
        <w:tc>
          <w:tcPr>
            <w:tcW w:w="1110" w:type="pct"/>
          </w:tcPr>
          <w:p w:rsidR="00F1652E"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r>
      <w:tr w:rsidR="00CE20DE" w:rsidRPr="00B95BCC" w:rsidTr="00813A47">
        <w:trPr>
          <w:trHeight w:val="389"/>
        </w:trPr>
        <w:tc>
          <w:tcPr>
            <w:tcW w:w="3384" w:type="pct"/>
          </w:tcPr>
          <w:p w:rsidR="00CE20DE" w:rsidRPr="00CE20DE" w:rsidRDefault="00CE20DE" w:rsidP="00CE20DE">
            <w:pPr>
              <w:spacing w:after="0" w:line="240" w:lineRule="auto"/>
              <w:jc w:val="center"/>
              <w:rPr>
                <w:rFonts w:ascii="Times New Roman" w:hAnsi="Times New Roman"/>
                <w:b/>
                <w:sz w:val="24"/>
              </w:rPr>
            </w:pPr>
            <w:r w:rsidRPr="00CE20DE">
              <w:rPr>
                <w:rFonts w:ascii="Times New Roman" w:hAnsi="Times New Roman"/>
                <w:b/>
                <w:sz w:val="24"/>
              </w:rPr>
              <w:t>Documente însoțitoare ale cererii de finanțare</w:t>
            </w:r>
          </w:p>
        </w:tc>
        <w:tc>
          <w:tcPr>
            <w:tcW w:w="506" w:type="pct"/>
          </w:tcPr>
          <w:p w:rsidR="00CE20DE" w:rsidRDefault="00CE20D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CE20DE" w:rsidRDefault="00CE20D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r>
      <w:tr w:rsidR="00F1652E" w:rsidRPr="00B95BCC" w:rsidTr="00813A47">
        <w:trPr>
          <w:trHeight w:val="564"/>
        </w:trPr>
        <w:tc>
          <w:tcPr>
            <w:tcW w:w="3384" w:type="pct"/>
          </w:tcPr>
          <w:p w:rsidR="00F1652E" w:rsidRPr="00B95BCC" w:rsidRDefault="00F1652E" w:rsidP="005E7373">
            <w:pPr>
              <w:spacing w:after="0" w:line="240" w:lineRule="auto"/>
              <w:rPr>
                <w:rFonts w:ascii="Times New Roman" w:hAnsi="Times New Roman"/>
                <w:sz w:val="24"/>
              </w:rPr>
            </w:pPr>
            <w:r w:rsidRPr="00B95BCC">
              <w:rPr>
                <w:rFonts w:ascii="Times New Roman" w:hAnsi="Times New Roman"/>
                <w:sz w:val="24"/>
              </w:rPr>
              <w:t>Declaraţia solicitantului cu privire la evitarea dublei finanţări din fonduri publice</w:t>
            </w:r>
          </w:p>
        </w:tc>
        <w:tc>
          <w:tcPr>
            <w:tcW w:w="506" w:type="pct"/>
          </w:tcPr>
          <w:p w:rsidR="00F1652E" w:rsidRPr="00B95BCC" w:rsidRDefault="00161F0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highlight w:val="yellow"/>
              </w:rPr>
            </w:pPr>
            <w:r>
              <w:rPr>
                <w:rFonts w:ascii="Times New Roman" w:hAnsi="Times New Roman"/>
                <w:b/>
                <w:sz w:val="24"/>
              </w:rPr>
              <w:t xml:space="preserve">2.2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rPr>
          <w:trHeight w:val="402"/>
        </w:trPr>
        <w:tc>
          <w:tcPr>
            <w:tcW w:w="3384"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 xml:space="preserve">Declaraţia de certificare a aplicaţiei  </w:t>
            </w:r>
          </w:p>
        </w:tc>
        <w:tc>
          <w:tcPr>
            <w:tcW w:w="506" w:type="pct"/>
          </w:tcPr>
          <w:p w:rsidR="00F1652E" w:rsidRPr="00B95BCC" w:rsidRDefault="00161F0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highlight w:val="yellow"/>
              </w:rPr>
            </w:pPr>
            <w:r>
              <w:rPr>
                <w:rFonts w:ascii="Times New Roman" w:hAnsi="Times New Roman"/>
                <w:b/>
                <w:sz w:val="24"/>
              </w:rPr>
              <w:t xml:space="preserve">2.3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2751E6">
            <w:pPr>
              <w:spacing w:after="0" w:line="240" w:lineRule="auto"/>
              <w:rPr>
                <w:rFonts w:ascii="Times New Roman" w:hAnsi="Times New Roman"/>
                <w:iCs/>
                <w:sz w:val="24"/>
              </w:rPr>
            </w:pPr>
            <w:r w:rsidRPr="00B95BCC">
              <w:rPr>
                <w:rFonts w:ascii="Times New Roman" w:hAnsi="Times New Roman"/>
                <w:sz w:val="24"/>
              </w:rPr>
              <w:t>Declaraţia solici</w:t>
            </w:r>
            <w:r>
              <w:rPr>
                <w:rFonts w:ascii="Times New Roman" w:hAnsi="Times New Roman"/>
                <w:sz w:val="24"/>
              </w:rPr>
              <w:t>tantului privind eligibilitatea</w:t>
            </w:r>
            <w:r w:rsidRPr="00B95BCC">
              <w:rPr>
                <w:rFonts w:ascii="Times New Roman" w:hAnsi="Times New Roman"/>
                <w:sz w:val="24"/>
              </w:rPr>
              <w:t xml:space="preserve"> TVA aferente cheltuielilor eligibile incluse în bugetul proiectului propus spre finanţare din</w:t>
            </w:r>
            <w:r>
              <w:rPr>
                <w:rFonts w:ascii="Times New Roman" w:hAnsi="Times New Roman"/>
                <w:sz w:val="24"/>
              </w:rPr>
              <w:t xml:space="preserve"> </w:t>
            </w:r>
            <w:r w:rsidRPr="002751E6">
              <w:rPr>
                <w:rFonts w:ascii="Times New Roman" w:hAnsi="Times New Roman" w:cs="Times New Roman"/>
                <w:sz w:val="24"/>
                <w:szCs w:val="24"/>
              </w:rPr>
              <w:t>FEDR, FSE și FC 2014-2020</w:t>
            </w:r>
            <w:r w:rsidRPr="00B95BCC">
              <w:rPr>
                <w:rFonts w:ascii="Times New Roman" w:hAnsi="Times New Roman"/>
                <w:sz w:val="24"/>
              </w:rPr>
              <w:t xml:space="preserve"> (unde este cazul)</w:t>
            </w:r>
          </w:p>
        </w:tc>
        <w:tc>
          <w:tcPr>
            <w:tcW w:w="506" w:type="pct"/>
          </w:tcPr>
          <w:p w:rsidR="00F1652E" w:rsidRPr="00B95BCC" w:rsidRDefault="00161F0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highlight w:val="yellow"/>
              </w:rPr>
            </w:pPr>
            <w:r>
              <w:rPr>
                <w:rFonts w:ascii="Times New Roman" w:hAnsi="Times New Roman"/>
                <w:b/>
                <w:sz w:val="24"/>
              </w:rPr>
              <w:t xml:space="preserve">2.4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5E7373">
            <w:pPr>
              <w:spacing w:after="0" w:line="240" w:lineRule="auto"/>
              <w:rPr>
                <w:rFonts w:ascii="Times New Roman" w:hAnsi="Times New Roman"/>
                <w:sz w:val="24"/>
              </w:rPr>
            </w:pPr>
            <w:r w:rsidRPr="00B95BCC">
              <w:rPr>
                <w:rFonts w:ascii="Times New Roman" w:hAnsi="Times New Roman"/>
                <w:sz w:val="24"/>
              </w:rPr>
              <w:t>Declaraţie pe proprie răspundere in vederea certificării efectului stimulativ</w:t>
            </w:r>
          </w:p>
        </w:tc>
        <w:tc>
          <w:tcPr>
            <w:tcW w:w="506" w:type="pct"/>
          </w:tcPr>
          <w:p w:rsidR="00F1652E" w:rsidRPr="00B95BCC"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 xml:space="preserve">2.7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5E7373">
            <w:pPr>
              <w:widowControl w:val="0"/>
              <w:tabs>
                <w:tab w:val="left" w:pos="795"/>
                <w:tab w:val="left" w:pos="6525"/>
              </w:tabs>
              <w:autoSpaceDE w:val="0"/>
              <w:autoSpaceDN w:val="0"/>
              <w:adjustRightInd w:val="0"/>
              <w:spacing w:after="0" w:line="240" w:lineRule="auto"/>
              <w:contextualSpacing/>
              <w:jc w:val="both"/>
              <w:rPr>
                <w:rFonts w:ascii="Times New Roman" w:hAnsi="Times New Roman"/>
                <w:sz w:val="24"/>
              </w:rPr>
            </w:pPr>
            <w:r w:rsidRPr="00B95BCC">
              <w:rPr>
                <w:rFonts w:ascii="Times New Roman" w:hAnsi="Times New Roman"/>
                <w:sz w:val="24"/>
              </w:rPr>
              <w:t>Declarație  pe  propria  răspundere  privind încadrarea  în  definiţia  organizaţiei  de cercetare</w:t>
            </w:r>
          </w:p>
        </w:tc>
        <w:tc>
          <w:tcPr>
            <w:tcW w:w="506" w:type="pct"/>
          </w:tcPr>
          <w:p w:rsidR="00F1652E" w:rsidRPr="00B95BCC"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 xml:space="preserve">2.8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292635">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Notă de fundamentare privind valorile cuprinse în bugetele orientative din cererea de finanţare</w:t>
            </w:r>
            <w:r>
              <w:rPr>
                <w:rFonts w:ascii="Times New Roman" w:hAnsi="Times New Roman"/>
                <w:sz w:val="24"/>
              </w:rPr>
              <w:t xml:space="preserve"> justificate prin</w:t>
            </w:r>
            <w:r w:rsidRPr="00B95BCC">
              <w:rPr>
                <w:rFonts w:ascii="Times New Roman" w:hAnsi="Times New Roman"/>
                <w:sz w:val="24"/>
              </w:rPr>
              <w:t xml:space="preserve"> oferte de preț </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 xml:space="preserve">4 </w:t>
            </w: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Buget</w:t>
            </w:r>
          </w:p>
        </w:tc>
      </w:tr>
      <w:tr w:rsidR="00F1652E" w:rsidRPr="00B95BCC" w:rsidTr="00813A47">
        <w:tc>
          <w:tcPr>
            <w:tcW w:w="3384" w:type="pct"/>
          </w:tcPr>
          <w:p w:rsidR="00F1652E" w:rsidRDefault="00F1652E" w:rsidP="0008395D">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Studiu de piață</w:t>
            </w:r>
            <w:r>
              <w:rPr>
                <w:rFonts w:ascii="Times New Roman" w:hAnsi="Times New Roman"/>
                <w:sz w:val="24"/>
              </w:rPr>
              <w:t xml:space="preserve"> privind:</w:t>
            </w:r>
            <w:r w:rsidRPr="00B95BCC">
              <w:rPr>
                <w:rFonts w:ascii="Times New Roman" w:hAnsi="Times New Roman"/>
                <w:sz w:val="24"/>
              </w:rPr>
              <w:t xml:space="preserve"> a) oferta domeniului, în vederea sele</w:t>
            </w:r>
            <w:r>
              <w:rPr>
                <w:rFonts w:ascii="Times New Roman" w:hAnsi="Times New Roman"/>
                <w:sz w:val="24"/>
              </w:rPr>
              <w:t xml:space="preserve">cției pentru achiziție, și </w:t>
            </w:r>
          </w:p>
          <w:p w:rsidR="00F1652E" w:rsidRPr="00B95BCC" w:rsidRDefault="00F1652E" w:rsidP="0008395D">
            <w:pPr>
              <w:widowControl w:val="0"/>
              <w:tabs>
                <w:tab w:val="left" w:pos="795"/>
                <w:tab w:val="left" w:pos="6525"/>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b) </w:t>
            </w:r>
            <w:r w:rsidRPr="00B95BCC">
              <w:rPr>
                <w:rFonts w:ascii="Times New Roman" w:hAnsi="Times New Roman"/>
                <w:sz w:val="24"/>
              </w:rPr>
              <w:t xml:space="preserve"> opțiunile exprimate de către membrii Anelis Plus </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F1652E" w:rsidRPr="00161F05" w:rsidRDefault="00161F05"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161F05">
              <w:rPr>
                <w:rFonts w:ascii="Times New Roman" w:hAnsi="Times New Roman"/>
                <w:sz w:val="24"/>
              </w:rPr>
              <w:t>Descrierea investiției</w:t>
            </w:r>
          </w:p>
        </w:tc>
      </w:tr>
      <w:tr w:rsidR="00F1652E" w:rsidRPr="00B95BCC" w:rsidTr="00813A47">
        <w:tc>
          <w:tcPr>
            <w:tcW w:w="3384" w:type="pct"/>
          </w:tcPr>
          <w:p w:rsidR="00F1652E" w:rsidRPr="00B95BCC" w:rsidRDefault="001812BD" w:rsidP="001812BD">
            <w:pPr>
              <w:widowControl w:val="0"/>
              <w:tabs>
                <w:tab w:val="left" w:pos="795"/>
                <w:tab w:val="left" w:pos="6525"/>
              </w:tabs>
              <w:autoSpaceDE w:val="0"/>
              <w:autoSpaceDN w:val="0"/>
              <w:adjustRightInd w:val="0"/>
              <w:spacing w:after="0" w:line="240" w:lineRule="auto"/>
              <w:jc w:val="both"/>
              <w:rPr>
                <w:rFonts w:ascii="Times New Roman" w:hAnsi="Times New Roman"/>
                <w:sz w:val="24"/>
              </w:rPr>
            </w:pPr>
            <w:r>
              <w:rPr>
                <w:rFonts w:ascii="Times New Roman" w:hAnsi="Times New Roman"/>
                <w:bCs/>
                <w:sz w:val="24"/>
              </w:rPr>
              <w:t>C</w:t>
            </w:r>
            <w:r w:rsidR="00F1652E" w:rsidRPr="00B95BCC">
              <w:rPr>
                <w:rFonts w:ascii="Times New Roman" w:hAnsi="Times New Roman"/>
                <w:bCs/>
                <w:sz w:val="24"/>
              </w:rPr>
              <w:t>ontract</w:t>
            </w:r>
            <w:r>
              <w:rPr>
                <w:rFonts w:ascii="Times New Roman" w:hAnsi="Times New Roman"/>
                <w:bCs/>
                <w:sz w:val="24"/>
              </w:rPr>
              <w:t>(e)</w:t>
            </w:r>
            <w:r w:rsidR="00F1652E" w:rsidRPr="00B95BCC">
              <w:rPr>
                <w:rFonts w:ascii="Times New Roman" w:hAnsi="Times New Roman"/>
                <w:bCs/>
                <w:sz w:val="24"/>
              </w:rPr>
              <w:t xml:space="preserve"> prin care se justifică experienţa anterioară în domeniul proiectului</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highlight w:val="red"/>
              </w:rPr>
            </w:pP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highlight w:val="red"/>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 xml:space="preserve">ROF </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 xml:space="preserve">Statut şi act juridic de înfiinţare </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292635">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B95BCC">
              <w:rPr>
                <w:rFonts w:ascii="Times New Roman" w:hAnsi="Times New Roman"/>
                <w:sz w:val="24"/>
              </w:rPr>
              <w:t xml:space="preserve">Situațiile financiare </w:t>
            </w:r>
            <w:r>
              <w:rPr>
                <w:rFonts w:ascii="Times New Roman" w:hAnsi="Times New Roman"/>
                <w:sz w:val="24"/>
              </w:rPr>
              <w:t>din ultimul an</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r w:rsidR="00F1652E" w:rsidRPr="00B95BCC" w:rsidTr="00813A47">
        <w:tc>
          <w:tcPr>
            <w:tcW w:w="3384" w:type="pct"/>
          </w:tcPr>
          <w:p w:rsidR="00F1652E" w:rsidRPr="00B95BCC" w:rsidRDefault="00F1652E" w:rsidP="00292635">
            <w:pPr>
              <w:widowControl w:val="0"/>
              <w:tabs>
                <w:tab w:val="left" w:pos="795"/>
                <w:tab w:val="left" w:pos="6525"/>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Lista membrilor asociației </w:t>
            </w:r>
            <w:r w:rsidRPr="0008395D">
              <w:rPr>
                <w:rFonts w:ascii="Times New Roman" w:hAnsi="Times New Roman"/>
                <w:i/>
                <w:sz w:val="24"/>
              </w:rPr>
              <w:t>Anelis Plus</w:t>
            </w:r>
            <w:r>
              <w:rPr>
                <w:rFonts w:ascii="Times New Roman" w:hAnsi="Times New Roman"/>
                <w:sz w:val="24"/>
              </w:rPr>
              <w:t xml:space="preserve"> la data înregistrării cererii de finanțare</w:t>
            </w:r>
          </w:p>
        </w:tc>
        <w:tc>
          <w:tcPr>
            <w:tcW w:w="506" w:type="pct"/>
          </w:tcPr>
          <w:p w:rsidR="00F1652E" w:rsidRPr="00B95BCC" w:rsidRDefault="00F1652E"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F1652E" w:rsidRPr="00813A47" w:rsidRDefault="00813A47"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r w:rsidRPr="00813A47">
              <w:rPr>
                <w:rFonts w:ascii="Times New Roman" w:hAnsi="Times New Roman"/>
                <w:sz w:val="24"/>
              </w:rPr>
              <w:t>Solicitant</w:t>
            </w:r>
          </w:p>
        </w:tc>
      </w:tr>
    </w:tbl>
    <w:p w:rsidR="00B05EEB" w:rsidRDefault="00B05EE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974"/>
        <w:gridCol w:w="2138"/>
      </w:tblGrid>
      <w:tr w:rsidR="000B7EE5" w:rsidRPr="00B95BCC" w:rsidTr="00813A47">
        <w:tc>
          <w:tcPr>
            <w:tcW w:w="3384" w:type="pct"/>
          </w:tcPr>
          <w:p w:rsidR="000B7EE5" w:rsidRPr="000B7EE5" w:rsidRDefault="000B7EE5" w:rsidP="000B7EE5">
            <w:pPr>
              <w:widowControl w:val="0"/>
              <w:tabs>
                <w:tab w:val="left" w:pos="795"/>
                <w:tab w:val="left" w:pos="6525"/>
              </w:tabs>
              <w:autoSpaceDE w:val="0"/>
              <w:autoSpaceDN w:val="0"/>
              <w:adjustRightInd w:val="0"/>
              <w:spacing w:after="0" w:line="240" w:lineRule="auto"/>
              <w:jc w:val="center"/>
              <w:rPr>
                <w:rFonts w:ascii="Times New Roman" w:hAnsi="Times New Roman"/>
                <w:b/>
                <w:sz w:val="24"/>
              </w:rPr>
            </w:pPr>
            <w:r w:rsidRPr="000B7EE5">
              <w:rPr>
                <w:rFonts w:ascii="Times New Roman" w:hAnsi="Times New Roman"/>
                <w:b/>
                <w:sz w:val="24"/>
              </w:rPr>
              <w:lastRenderedPageBreak/>
              <w:t>Alte anexe</w:t>
            </w:r>
          </w:p>
        </w:tc>
        <w:tc>
          <w:tcPr>
            <w:tcW w:w="506" w:type="pct"/>
          </w:tcPr>
          <w:p w:rsidR="000B7EE5" w:rsidRPr="00B95BCC" w:rsidRDefault="000B7EE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1110" w:type="pct"/>
          </w:tcPr>
          <w:p w:rsidR="000B7EE5" w:rsidRPr="00813A47" w:rsidRDefault="000B7EE5" w:rsidP="005E7373">
            <w:pPr>
              <w:widowControl w:val="0"/>
              <w:tabs>
                <w:tab w:val="left" w:pos="795"/>
                <w:tab w:val="left" w:pos="6525"/>
              </w:tabs>
              <w:autoSpaceDE w:val="0"/>
              <w:autoSpaceDN w:val="0"/>
              <w:adjustRightInd w:val="0"/>
              <w:spacing w:after="0" w:line="240" w:lineRule="auto"/>
              <w:jc w:val="both"/>
              <w:rPr>
                <w:rFonts w:ascii="Times New Roman" w:hAnsi="Times New Roman"/>
                <w:sz w:val="24"/>
              </w:rPr>
            </w:pPr>
          </w:p>
        </w:tc>
      </w:tr>
      <w:tr w:rsidR="000B7EE5" w:rsidRPr="00B95BCC" w:rsidTr="00813A47">
        <w:tc>
          <w:tcPr>
            <w:tcW w:w="3384" w:type="pct"/>
          </w:tcPr>
          <w:p w:rsidR="000B7EE5" w:rsidRPr="000B7EE5" w:rsidRDefault="000B7EE5" w:rsidP="000B7EE5">
            <w:pPr>
              <w:widowControl w:val="0"/>
              <w:tabs>
                <w:tab w:val="left" w:pos="795"/>
                <w:tab w:val="left" w:pos="6525"/>
              </w:tabs>
              <w:autoSpaceDE w:val="0"/>
              <w:autoSpaceDN w:val="0"/>
              <w:adjustRightInd w:val="0"/>
              <w:spacing w:after="0" w:line="240" w:lineRule="auto"/>
              <w:rPr>
                <w:rFonts w:ascii="Times New Roman" w:hAnsi="Times New Roman"/>
                <w:sz w:val="24"/>
              </w:rPr>
            </w:pPr>
            <w:r w:rsidRPr="000B7EE5">
              <w:rPr>
                <w:rFonts w:ascii="Times New Roman" w:hAnsi="Times New Roman"/>
                <w:sz w:val="24"/>
              </w:rPr>
              <w:t xml:space="preserve">Fișa de verificare formală și a </w:t>
            </w:r>
            <w:r>
              <w:rPr>
                <w:rFonts w:ascii="Times New Roman" w:hAnsi="Times New Roman"/>
                <w:sz w:val="24"/>
              </w:rPr>
              <w:t>eligibilității</w:t>
            </w:r>
          </w:p>
        </w:tc>
        <w:tc>
          <w:tcPr>
            <w:tcW w:w="506" w:type="pct"/>
          </w:tcPr>
          <w:p w:rsidR="000B7EE5" w:rsidRPr="00B95BCC" w:rsidRDefault="000B7EE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6.1</w:t>
            </w:r>
          </w:p>
        </w:tc>
        <w:tc>
          <w:tcPr>
            <w:tcW w:w="1110" w:type="pct"/>
          </w:tcPr>
          <w:p w:rsidR="000B7EE5" w:rsidRPr="00813A47" w:rsidRDefault="000B7EE5" w:rsidP="000B7EE5">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0B7EE5" w:rsidRPr="00B95BCC" w:rsidTr="00813A47">
        <w:tc>
          <w:tcPr>
            <w:tcW w:w="3384" w:type="pct"/>
          </w:tcPr>
          <w:p w:rsidR="000B7EE5" w:rsidRPr="000B7EE5" w:rsidRDefault="000B7EE5" w:rsidP="000B7EE5">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w:t>
            </w:r>
          </w:p>
        </w:tc>
        <w:tc>
          <w:tcPr>
            <w:tcW w:w="506" w:type="pct"/>
          </w:tcPr>
          <w:p w:rsidR="000B7EE5" w:rsidRPr="00B95BCC" w:rsidRDefault="000B7EE5" w:rsidP="005E7373">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w:t>
            </w:r>
          </w:p>
        </w:tc>
        <w:tc>
          <w:tcPr>
            <w:tcW w:w="1110" w:type="pct"/>
          </w:tcPr>
          <w:p w:rsidR="000B7EE5" w:rsidRPr="00813A47" w:rsidRDefault="000B7EE5" w:rsidP="000B7EE5">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bl>
    <w:p w:rsidR="0008395D" w:rsidRDefault="0008395D" w:rsidP="005E7373">
      <w:pPr>
        <w:widowControl w:val="0"/>
        <w:tabs>
          <w:tab w:val="left" w:pos="795"/>
          <w:tab w:val="left" w:pos="6525"/>
        </w:tabs>
        <w:autoSpaceDE w:val="0"/>
        <w:autoSpaceDN w:val="0"/>
        <w:adjustRightInd w:val="0"/>
        <w:spacing w:after="0" w:line="240" w:lineRule="auto"/>
        <w:jc w:val="both"/>
        <w:rPr>
          <w:rFonts w:ascii="Times New Roman" w:hAnsi="Times New Roman"/>
          <w:b/>
          <w:i/>
          <w:sz w:val="24"/>
        </w:rPr>
      </w:pPr>
    </w:p>
    <w:p w:rsidR="005E7373" w:rsidRPr="00B95BCC" w:rsidRDefault="005E7373" w:rsidP="005E7373">
      <w:pPr>
        <w:widowControl w:val="0"/>
        <w:tabs>
          <w:tab w:val="left" w:pos="795"/>
          <w:tab w:val="left" w:pos="6525"/>
        </w:tabs>
        <w:autoSpaceDE w:val="0"/>
        <w:autoSpaceDN w:val="0"/>
        <w:adjustRightInd w:val="0"/>
        <w:spacing w:after="0" w:line="240" w:lineRule="auto"/>
        <w:jc w:val="both"/>
        <w:rPr>
          <w:rFonts w:ascii="Times New Roman" w:hAnsi="Times New Roman"/>
          <w:b/>
          <w:i/>
          <w:sz w:val="24"/>
        </w:rPr>
      </w:pPr>
      <w:r w:rsidRPr="00B95BCC">
        <w:rPr>
          <w:rFonts w:ascii="Times New Roman" w:hAnsi="Times New Roman"/>
          <w:b/>
          <w:i/>
          <w:sz w:val="24"/>
        </w:rPr>
        <w:t>* Documentele solicitate pot fi semnate și de către un reprezentant împuternicit . În acest caz, se va prezenta actul oficial intern de delegare de semnătură.</w:t>
      </w:r>
    </w:p>
    <w:p w:rsidR="00D47130" w:rsidRDefault="00D47130">
      <w:pPr>
        <w:rPr>
          <w:rFonts w:ascii="Times New Roman" w:eastAsia="Calibri" w:hAnsi="Times New Roman" w:cs="Times New Roman"/>
          <w:sz w:val="24"/>
          <w:szCs w:val="24"/>
        </w:rPr>
      </w:pPr>
    </w:p>
    <w:p w:rsidR="00DA5571" w:rsidRDefault="00DA5571"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54743A">
      <w:pPr>
        <w:spacing w:line="240" w:lineRule="auto"/>
        <w:jc w:val="both"/>
        <w:rPr>
          <w:rFonts w:ascii="Times New Roman" w:eastAsia="Calibri" w:hAnsi="Times New Roman" w:cs="Times New Roman"/>
          <w:sz w:val="24"/>
          <w:szCs w:val="24"/>
        </w:rPr>
      </w:pPr>
    </w:p>
    <w:p w:rsidR="00D47130" w:rsidRDefault="00D47130" w:rsidP="00D47130">
      <w:pPr>
        <w:spacing w:line="240" w:lineRule="auto"/>
        <w:jc w:val="center"/>
        <w:rPr>
          <w:rFonts w:ascii="Times New Roman" w:eastAsia="Calibri" w:hAnsi="Times New Roman" w:cs="Times New Roman"/>
          <w:b/>
          <w:sz w:val="28"/>
          <w:szCs w:val="28"/>
        </w:rPr>
      </w:pPr>
      <w:r w:rsidRPr="00D47130">
        <w:rPr>
          <w:rFonts w:ascii="Times New Roman" w:eastAsia="Calibri" w:hAnsi="Times New Roman" w:cs="Times New Roman"/>
          <w:b/>
          <w:sz w:val="28"/>
          <w:szCs w:val="28"/>
        </w:rPr>
        <w:t>ANEXE</w:t>
      </w:r>
    </w:p>
    <w:p w:rsidR="00D47130" w:rsidRDefault="00D47130">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430DB" w:rsidRPr="00C36C6B" w:rsidRDefault="009430DB" w:rsidP="009430DB">
      <w:pPr>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6C6B">
        <w:rPr>
          <w:rFonts w:ascii="Times New Roman" w:hAnsi="Times New Roman" w:cs="Times New Roman"/>
          <w:b/>
        </w:rPr>
        <w:t>ANEXA 1</w:t>
      </w: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Default="009430DB" w:rsidP="009430DB">
      <w:pPr>
        <w:spacing w:after="0" w:line="240" w:lineRule="auto"/>
        <w:jc w:val="center"/>
        <w:rPr>
          <w:b/>
          <w:sz w:val="32"/>
          <w:szCs w:val="32"/>
        </w:rPr>
      </w:pPr>
    </w:p>
    <w:p w:rsidR="009430DB" w:rsidRPr="00C650FD" w:rsidRDefault="009430DB" w:rsidP="009430DB">
      <w:pPr>
        <w:spacing w:after="0" w:line="240" w:lineRule="auto"/>
        <w:jc w:val="center"/>
        <w:rPr>
          <w:b/>
          <w:sz w:val="32"/>
          <w:szCs w:val="32"/>
        </w:rPr>
      </w:pPr>
      <w:r>
        <w:rPr>
          <w:b/>
          <w:sz w:val="32"/>
          <w:szCs w:val="32"/>
        </w:rPr>
        <w:t>Cerere de</w:t>
      </w:r>
      <w:r w:rsidRPr="00C650FD">
        <w:rPr>
          <w:b/>
          <w:sz w:val="32"/>
          <w:szCs w:val="32"/>
        </w:rPr>
        <w:t xml:space="preserve"> finanțare</w:t>
      </w:r>
    </w:p>
    <w:p w:rsidR="009430DB" w:rsidRPr="006E49CF" w:rsidRDefault="009430DB" w:rsidP="009430DB">
      <w:pPr>
        <w:spacing w:after="0" w:line="240" w:lineRule="auto"/>
        <w:rPr>
          <w:b/>
        </w:rPr>
      </w:pPr>
      <w:r w:rsidRPr="006E49CF">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rsidR="009430DB" w:rsidRDefault="009430DB" w:rsidP="009430DB">
          <w:pPr>
            <w:pStyle w:val="TOCHeading"/>
          </w:pPr>
          <w:r>
            <w:t xml:space="preserve">Cuprins </w:t>
          </w:r>
        </w:p>
        <w:p w:rsidR="009430DB" w:rsidRDefault="009430DB" w:rsidP="009430DB">
          <w:pPr>
            <w:pStyle w:val="TOC1"/>
            <w:tabs>
              <w:tab w:val="right" w:leader="dot" w:pos="9346"/>
            </w:tabs>
            <w:rPr>
              <w:rFonts w:eastAsiaTheme="minorEastAsia"/>
              <w:noProof/>
              <w:lang w:eastAsia="ro-RO"/>
            </w:rPr>
          </w:pPr>
          <w:r>
            <w:fldChar w:fldCharType="begin"/>
          </w:r>
          <w:r>
            <w:instrText xml:space="preserve"> TOC \o "1-3" \h \z \u </w:instrText>
          </w:r>
          <w:r>
            <w:fldChar w:fldCharType="separate"/>
          </w:r>
          <w:hyperlink w:anchor="_Toc442706895" w:history="1">
            <w:r w:rsidRPr="005B697E">
              <w:rPr>
                <w:rStyle w:val="Hyperlink"/>
                <w:noProof/>
              </w:rPr>
              <w:t>1. Solicitant</w:t>
            </w:r>
            <w:r>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896" w:history="1">
            <w:r w:rsidR="009430DB" w:rsidRPr="005B697E">
              <w:rPr>
                <w:rStyle w:val="Hyperlink"/>
                <w:noProof/>
              </w:rPr>
              <w:t>2. Atribute proiect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897" w:history="1">
            <w:r w:rsidR="009430DB" w:rsidRPr="005B697E">
              <w:rPr>
                <w:rStyle w:val="Hyperlink"/>
                <w:noProof/>
              </w:rPr>
              <w:t>3. Responsabil de proiect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898" w:history="1">
            <w:r w:rsidR="009430DB" w:rsidRPr="005B697E">
              <w:rPr>
                <w:rStyle w:val="Hyperlink"/>
                <w:noProof/>
              </w:rPr>
              <w:t>4. Persoana de contact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899" w:history="1">
            <w:r w:rsidR="009430DB" w:rsidRPr="005B697E">
              <w:rPr>
                <w:rStyle w:val="Hyperlink"/>
                <w:noProof/>
              </w:rPr>
              <w:t>5. Capacitate solicitant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0" w:history="1">
            <w:r w:rsidR="009430DB" w:rsidRPr="005B697E">
              <w:rPr>
                <w:rStyle w:val="Hyperlink"/>
                <w:noProof/>
              </w:rPr>
              <w:t>6. Localizare proiect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1" w:history="1">
            <w:r w:rsidR="009430DB" w:rsidRPr="005B697E">
              <w:rPr>
                <w:rStyle w:val="Hyperlink"/>
                <w:noProof/>
              </w:rPr>
              <w:t>7. Obiective proiect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2" w:history="1">
            <w:r w:rsidR="009430DB" w:rsidRPr="005B697E">
              <w:rPr>
                <w:rStyle w:val="Hyperlink"/>
                <w:noProof/>
              </w:rPr>
              <w:t>8. Rezultate așteptate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3" w:history="1">
            <w:r w:rsidR="009430DB" w:rsidRPr="005B697E">
              <w:rPr>
                <w:rStyle w:val="Hyperlink"/>
                <w:noProof/>
              </w:rPr>
              <w:t>9. Context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4" w:history="1">
            <w:r w:rsidR="009430DB" w:rsidRPr="005B697E">
              <w:rPr>
                <w:rStyle w:val="Hyperlink"/>
                <w:noProof/>
              </w:rPr>
              <w:t>10. Justificare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6" w:history="1">
            <w:r w:rsidR="009430DB" w:rsidRPr="005B697E">
              <w:rPr>
                <w:rStyle w:val="Hyperlink"/>
                <w:noProof/>
              </w:rPr>
              <w:t>12. Sustenabilitate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7" w:history="1">
            <w:r w:rsidR="009430DB" w:rsidRPr="005B697E">
              <w:rPr>
                <w:rStyle w:val="Hyperlink"/>
                <w:noProof/>
              </w:rPr>
              <w:t>13. Relevanță</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8" w:history="1">
            <w:r w:rsidR="009430DB" w:rsidRPr="005B697E">
              <w:rPr>
                <w:rStyle w:val="Hyperlink"/>
                <w:noProof/>
              </w:rPr>
              <w:t>14. Riscuri</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09" w:history="1">
            <w:r w:rsidR="009430DB" w:rsidRPr="005B697E">
              <w:rPr>
                <w:rStyle w:val="Hyperlink"/>
                <w:noProof/>
              </w:rPr>
              <w:t>15. Principii orizontale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10" w:history="1">
            <w:r w:rsidR="009430DB" w:rsidRPr="005B697E">
              <w:rPr>
                <w:rStyle w:val="Hyperlink"/>
                <w:noProof/>
              </w:rPr>
              <w:t>16. Metodologie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11" w:history="1">
            <w:r w:rsidR="009430DB" w:rsidRPr="005B697E">
              <w:rPr>
                <w:rStyle w:val="Hyperlink"/>
                <w:noProof/>
              </w:rPr>
              <w:t>17. Specializare inteligentă</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12" w:history="1">
            <w:r w:rsidR="009430DB" w:rsidRPr="005B697E">
              <w:rPr>
                <w:rStyle w:val="Hyperlink"/>
                <w:noProof/>
              </w:rPr>
              <w:t>18. Descrierea investiției</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34" w:history="1">
            <w:r w:rsidR="009430DB" w:rsidRPr="005B697E">
              <w:rPr>
                <w:rStyle w:val="Hyperlink"/>
                <w:noProof/>
              </w:rPr>
              <w:t>40. Maturitatea proiectului</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35" w:history="1">
            <w:r w:rsidR="009430DB" w:rsidRPr="005B697E">
              <w:rPr>
                <w:rStyle w:val="Hyperlink"/>
                <w:noProof/>
              </w:rPr>
              <w:t>41. Nerespectare legislație UE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39" w:history="1">
            <w:r w:rsidR="009430DB" w:rsidRPr="005B697E">
              <w:rPr>
                <w:rStyle w:val="Hyperlink"/>
                <w:noProof/>
              </w:rPr>
              <w:t>45. Indicatori prestabiliți</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0" w:history="1">
            <w:r w:rsidR="009430DB" w:rsidRPr="005B697E">
              <w:rPr>
                <w:rStyle w:val="Hyperlink"/>
                <w:noProof/>
              </w:rPr>
              <w:t>46. Indicatori suplimentari proiect</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1" w:history="1">
            <w:r w:rsidR="009430DB" w:rsidRPr="005B697E">
              <w:rPr>
                <w:rStyle w:val="Hyperlink"/>
                <w:noProof/>
              </w:rPr>
              <w:t>47. Plan de achiziții</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2" w:history="1">
            <w:r w:rsidR="009430DB" w:rsidRPr="005B697E">
              <w:rPr>
                <w:rStyle w:val="Hyperlink"/>
                <w:noProof/>
              </w:rPr>
              <w:t>48. Resurse umane implicate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3" w:history="1">
            <w:r w:rsidR="009430DB" w:rsidRPr="005B697E">
              <w:rPr>
                <w:rStyle w:val="Hyperlink"/>
                <w:noProof/>
              </w:rPr>
              <w:t>49. Resurse materiale implicate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4" w:history="1">
            <w:r w:rsidR="009430DB" w:rsidRPr="005B697E">
              <w:rPr>
                <w:rStyle w:val="Hyperlink"/>
                <w:noProof/>
              </w:rPr>
              <w:t>50. Activități previzionate</w:t>
            </w:r>
            <w:r w:rsidR="009430DB">
              <w:rPr>
                <w:noProof/>
                <w:webHidden/>
              </w:rPr>
              <w:tab/>
            </w:r>
          </w:hyperlink>
        </w:p>
        <w:p w:rsidR="009430DB" w:rsidRDefault="00D650F3" w:rsidP="009430DB">
          <w:pPr>
            <w:pStyle w:val="TOC1"/>
            <w:tabs>
              <w:tab w:val="right" w:leader="dot" w:pos="9346"/>
            </w:tabs>
            <w:rPr>
              <w:rFonts w:eastAsiaTheme="minorEastAsia"/>
              <w:noProof/>
              <w:lang w:eastAsia="ro-RO"/>
            </w:rPr>
          </w:pPr>
          <w:hyperlink w:anchor="_Toc442706945" w:history="1">
            <w:r w:rsidR="009430DB" w:rsidRPr="005B697E">
              <w:rPr>
                <w:rStyle w:val="Hyperlink"/>
                <w:noProof/>
              </w:rPr>
              <w:t>51. Buget - Activități și cheltuieli</w:t>
            </w:r>
            <w:r w:rsidR="009430DB">
              <w:rPr>
                <w:noProof/>
                <w:webHidden/>
              </w:rPr>
              <w:tab/>
            </w:r>
          </w:hyperlink>
        </w:p>
        <w:p w:rsidR="009430DB" w:rsidRDefault="009430DB" w:rsidP="009430DB">
          <w:r>
            <w:rPr>
              <w:b/>
              <w:bCs/>
              <w:noProof/>
            </w:rPr>
            <w:fldChar w:fldCharType="end"/>
          </w:r>
        </w:p>
      </w:sdtContent>
    </w:sdt>
    <w:p w:rsidR="009430DB" w:rsidRPr="006E49CF" w:rsidRDefault="009430DB" w:rsidP="009430DB">
      <w:pPr>
        <w:spacing w:after="0" w:line="240" w:lineRule="auto"/>
        <w:rPr>
          <w:b/>
        </w:rPr>
      </w:pPr>
    </w:p>
    <w:p w:rsidR="009430DB" w:rsidRDefault="009430DB" w:rsidP="009430DB">
      <w:pPr>
        <w:rPr>
          <w:b/>
        </w:rPr>
      </w:pPr>
      <w:r>
        <w:rPr>
          <w:b/>
        </w:rPr>
        <w:br w:type="page"/>
      </w: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4" w:name="_Toc442706895"/>
      <w:r w:rsidRPr="008D6AFD">
        <w:rPr>
          <w:rFonts w:asciiTheme="minorHAnsi" w:hAnsiTheme="minorHAnsi"/>
          <w:color w:val="auto"/>
          <w:sz w:val="24"/>
          <w:szCs w:val="24"/>
        </w:rPr>
        <w:lastRenderedPageBreak/>
        <w:t>1. Solicitant</w:t>
      </w:r>
      <w:bookmarkEnd w:id="4"/>
    </w:p>
    <w:p w:rsidR="009430DB" w:rsidRPr="008A643D" w:rsidRDefault="009430DB" w:rsidP="009430DB">
      <w:pPr>
        <w:spacing w:after="0" w:line="240" w:lineRule="auto"/>
        <w:rPr>
          <w:b/>
          <w:i/>
          <w:color w:val="FF0000"/>
          <w:sz w:val="20"/>
          <w:szCs w:val="20"/>
        </w:rPr>
      </w:pPr>
      <w:r w:rsidRPr="008A643D">
        <w:rPr>
          <w:b/>
          <w:i/>
          <w:color w:val="FF0000"/>
          <w:sz w:val="20"/>
          <w:szCs w:val="20"/>
        </w:rPr>
        <w:t>Informația se completează în profilul entității juridice, dreapta sus Funcția Modificare persoană juridică</w:t>
      </w:r>
      <w:r>
        <w:rPr>
          <w:b/>
          <w:i/>
          <w:color w:val="FF0000"/>
          <w:sz w:val="20"/>
          <w:szCs w:val="20"/>
        </w:rPr>
        <w:t>. Se poate modifica doar de către reprezentantul legal/împuternicit</w:t>
      </w:r>
    </w:p>
    <w:p w:rsidR="009430DB" w:rsidRDefault="009430DB" w:rsidP="009430DB">
      <w:pPr>
        <w:spacing w:after="0" w:line="240" w:lineRule="auto"/>
        <w:rPr>
          <w:b/>
          <w:color w:val="31849B" w:themeColor="accent5" w:themeShade="BF"/>
        </w:rPr>
      </w:pPr>
    </w:p>
    <w:p w:rsidR="009430DB" w:rsidRPr="00503A87" w:rsidRDefault="009430DB" w:rsidP="009430DB">
      <w:pPr>
        <w:spacing w:after="0" w:line="240" w:lineRule="auto"/>
        <w:rPr>
          <w:b/>
          <w:color w:val="31849B" w:themeColor="accent5" w:themeShade="BF"/>
        </w:rPr>
      </w:pPr>
      <w:r w:rsidRPr="00503A87">
        <w:rPr>
          <w:b/>
          <w:color w:val="31849B" w:themeColor="accent5" w:themeShade="BF"/>
        </w:rPr>
        <w:t>DATE DE IDENTIFICARE</w:t>
      </w:r>
    </w:p>
    <w:p w:rsidR="009430DB" w:rsidRPr="006E49CF" w:rsidRDefault="009430DB" w:rsidP="009430DB">
      <w:pPr>
        <w:spacing w:after="0" w:line="240" w:lineRule="auto"/>
        <w:rPr>
          <w:b/>
        </w:rPr>
      </w:pPr>
      <w:r w:rsidRPr="006E49CF">
        <w:rPr>
          <w:b/>
        </w:rPr>
        <w:t>Denumire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center"/>
              <w:rPr>
                <w:b/>
              </w:rPr>
            </w:pPr>
          </w:p>
        </w:tc>
      </w:tr>
    </w:tbl>
    <w:p w:rsidR="009430DB" w:rsidRPr="006E49CF" w:rsidRDefault="009430DB" w:rsidP="009430DB">
      <w:pPr>
        <w:spacing w:after="0" w:line="240" w:lineRule="auto"/>
        <w:rPr>
          <w:b/>
        </w:rPr>
      </w:pPr>
      <w:r w:rsidRPr="006E49CF">
        <w:rPr>
          <w:b/>
        </w:rPr>
        <w:t>Tipul organizației</w:t>
      </w:r>
      <w:r>
        <w:rPr>
          <w:b/>
        </w:rPr>
        <w:t xml:space="preserve"> - </w:t>
      </w:r>
      <w:r w:rsidRPr="008A643D">
        <w:rPr>
          <w:b/>
          <w:i/>
          <w:color w:val="FF0000"/>
          <w:sz w:val="20"/>
          <w:szCs w:val="20"/>
        </w:rPr>
        <w:t>se selectează din nomenclator</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Cod fiscal</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Nr. înregistrare</w:t>
      </w:r>
      <w:r>
        <w:rPr>
          <w:b/>
        </w:rPr>
        <w:t xml:space="preserve">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Registru</w:t>
      </w:r>
      <w:r>
        <w:rPr>
          <w:b/>
        </w:rPr>
        <w:t xml:space="preserve"> - </w:t>
      </w:r>
      <w:r w:rsidRPr="008A643D">
        <w:rPr>
          <w:b/>
          <w:i/>
          <w:color w:val="FF0000"/>
          <w:sz w:val="20"/>
          <w:szCs w:val="20"/>
        </w:rPr>
        <w:t>se selectează din nomenclator</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Cod CAEN</w:t>
      </w:r>
      <w:r>
        <w:rPr>
          <w:b/>
        </w:rPr>
        <w:t xml:space="preserve"> - </w:t>
      </w:r>
      <w:r w:rsidRPr="008A643D">
        <w:rPr>
          <w:b/>
          <w:i/>
          <w:color w:val="FF0000"/>
          <w:sz w:val="20"/>
          <w:szCs w:val="20"/>
        </w:rPr>
        <w:t>se selectează din nomenclator</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Pr>
          <w:b/>
        </w:rPr>
        <w:t>Data Înființă</w:t>
      </w:r>
      <w:r w:rsidRPr="006E49CF">
        <w:rPr>
          <w:b/>
        </w:rPr>
        <w:t>rii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CA5B00" w:rsidRDefault="009430DB" w:rsidP="009430DB">
      <w:pPr>
        <w:spacing w:after="0" w:line="240" w:lineRule="auto"/>
        <w:rPr>
          <w:b/>
        </w:rPr>
      </w:pPr>
      <w:r w:rsidRPr="00CA5B00">
        <w:rPr>
          <w:b/>
        </w:rPr>
        <w:t>TVA deductibil: Da/Nu</w:t>
      </w:r>
    </w:p>
    <w:p w:rsidR="009430DB" w:rsidRPr="006E49CF" w:rsidRDefault="009430DB" w:rsidP="009430DB">
      <w:pPr>
        <w:spacing w:after="0" w:line="240" w:lineRule="auto"/>
        <w:rPr>
          <w:b/>
        </w:rPr>
      </w:pPr>
      <w:r w:rsidRPr="00CA5B00">
        <w:rPr>
          <w:b/>
        </w:rPr>
        <w:t>Public: Da/Nu</w:t>
      </w:r>
    </w:p>
    <w:p w:rsidR="009430DB" w:rsidRDefault="009430DB" w:rsidP="009430DB">
      <w:pPr>
        <w:spacing w:after="0" w:line="240" w:lineRule="auto"/>
        <w:rPr>
          <w:b/>
          <w:color w:val="31849B" w:themeColor="accent5" w:themeShade="BF"/>
        </w:rPr>
      </w:pPr>
    </w:p>
    <w:p w:rsidR="009430DB" w:rsidRPr="00503A87" w:rsidRDefault="009430DB" w:rsidP="009430DB">
      <w:pPr>
        <w:spacing w:after="0" w:line="240" w:lineRule="auto"/>
        <w:rPr>
          <w:b/>
          <w:color w:val="31849B" w:themeColor="accent5" w:themeShade="BF"/>
        </w:rPr>
      </w:pPr>
      <w:r w:rsidRPr="00503A87">
        <w:rPr>
          <w:b/>
          <w:color w:val="31849B" w:themeColor="accent5" w:themeShade="BF"/>
        </w:rPr>
        <w:t>REPREZENTANT LEGAL</w:t>
      </w:r>
    </w:p>
    <w:p w:rsidR="009430DB" w:rsidRPr="006E49CF" w:rsidRDefault="009430DB" w:rsidP="009430DB">
      <w:pPr>
        <w:spacing w:after="0" w:line="240" w:lineRule="auto"/>
        <w:rPr>
          <w:b/>
        </w:rPr>
      </w:pPr>
      <w:r w:rsidRPr="006E49CF">
        <w:rPr>
          <w:b/>
        </w:rPr>
        <w:t>Nume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Prenume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Data nasterii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CNP</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Telefon</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Fax</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Email</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Default="009430DB" w:rsidP="009430DB">
      <w:pPr>
        <w:spacing w:after="0" w:line="240" w:lineRule="auto"/>
        <w:rPr>
          <w:b/>
          <w:color w:val="31849B" w:themeColor="accent5" w:themeShade="BF"/>
        </w:rPr>
      </w:pPr>
    </w:p>
    <w:p w:rsidR="009430DB" w:rsidRPr="00503A87" w:rsidRDefault="009430DB" w:rsidP="009430DB">
      <w:pPr>
        <w:spacing w:after="0" w:line="240" w:lineRule="auto"/>
        <w:rPr>
          <w:b/>
          <w:color w:val="31849B" w:themeColor="accent5" w:themeShade="BF"/>
        </w:rPr>
      </w:pPr>
      <w:r w:rsidRPr="00503A87">
        <w:rPr>
          <w:b/>
          <w:color w:val="31849B" w:themeColor="accent5" w:themeShade="BF"/>
        </w:rPr>
        <w:t>SEDIU SOCIAL</w:t>
      </w:r>
    </w:p>
    <w:p w:rsidR="009430DB" w:rsidRPr="006E49CF" w:rsidRDefault="009430DB" w:rsidP="009430DB">
      <w:pPr>
        <w:spacing w:after="0" w:line="240" w:lineRule="auto"/>
        <w:rPr>
          <w:b/>
        </w:rPr>
      </w:pPr>
      <w:r w:rsidRPr="006E49CF">
        <w:rPr>
          <w:b/>
        </w:rPr>
        <w:t>Strada</w:t>
      </w:r>
    </w:p>
    <w:tbl>
      <w:tblPr>
        <w:tblStyle w:val="TableGrid"/>
        <w:tblW w:w="0" w:type="auto"/>
        <w:tblLook w:val="04A0" w:firstRow="1" w:lastRow="0" w:firstColumn="1" w:lastColumn="0" w:noHBand="0" w:noVBand="1"/>
      </w:tblPr>
      <w:tblGrid>
        <w:gridCol w:w="7621"/>
        <w:gridCol w:w="1667"/>
      </w:tblGrid>
      <w:tr w:rsidR="009430DB" w:rsidRPr="006E49CF" w:rsidTr="0041340C">
        <w:tc>
          <w:tcPr>
            <w:tcW w:w="7621" w:type="dxa"/>
          </w:tcPr>
          <w:p w:rsidR="009430DB" w:rsidRPr="006E49CF" w:rsidRDefault="009430DB" w:rsidP="0041340C">
            <w:pPr>
              <w:rPr>
                <w:b/>
              </w:rPr>
            </w:pPr>
          </w:p>
        </w:tc>
        <w:tc>
          <w:tcPr>
            <w:tcW w:w="1667" w:type="dxa"/>
          </w:tcPr>
          <w:p w:rsidR="009430DB" w:rsidRPr="006E49CF" w:rsidRDefault="009430DB" w:rsidP="0041340C">
            <w:pPr>
              <w:rPr>
                <w:b/>
              </w:rPr>
            </w:pPr>
          </w:p>
        </w:tc>
      </w:tr>
    </w:tbl>
    <w:p w:rsidR="009430DB" w:rsidRPr="006E49CF" w:rsidRDefault="009430DB" w:rsidP="009430DB">
      <w:pPr>
        <w:spacing w:after="0" w:line="240" w:lineRule="auto"/>
        <w:rPr>
          <w:b/>
        </w:rPr>
      </w:pPr>
      <w:r w:rsidRPr="006E49CF">
        <w:rPr>
          <w:b/>
        </w:rPr>
        <w:t>Informatii extra</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4644"/>
        <w:gridCol w:w="4644"/>
      </w:tblGrid>
      <w:tr w:rsidR="009430DB" w:rsidRPr="006E49CF" w:rsidTr="0041340C">
        <w:tc>
          <w:tcPr>
            <w:tcW w:w="4644" w:type="dxa"/>
          </w:tcPr>
          <w:p w:rsidR="009430DB" w:rsidRPr="006E49CF" w:rsidRDefault="009430DB" w:rsidP="0041340C">
            <w:pPr>
              <w:rPr>
                <w:b/>
              </w:rPr>
            </w:pPr>
            <w:r w:rsidRPr="006E49CF">
              <w:rPr>
                <w:b/>
              </w:rPr>
              <w:t>Localitate</w:t>
            </w:r>
          </w:p>
        </w:tc>
        <w:tc>
          <w:tcPr>
            <w:tcW w:w="4644" w:type="dxa"/>
          </w:tcPr>
          <w:p w:rsidR="009430DB" w:rsidRPr="006E49CF" w:rsidRDefault="009430DB" w:rsidP="0041340C">
            <w:pPr>
              <w:rPr>
                <w:b/>
              </w:rPr>
            </w:pPr>
            <w:r w:rsidRPr="006E49CF">
              <w:rPr>
                <w:b/>
              </w:rPr>
              <w:t>Cod Postal</w:t>
            </w:r>
          </w:p>
        </w:tc>
      </w:tr>
      <w:tr w:rsidR="009430DB" w:rsidRPr="006E49CF" w:rsidTr="0041340C">
        <w:tc>
          <w:tcPr>
            <w:tcW w:w="4644" w:type="dxa"/>
          </w:tcPr>
          <w:p w:rsidR="009430DB" w:rsidRPr="006E49CF" w:rsidRDefault="009430DB" w:rsidP="0041340C">
            <w:pPr>
              <w:rPr>
                <w:b/>
              </w:rPr>
            </w:pPr>
          </w:p>
        </w:tc>
        <w:tc>
          <w:tcPr>
            <w:tcW w:w="4644" w:type="dxa"/>
          </w:tcPr>
          <w:p w:rsidR="009430DB" w:rsidRPr="006E49CF" w:rsidRDefault="009430DB" w:rsidP="0041340C">
            <w:pPr>
              <w:rPr>
                <w:b/>
              </w:rPr>
            </w:pP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4644"/>
        <w:gridCol w:w="4644"/>
      </w:tblGrid>
      <w:tr w:rsidR="009430DB" w:rsidRPr="006E49CF" w:rsidTr="0041340C">
        <w:tc>
          <w:tcPr>
            <w:tcW w:w="4644" w:type="dxa"/>
          </w:tcPr>
          <w:p w:rsidR="009430DB" w:rsidRPr="006E49CF" w:rsidRDefault="009430DB" w:rsidP="0041340C">
            <w:pPr>
              <w:rPr>
                <w:b/>
              </w:rPr>
            </w:pPr>
            <w:r w:rsidRPr="006E49CF">
              <w:rPr>
                <w:b/>
              </w:rPr>
              <w:t>Judet</w:t>
            </w:r>
          </w:p>
        </w:tc>
        <w:tc>
          <w:tcPr>
            <w:tcW w:w="4644" w:type="dxa"/>
          </w:tcPr>
          <w:p w:rsidR="009430DB" w:rsidRPr="006E49CF" w:rsidRDefault="009430DB" w:rsidP="0041340C">
            <w:pPr>
              <w:rPr>
                <w:b/>
              </w:rPr>
            </w:pPr>
            <w:r w:rsidRPr="006E49CF">
              <w:rPr>
                <w:b/>
              </w:rPr>
              <w:t>Tara</w:t>
            </w:r>
          </w:p>
        </w:tc>
      </w:tr>
      <w:tr w:rsidR="009430DB" w:rsidRPr="006E49CF" w:rsidTr="0041340C">
        <w:tc>
          <w:tcPr>
            <w:tcW w:w="4644" w:type="dxa"/>
          </w:tcPr>
          <w:p w:rsidR="009430DB" w:rsidRPr="006E49CF" w:rsidRDefault="009430DB" w:rsidP="0041340C">
            <w:pPr>
              <w:rPr>
                <w:b/>
              </w:rPr>
            </w:pPr>
          </w:p>
        </w:tc>
        <w:tc>
          <w:tcPr>
            <w:tcW w:w="4644" w:type="dxa"/>
          </w:tcPr>
          <w:p w:rsidR="009430DB" w:rsidRPr="006E49CF" w:rsidRDefault="009430DB" w:rsidP="0041340C">
            <w:pPr>
              <w:rPr>
                <w:b/>
              </w:rPr>
            </w:pP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4644"/>
        <w:gridCol w:w="4644"/>
      </w:tblGrid>
      <w:tr w:rsidR="009430DB" w:rsidRPr="006E49CF" w:rsidTr="0041340C">
        <w:tc>
          <w:tcPr>
            <w:tcW w:w="4644" w:type="dxa"/>
          </w:tcPr>
          <w:p w:rsidR="009430DB" w:rsidRPr="006E49CF" w:rsidRDefault="009430DB" w:rsidP="0041340C">
            <w:pPr>
              <w:rPr>
                <w:b/>
              </w:rPr>
            </w:pPr>
            <w:r w:rsidRPr="006E49CF">
              <w:rPr>
                <w:b/>
              </w:rPr>
              <w:t>Telefon</w:t>
            </w:r>
          </w:p>
        </w:tc>
        <w:tc>
          <w:tcPr>
            <w:tcW w:w="4644" w:type="dxa"/>
          </w:tcPr>
          <w:p w:rsidR="009430DB" w:rsidRPr="006E49CF" w:rsidRDefault="009430DB" w:rsidP="0041340C">
            <w:pPr>
              <w:rPr>
                <w:b/>
              </w:rPr>
            </w:pPr>
            <w:r w:rsidRPr="006E49CF">
              <w:rPr>
                <w:b/>
              </w:rPr>
              <w:t>Fax</w:t>
            </w:r>
          </w:p>
        </w:tc>
      </w:tr>
      <w:tr w:rsidR="009430DB" w:rsidRPr="006E49CF" w:rsidTr="0041340C">
        <w:tc>
          <w:tcPr>
            <w:tcW w:w="4644" w:type="dxa"/>
          </w:tcPr>
          <w:p w:rsidR="009430DB" w:rsidRPr="006E49CF" w:rsidRDefault="009430DB" w:rsidP="0041340C">
            <w:pPr>
              <w:rPr>
                <w:b/>
              </w:rPr>
            </w:pPr>
          </w:p>
        </w:tc>
        <w:tc>
          <w:tcPr>
            <w:tcW w:w="4644" w:type="dxa"/>
          </w:tcPr>
          <w:p w:rsidR="009430DB" w:rsidRPr="006E49CF" w:rsidRDefault="009430DB" w:rsidP="0041340C">
            <w:pPr>
              <w:rPr>
                <w:b/>
              </w:rPr>
            </w:pP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4644"/>
        <w:gridCol w:w="4644"/>
      </w:tblGrid>
      <w:tr w:rsidR="009430DB" w:rsidRPr="006E49CF" w:rsidTr="0041340C">
        <w:tc>
          <w:tcPr>
            <w:tcW w:w="4644" w:type="dxa"/>
          </w:tcPr>
          <w:p w:rsidR="009430DB" w:rsidRPr="006E49CF" w:rsidRDefault="009430DB" w:rsidP="0041340C">
            <w:pPr>
              <w:rPr>
                <w:b/>
              </w:rPr>
            </w:pPr>
            <w:r w:rsidRPr="006E49CF">
              <w:rPr>
                <w:b/>
              </w:rPr>
              <w:t>Email</w:t>
            </w:r>
          </w:p>
        </w:tc>
        <w:tc>
          <w:tcPr>
            <w:tcW w:w="4644" w:type="dxa"/>
          </w:tcPr>
          <w:p w:rsidR="009430DB" w:rsidRPr="006E49CF" w:rsidRDefault="009430DB" w:rsidP="0041340C">
            <w:pPr>
              <w:rPr>
                <w:b/>
              </w:rPr>
            </w:pPr>
            <w:r w:rsidRPr="006E49CF">
              <w:rPr>
                <w:b/>
              </w:rPr>
              <w:t>Pagina Web</w:t>
            </w:r>
          </w:p>
        </w:tc>
      </w:tr>
      <w:tr w:rsidR="009430DB" w:rsidRPr="006E49CF" w:rsidTr="0041340C">
        <w:tc>
          <w:tcPr>
            <w:tcW w:w="4644" w:type="dxa"/>
          </w:tcPr>
          <w:p w:rsidR="009430DB" w:rsidRPr="006E49CF" w:rsidRDefault="009430DB" w:rsidP="0041340C">
            <w:pPr>
              <w:rPr>
                <w:b/>
              </w:rPr>
            </w:pPr>
          </w:p>
        </w:tc>
        <w:tc>
          <w:tcPr>
            <w:tcW w:w="4644" w:type="dxa"/>
          </w:tcPr>
          <w:p w:rsidR="009430DB" w:rsidRPr="006E49CF" w:rsidRDefault="009430DB" w:rsidP="0041340C">
            <w:pPr>
              <w:rPr>
                <w:b/>
              </w:rPr>
            </w:pPr>
          </w:p>
        </w:tc>
      </w:tr>
    </w:tbl>
    <w:p w:rsidR="009430DB" w:rsidRPr="006E49CF" w:rsidRDefault="009430DB" w:rsidP="009430DB">
      <w:pPr>
        <w:spacing w:after="0" w:line="240" w:lineRule="auto"/>
        <w:rPr>
          <w:b/>
        </w:rPr>
      </w:pPr>
    </w:p>
    <w:p w:rsidR="009430DB" w:rsidRPr="00503A87" w:rsidRDefault="009430DB" w:rsidP="009430DB">
      <w:pPr>
        <w:spacing w:after="0" w:line="240" w:lineRule="auto"/>
        <w:rPr>
          <w:b/>
          <w:color w:val="31849B" w:themeColor="accent5" w:themeShade="BF"/>
        </w:rPr>
      </w:pPr>
      <w:r w:rsidRPr="00503A87">
        <w:rPr>
          <w:b/>
          <w:color w:val="31849B" w:themeColor="accent5" w:themeShade="BF"/>
        </w:rPr>
        <w:t>DATE FINANCIARE</w:t>
      </w:r>
    </w:p>
    <w:p w:rsidR="009430DB" w:rsidRPr="006E49CF" w:rsidRDefault="009430DB" w:rsidP="009430DB">
      <w:pPr>
        <w:spacing w:after="0" w:line="240" w:lineRule="auto"/>
        <w:rPr>
          <w:b/>
        </w:rPr>
      </w:pPr>
      <w:r w:rsidRPr="006E49CF">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029"/>
        <w:gridCol w:w="1521"/>
        <w:gridCol w:w="1013"/>
        <w:gridCol w:w="1521"/>
        <w:gridCol w:w="1521"/>
        <w:gridCol w:w="1013"/>
        <w:gridCol w:w="1011"/>
      </w:tblGrid>
      <w:tr w:rsidR="009430DB" w:rsidRPr="006E49CF" w:rsidTr="0041340C">
        <w:trPr>
          <w:tblHeader/>
        </w:trPr>
        <w:tc>
          <w:tcPr>
            <w:tcW w:w="1053"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IBAN</w:t>
            </w:r>
          </w:p>
        </w:tc>
        <w:tc>
          <w:tcPr>
            <w:tcW w:w="79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Cont</w:t>
            </w:r>
          </w:p>
        </w:tc>
        <w:tc>
          <w:tcPr>
            <w:tcW w:w="526"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Banca</w:t>
            </w:r>
          </w:p>
        </w:tc>
        <w:tc>
          <w:tcPr>
            <w:tcW w:w="79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Sucursala</w:t>
            </w:r>
          </w:p>
        </w:tc>
        <w:tc>
          <w:tcPr>
            <w:tcW w:w="79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Adresa sucursala</w:t>
            </w:r>
          </w:p>
        </w:tc>
        <w:tc>
          <w:tcPr>
            <w:tcW w:w="526"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Swift</w:t>
            </w:r>
          </w:p>
        </w:tc>
        <w:tc>
          <w:tcPr>
            <w:tcW w:w="526"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Alte info</w:t>
            </w:r>
          </w:p>
        </w:tc>
      </w:tr>
      <w:tr w:rsidR="009430DB" w:rsidRPr="006E49CF" w:rsidTr="0041340C">
        <w:tc>
          <w:tcPr>
            <w:tcW w:w="0" w:type="auto"/>
            <w:gridSpan w:val="7"/>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8"/>
                <w:szCs w:val="18"/>
              </w:rPr>
            </w:pPr>
          </w:p>
        </w:tc>
      </w:tr>
    </w:tbl>
    <w:p w:rsidR="009430DB" w:rsidRPr="008A643D" w:rsidRDefault="009430DB" w:rsidP="009430DB">
      <w:pPr>
        <w:spacing w:after="0" w:line="240" w:lineRule="auto"/>
        <w:rPr>
          <w:b/>
          <w:i/>
          <w:color w:val="FF0000"/>
          <w:sz w:val="20"/>
          <w:szCs w:val="20"/>
        </w:rPr>
      </w:pPr>
      <w:r w:rsidRPr="008A643D">
        <w:rPr>
          <w:b/>
          <w:i/>
          <w:color w:val="FF0000"/>
          <w:sz w:val="20"/>
          <w:szCs w:val="20"/>
        </w:rPr>
        <w:t>Informația se completează în profilul entității juridice, dreapta sus Funcția Modificare persoană juridică</w:t>
      </w:r>
      <w:r>
        <w:rPr>
          <w:b/>
          <w:i/>
          <w:color w:val="FF0000"/>
          <w:sz w:val="20"/>
          <w:szCs w:val="20"/>
        </w:rPr>
        <w:t>. Se poate modifica doar de către reprezentantul legal/împuternicit</w:t>
      </w:r>
    </w:p>
    <w:p w:rsidR="009430DB" w:rsidRPr="006E49CF" w:rsidRDefault="009430DB" w:rsidP="009430DB">
      <w:pPr>
        <w:spacing w:after="0" w:line="240" w:lineRule="auto"/>
        <w:rPr>
          <w:b/>
        </w:rPr>
      </w:pPr>
    </w:p>
    <w:p w:rsidR="009430DB" w:rsidRPr="006E49CF" w:rsidRDefault="009430DB" w:rsidP="009430DB">
      <w:pPr>
        <w:spacing w:after="0" w:line="240" w:lineRule="auto"/>
        <w:rPr>
          <w:b/>
          <w:color w:val="7030A0"/>
        </w:rPr>
      </w:pPr>
      <w:r w:rsidRPr="006E49CF">
        <w:rPr>
          <w:b/>
          <w:color w:val="7030A0"/>
        </w:rPr>
        <w:t>Exerciții financiare</w:t>
      </w:r>
    </w:p>
    <w:p w:rsidR="009430DB" w:rsidRPr="006E49CF" w:rsidRDefault="009430DB" w:rsidP="009430DB">
      <w:pPr>
        <w:spacing w:after="0" w:line="240" w:lineRule="auto"/>
        <w:rPr>
          <w:b/>
        </w:rPr>
      </w:pPr>
      <w:r w:rsidRPr="006E49CF">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25"/>
        <w:gridCol w:w="1257"/>
        <w:gridCol w:w="1306"/>
        <w:gridCol w:w="1917"/>
        <w:gridCol w:w="792"/>
        <w:gridCol w:w="649"/>
        <w:gridCol w:w="1232"/>
        <w:gridCol w:w="1151"/>
      </w:tblGrid>
      <w:tr w:rsidR="009430DB" w:rsidRPr="006E49CF" w:rsidTr="0041340C">
        <w:trPr>
          <w:tblHeader/>
        </w:trPr>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Data inceput perioada</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Data sfarsit perioada</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Numar mediu angajati</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Cifra de afaceri/Venituri totale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Active totale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Profit NET</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Profit in exploatare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Venituri Cercetare</w:t>
            </w:r>
          </w:p>
        </w:tc>
      </w:tr>
      <w:tr w:rsidR="009430DB" w:rsidRPr="006E49CF" w:rsidTr="0041340C">
        <w:trPr>
          <w:tblHeader/>
        </w:trPr>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r>
    </w:tbl>
    <w:p w:rsidR="009430DB" w:rsidRPr="008A643D" w:rsidRDefault="009430DB" w:rsidP="009430DB">
      <w:pPr>
        <w:spacing w:after="0" w:line="240" w:lineRule="auto"/>
        <w:rPr>
          <w:b/>
          <w:i/>
          <w:color w:val="FF0000"/>
          <w:sz w:val="20"/>
          <w:szCs w:val="20"/>
        </w:rPr>
      </w:pPr>
      <w:r w:rsidRPr="008A643D">
        <w:rPr>
          <w:b/>
          <w:i/>
          <w:color w:val="FF0000"/>
          <w:sz w:val="20"/>
          <w:szCs w:val="20"/>
        </w:rPr>
        <w:t>Informația se completează în profilul entității juridice, dreapta sus Funcția Modificare persoană juridică</w:t>
      </w:r>
      <w:r>
        <w:rPr>
          <w:b/>
          <w:i/>
          <w:color w:val="FF0000"/>
          <w:sz w:val="20"/>
          <w:szCs w:val="20"/>
        </w:rPr>
        <w:t>. Se poate modifica doar de către reprezentantul legal/împuternicit</w:t>
      </w:r>
    </w:p>
    <w:p w:rsidR="009430DB" w:rsidRDefault="009430DB" w:rsidP="009430DB">
      <w:pPr>
        <w:spacing w:after="0" w:line="240" w:lineRule="auto"/>
        <w:rPr>
          <w:b/>
          <w:color w:val="31849B" w:themeColor="accent5" w:themeShade="BF"/>
        </w:rPr>
      </w:pPr>
    </w:p>
    <w:p w:rsidR="009430DB" w:rsidRPr="00503A87" w:rsidRDefault="009430DB" w:rsidP="009430DB">
      <w:pPr>
        <w:spacing w:after="0" w:line="240" w:lineRule="auto"/>
        <w:rPr>
          <w:b/>
          <w:color w:val="31849B" w:themeColor="accent5" w:themeShade="BF"/>
        </w:rPr>
      </w:pPr>
      <w:r w:rsidRPr="00503A87">
        <w:rPr>
          <w:b/>
          <w:color w:val="31849B" w:themeColor="accent5" w:themeShade="BF"/>
        </w:rPr>
        <w:t>FINANTARI</w:t>
      </w:r>
      <w:r>
        <w:rPr>
          <w:b/>
          <w:color w:val="31849B" w:themeColor="accent5" w:themeShade="BF"/>
        </w:rPr>
        <w:t xml:space="preserve"> </w:t>
      </w:r>
    </w:p>
    <w:p w:rsidR="009430DB" w:rsidRPr="006E49CF" w:rsidRDefault="009430DB" w:rsidP="009430DB">
      <w:pPr>
        <w:spacing w:after="0" w:line="240" w:lineRule="auto"/>
        <w:rPr>
          <w:b/>
          <w:color w:val="7030A0"/>
        </w:rPr>
      </w:pPr>
      <w:r w:rsidRPr="006E49CF">
        <w:rPr>
          <w:b/>
          <w:color w:val="7030A0"/>
        </w:rPr>
        <w:t>Asistenta acordata</w:t>
      </w:r>
    </w:p>
    <w:p w:rsidR="009430DB" w:rsidRPr="006E49CF" w:rsidRDefault="009430DB" w:rsidP="009430DB">
      <w:pPr>
        <w:spacing w:after="0" w:line="240" w:lineRule="auto"/>
        <w:jc w:val="center"/>
        <w:rPr>
          <w:b/>
        </w:rPr>
      </w:pPr>
      <w:r w:rsidRPr="006E49CF">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13"/>
        <w:gridCol w:w="643"/>
        <w:gridCol w:w="607"/>
        <w:gridCol w:w="607"/>
        <w:gridCol w:w="644"/>
        <w:gridCol w:w="581"/>
        <w:gridCol w:w="508"/>
        <w:gridCol w:w="706"/>
        <w:gridCol w:w="705"/>
        <w:gridCol w:w="842"/>
        <w:gridCol w:w="934"/>
        <w:gridCol w:w="584"/>
        <w:gridCol w:w="512"/>
        <w:gridCol w:w="343"/>
      </w:tblGrid>
      <w:tr w:rsidR="009430DB" w:rsidRPr="006E49CF" w:rsidTr="0041340C">
        <w:trPr>
          <w:tblHeader/>
        </w:trPr>
        <w:tc>
          <w:tcPr>
            <w:tcW w:w="734"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Titlu</w:t>
            </w:r>
          </w:p>
        </w:tc>
        <w:tc>
          <w:tcPr>
            <w:tcW w:w="334"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Nr.inreg. contract</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Data semnare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Data incepere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Data finalizare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Valoare Totala Proiect</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Eligibil Proiect</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Eligibil Beneficiar</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Sprijin Beneficiar</w:t>
            </w:r>
          </w:p>
        </w:tc>
        <w:tc>
          <w:tcPr>
            <w:tcW w:w="437"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Rambursare Efectiva</w:t>
            </w:r>
          </w:p>
        </w:tc>
        <w:tc>
          <w:tcPr>
            <w:tcW w:w="485"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Surse Financiare</w:t>
            </w:r>
            <w:r w:rsidRPr="008A643D">
              <w:rPr>
                <w:b/>
                <w:bCs/>
                <w:color w:val="FF0000"/>
                <w:sz w:val="16"/>
                <w:szCs w:val="16"/>
              </w:rPr>
              <w:t>*</w:t>
            </w:r>
          </w:p>
        </w:tc>
        <w:tc>
          <w:tcPr>
            <w:tcW w:w="303"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Moneda</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Curs de schimb</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6"/>
                <w:szCs w:val="16"/>
              </w:rPr>
            </w:pPr>
            <w:r w:rsidRPr="006E49CF">
              <w:rPr>
                <w:b/>
                <w:bCs/>
                <w:sz w:val="16"/>
                <w:szCs w:val="16"/>
              </w:rPr>
              <w:t>Data curs</w:t>
            </w:r>
          </w:p>
        </w:tc>
      </w:tr>
      <w:tr w:rsidR="009430DB" w:rsidRPr="006E49CF" w:rsidTr="0041340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rsidR="009430DB" w:rsidRPr="006E49CF" w:rsidRDefault="009430DB" w:rsidP="0041340C">
            <w:pPr>
              <w:spacing w:after="0" w:line="240" w:lineRule="auto"/>
              <w:rPr>
                <w:b/>
                <w:sz w:val="16"/>
                <w:szCs w:val="16"/>
              </w:rPr>
            </w:pPr>
          </w:p>
        </w:tc>
      </w:tr>
    </w:tbl>
    <w:p w:rsidR="009430DB" w:rsidRPr="006E49CF" w:rsidRDefault="009430DB" w:rsidP="009430DB">
      <w:pPr>
        <w:spacing w:after="0" w:line="240" w:lineRule="auto"/>
        <w:rPr>
          <w:b/>
          <w:color w:val="7030A0"/>
        </w:rPr>
      </w:pPr>
      <w:r>
        <w:rPr>
          <w:b/>
          <w:i/>
          <w:color w:val="FF0000"/>
          <w:sz w:val="20"/>
          <w:szCs w:val="20"/>
        </w:rPr>
        <w:t>*</w:t>
      </w:r>
      <w:r w:rsidRPr="008A643D">
        <w:rPr>
          <w:b/>
          <w:i/>
          <w:color w:val="FF0000"/>
          <w:sz w:val="20"/>
          <w:szCs w:val="20"/>
        </w:rPr>
        <w:t xml:space="preserve"> se selectează din nomenclator</w:t>
      </w:r>
      <w:r w:rsidRPr="008A643D">
        <w:rPr>
          <w:b/>
          <w:i/>
          <w:color w:val="FF0000"/>
          <w:sz w:val="20"/>
          <w:szCs w:val="20"/>
        </w:rPr>
        <w:br/>
      </w:r>
      <w:r w:rsidRPr="006E49CF">
        <w:rPr>
          <w:b/>
          <w:color w:val="7030A0"/>
        </w:rPr>
        <w:t>Asistenta solicitata</w:t>
      </w:r>
    </w:p>
    <w:p w:rsidR="009430DB" w:rsidRPr="006E49CF" w:rsidRDefault="009430DB" w:rsidP="009430DB">
      <w:pPr>
        <w:spacing w:after="0" w:line="240" w:lineRule="auto"/>
        <w:jc w:val="center"/>
        <w:rPr>
          <w:b/>
        </w:rPr>
      </w:pPr>
      <w:r w:rsidRPr="006E49CF">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06"/>
        <w:gridCol w:w="2264"/>
        <w:gridCol w:w="1581"/>
        <w:gridCol w:w="1027"/>
        <w:gridCol w:w="924"/>
        <w:gridCol w:w="655"/>
        <w:gridCol w:w="1089"/>
        <w:gridCol w:w="683"/>
      </w:tblGrid>
      <w:tr w:rsidR="009430DB" w:rsidRPr="006E49CF" w:rsidTr="0041340C">
        <w:trPr>
          <w:tblHeader/>
        </w:trPr>
        <w:tc>
          <w:tcPr>
            <w:tcW w:w="73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Titlu</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Valoare Totala Proiect</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Eligibil Proiect</w:t>
            </w:r>
          </w:p>
        </w:tc>
        <w:tc>
          <w:tcPr>
            <w:tcW w:w="48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Surse Financiare</w:t>
            </w:r>
            <w:r w:rsidRPr="008A643D">
              <w:rPr>
                <w:b/>
                <w:bCs/>
                <w:color w:val="FF0000"/>
                <w:sz w:val="18"/>
                <w:szCs w:val="18"/>
              </w:rPr>
              <w:t>*</w:t>
            </w:r>
          </w:p>
        </w:tc>
        <w:tc>
          <w:tcPr>
            <w:tcW w:w="340"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Moneda</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Curs de schimb</w:t>
            </w:r>
          </w:p>
        </w:tc>
        <w:tc>
          <w:tcPr>
            <w:tcW w:w="0" w:type="auto"/>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Data curs</w:t>
            </w:r>
          </w:p>
        </w:tc>
      </w:tr>
      <w:tr w:rsidR="009430DB" w:rsidRPr="006E49CF" w:rsidTr="0041340C">
        <w:trPr>
          <w:tblHeader/>
        </w:trPr>
        <w:tc>
          <w:tcPr>
            <w:tcW w:w="73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r>
    </w:tbl>
    <w:p w:rsidR="009430DB" w:rsidRPr="006E49CF" w:rsidRDefault="009430DB" w:rsidP="009430DB">
      <w:pPr>
        <w:spacing w:after="0" w:line="240" w:lineRule="auto"/>
        <w:rPr>
          <w:b/>
        </w:rPr>
      </w:pPr>
      <w:r w:rsidRPr="008A643D">
        <w:rPr>
          <w:b/>
          <w:i/>
          <w:color w:val="FF0000"/>
          <w:sz w:val="20"/>
          <w:szCs w:val="20"/>
        </w:rPr>
        <w:t>* se selectează din nomenclator</w:t>
      </w:r>
      <w:r w:rsidRPr="008A643D">
        <w:rPr>
          <w:b/>
          <w:i/>
          <w:color w:val="FF0000"/>
          <w:sz w:val="20"/>
          <w:szCs w:val="20"/>
        </w:rPr>
        <w:br/>
      </w:r>
    </w:p>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5" w:name="_Toc442706896"/>
      <w:r w:rsidRPr="008D6AFD">
        <w:rPr>
          <w:rFonts w:asciiTheme="minorHAnsi" w:hAnsiTheme="minorHAnsi"/>
          <w:color w:val="auto"/>
          <w:sz w:val="24"/>
          <w:szCs w:val="24"/>
        </w:rPr>
        <w:t>2. Atribute proiect</w:t>
      </w:r>
      <w:bookmarkEnd w:id="5"/>
    </w:p>
    <w:p w:rsidR="009430DB" w:rsidRPr="006E49CF" w:rsidRDefault="009430DB" w:rsidP="009430DB">
      <w:pPr>
        <w:spacing w:after="0" w:line="240" w:lineRule="auto"/>
        <w:rPr>
          <w:b/>
        </w:rPr>
      </w:pP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major</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rFonts w:eastAsia="Times New Roman" w:cs="Segoe UI"/>
                <w:b/>
                <w:bCs/>
                <w:color w:val="262626"/>
                <w:sz w:val="20"/>
                <w:szCs w:val="20"/>
                <w:lang w:eastAsia="ro-RO"/>
              </w:rPr>
            </w:pPr>
          </w:p>
        </w:tc>
      </w:tr>
    </w:tbl>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Proiectul figurează in lista </w:t>
      </w:r>
      <w:r w:rsidRPr="008A643D">
        <w:rPr>
          <w:rFonts w:eastAsia="Times New Roman" w:cs="Segoe UI"/>
          <w:b/>
          <w:bCs/>
          <w:color w:val="262626"/>
          <w:sz w:val="20"/>
          <w:szCs w:val="20"/>
          <w:lang w:eastAsia="ro-RO"/>
        </w:rPr>
        <w:t>Proiectelor Majore</w:t>
      </w:r>
      <w:r>
        <w:rPr>
          <w:rFonts w:eastAsia="Times New Roman" w:cs="Segoe UI"/>
          <w:b/>
          <w:bCs/>
          <w:color w:val="262626"/>
          <w:sz w:val="20"/>
          <w:szCs w:val="20"/>
          <w:lang w:eastAsia="ro-RO"/>
        </w:rPr>
        <w:t xml:space="preserve"> (PM)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fazat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Numărul fazei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rFonts w:eastAsia="Times New Roman" w:cs="Segoe UI"/>
                <w:b/>
                <w:bCs/>
                <w:color w:val="262626"/>
                <w:sz w:val="20"/>
                <w:szCs w:val="20"/>
                <w:lang w:eastAsia="ro-RO"/>
              </w:rPr>
            </w:pPr>
          </w:p>
        </w:tc>
      </w:tr>
    </w:tbl>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face parte dintr-o rețea transeuropeana</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Operațiunea este </w:t>
      </w:r>
      <w:r>
        <w:rPr>
          <w:rFonts w:eastAsia="Times New Roman" w:cs="Segoe UI"/>
          <w:b/>
          <w:bCs/>
          <w:color w:val="262626"/>
          <w:sz w:val="20"/>
          <w:szCs w:val="20"/>
          <w:lang w:eastAsia="ro-RO"/>
        </w:rPr>
        <w:t>Plan de Acțiune Comun (</w:t>
      </w:r>
      <w:r w:rsidRPr="00AE5279">
        <w:rPr>
          <w:rFonts w:eastAsia="Times New Roman" w:cs="Segoe UI"/>
          <w:b/>
          <w:bCs/>
          <w:color w:val="262626"/>
          <w:sz w:val="20"/>
          <w:szCs w:val="20"/>
          <w:lang w:eastAsia="ro-RO"/>
        </w:rPr>
        <w:t>PAC</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rFonts w:eastAsia="Times New Roman" w:cs="Segoe UI"/>
                <w:b/>
                <w:bCs/>
                <w:color w:val="262626"/>
                <w:sz w:val="20"/>
                <w:szCs w:val="20"/>
                <w:lang w:eastAsia="ro-RO"/>
              </w:rPr>
            </w:pPr>
          </w:p>
        </w:tc>
      </w:tr>
    </w:tbl>
    <w:p w:rsidR="009430DB" w:rsidRPr="006E49CF" w:rsidRDefault="009430DB" w:rsidP="009430DB">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include finanțare </w:t>
      </w:r>
      <w:r>
        <w:rPr>
          <w:rFonts w:eastAsia="Times New Roman" w:cs="Segoe UI"/>
          <w:b/>
          <w:bCs/>
          <w:color w:val="262626"/>
          <w:sz w:val="20"/>
          <w:szCs w:val="20"/>
          <w:lang w:eastAsia="ro-RO"/>
        </w:rPr>
        <w:t>Inițiativa Locuri de Muncă pentru Tineri (</w:t>
      </w:r>
      <w:r w:rsidRPr="006E49CF">
        <w:rPr>
          <w:rFonts w:eastAsia="Times New Roman" w:cs="Segoe UI"/>
          <w:b/>
          <w:bCs/>
          <w:color w:val="262626"/>
          <w:sz w:val="20"/>
          <w:szCs w:val="20"/>
          <w:lang w:eastAsia="ro-RO"/>
        </w:rPr>
        <w:t>ILMT</w:t>
      </w:r>
      <w:r>
        <w:rPr>
          <w:rFonts w:eastAsia="Times New Roman" w:cs="Segoe UI"/>
          <w:b/>
          <w:bCs/>
          <w:color w:val="262626"/>
          <w:sz w:val="20"/>
          <w:szCs w:val="20"/>
          <w:lang w:eastAsia="ro-RO"/>
        </w:rPr>
        <w:t>)</w:t>
      </w:r>
      <w:r w:rsidRPr="006E49CF">
        <w:rPr>
          <w:rFonts w:eastAsia="Times New Roman" w:cs="Segoe UI"/>
          <w:b/>
          <w:bCs/>
          <w:color w:val="262626"/>
          <w:sz w:val="20"/>
          <w:szCs w:val="20"/>
          <w:lang w:eastAsia="ro-RO"/>
        </w:rPr>
        <w:t xml:space="preserve">: </w:t>
      </w:r>
      <w:r w:rsidRPr="008A643D">
        <w:rPr>
          <w:rFonts w:eastAsia="Times New Roman" w:cs="Segoe UI"/>
          <w:b/>
          <w:bCs/>
          <w:color w:val="262626"/>
          <w:sz w:val="20"/>
          <w:szCs w:val="20"/>
          <w:lang w:eastAsia="ro-RO"/>
        </w:rPr>
        <w:t>Da/Nu</w:t>
      </w:r>
      <w:r w:rsidRPr="006E49CF">
        <w:rPr>
          <w:rFonts w:eastAsia="Times New Roman" w:cs="Segoe UI"/>
          <w:b/>
          <w:bCs/>
          <w:color w:val="262626"/>
          <w:sz w:val="20"/>
          <w:szCs w:val="20"/>
          <w:lang w:eastAsia="ro-RO"/>
        </w:rPr>
        <w:t xml:space="preserve"> </w:t>
      </w: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Sprijinul public va constitui ajutor de stat: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9430DB" w:rsidRPr="006E49CF" w:rsidRDefault="009430DB" w:rsidP="009430DB">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este in cadrul unei structuri </w:t>
      </w:r>
      <w:r>
        <w:rPr>
          <w:rFonts w:eastAsia="Times New Roman" w:cs="Segoe UI"/>
          <w:b/>
          <w:bCs/>
          <w:color w:val="262626"/>
          <w:sz w:val="20"/>
          <w:szCs w:val="20"/>
          <w:lang w:eastAsia="ro-RO"/>
        </w:rPr>
        <w:t>Parteneriat Public Privat (</w:t>
      </w:r>
      <w:r w:rsidRPr="006E49CF">
        <w:rPr>
          <w:rFonts w:eastAsia="Times New Roman" w:cs="Segoe UI"/>
          <w:b/>
          <w:bCs/>
          <w:color w:val="262626"/>
          <w:sz w:val="20"/>
          <w:szCs w:val="20"/>
          <w:lang w:eastAsia="ro-RO"/>
        </w:rPr>
        <w:t>PPP</w:t>
      </w:r>
      <w:r w:rsidRPr="008A643D">
        <w:rPr>
          <w:rFonts w:eastAsia="Times New Roman" w:cs="Segoe UI"/>
          <w:b/>
          <w:bCs/>
          <w:color w:val="262626"/>
          <w:sz w:val="20"/>
          <w:szCs w:val="20"/>
          <w:lang w:eastAsia="ro-RO"/>
        </w:rPr>
        <w:t>): Da/NU</w:t>
      </w: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lastRenderedPageBreak/>
        <w:t xml:space="preserve">Proiectul este generator de venit: </w:t>
      </w:r>
      <w:r w:rsidRPr="006E49CF">
        <w:rPr>
          <w:rFonts w:eastAsia="Times New Roman" w:cs="Segoe UI"/>
          <w:bCs/>
          <w:color w:val="262626"/>
          <w:sz w:val="20"/>
          <w:szCs w:val="20"/>
          <w:lang w:eastAsia="ro-RO"/>
        </w:rPr>
        <w:t>DA / NU</w:t>
      </w:r>
    </w:p>
    <w:p w:rsidR="009430DB" w:rsidRDefault="009430DB" w:rsidP="009430DB">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este asociat cu site-ul Natura2000</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rsidR="00E47027" w:rsidRPr="006E49CF" w:rsidRDefault="00E47027" w:rsidP="009430DB">
      <w:pPr>
        <w:shd w:val="clear" w:color="auto" w:fill="FBFBFB"/>
        <w:spacing w:after="0" w:line="240" w:lineRule="auto"/>
        <w:rPr>
          <w:rFonts w:eastAsia="Times New Roman" w:cs="Segoe UI"/>
          <w:bCs/>
          <w:color w:val="262626"/>
          <w:sz w:val="20"/>
          <w:szCs w:val="20"/>
          <w:lang w:eastAsia="ro-RO"/>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6" w:name="_Toc442706897"/>
      <w:r w:rsidRPr="008D6AFD">
        <w:rPr>
          <w:rFonts w:asciiTheme="minorHAnsi" w:hAnsiTheme="minorHAnsi"/>
          <w:color w:val="auto"/>
          <w:sz w:val="24"/>
          <w:szCs w:val="24"/>
        </w:rPr>
        <w:t>3. Responsabil de proiect</w:t>
      </w:r>
      <w:bookmarkEnd w:id="6"/>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9430DB" w:rsidRPr="006E49CF" w:rsidTr="0041340C">
        <w:tc>
          <w:tcPr>
            <w:tcW w:w="3096" w:type="dxa"/>
          </w:tcPr>
          <w:p w:rsidR="009430DB" w:rsidRPr="006E49CF" w:rsidRDefault="009430DB" w:rsidP="0041340C">
            <w:pPr>
              <w:rPr>
                <w:b/>
              </w:rPr>
            </w:pPr>
            <w:r w:rsidRPr="006E49CF">
              <w:rPr>
                <w:b/>
              </w:rPr>
              <w:t>Nume</w:t>
            </w:r>
          </w:p>
        </w:tc>
        <w:tc>
          <w:tcPr>
            <w:tcW w:w="3096" w:type="dxa"/>
          </w:tcPr>
          <w:p w:rsidR="009430DB" w:rsidRPr="006E49CF" w:rsidRDefault="009430DB" w:rsidP="0041340C">
            <w:pPr>
              <w:rPr>
                <w:b/>
              </w:rPr>
            </w:pPr>
            <w:r w:rsidRPr="006E49CF">
              <w:rPr>
                <w:b/>
              </w:rPr>
              <w:t>Prenume</w:t>
            </w:r>
          </w:p>
        </w:tc>
        <w:tc>
          <w:tcPr>
            <w:tcW w:w="3096" w:type="dxa"/>
          </w:tcPr>
          <w:p w:rsidR="009430DB" w:rsidRPr="006E49CF" w:rsidRDefault="009430DB" w:rsidP="0041340C">
            <w:pPr>
              <w:rPr>
                <w:b/>
              </w:rPr>
            </w:pPr>
            <w:r w:rsidRPr="006E49CF">
              <w:rPr>
                <w:b/>
              </w:rPr>
              <w:t>Funcție</w:t>
            </w:r>
          </w:p>
        </w:tc>
      </w:tr>
      <w:tr w:rsidR="009430DB" w:rsidRPr="006E49CF" w:rsidTr="0041340C">
        <w:tc>
          <w:tcPr>
            <w:tcW w:w="6192" w:type="dxa"/>
            <w:gridSpan w:val="2"/>
          </w:tcPr>
          <w:p w:rsidR="009430DB" w:rsidRPr="000C4756" w:rsidRDefault="009430DB" w:rsidP="0041340C">
            <w:pPr>
              <w:rPr>
                <w:color w:val="FF0000"/>
                <w:sz w:val="20"/>
                <w:szCs w:val="20"/>
              </w:rPr>
            </w:pPr>
            <w:r w:rsidRPr="000C4756">
              <w:rPr>
                <w:i/>
                <w:color w:val="FF0000"/>
                <w:sz w:val="20"/>
                <w:szCs w:val="20"/>
              </w:rPr>
              <w:t>Se completează cu numele și prenumele managerului de proiect</w:t>
            </w:r>
          </w:p>
        </w:tc>
        <w:tc>
          <w:tcPr>
            <w:tcW w:w="3096" w:type="dxa"/>
          </w:tcPr>
          <w:p w:rsidR="009430DB" w:rsidRPr="006E49CF" w:rsidRDefault="009430DB" w:rsidP="0041340C">
            <w:pPr>
              <w:rPr>
                <w:b/>
              </w:rPr>
            </w:pPr>
            <w:r>
              <w:rPr>
                <w:i/>
                <w:color w:val="FF0000"/>
                <w:sz w:val="20"/>
                <w:szCs w:val="20"/>
              </w:rPr>
              <w:t>manager</w:t>
            </w:r>
            <w:r w:rsidRPr="000C4756">
              <w:rPr>
                <w:i/>
                <w:color w:val="FF0000"/>
                <w:sz w:val="20"/>
                <w:szCs w:val="20"/>
              </w:rPr>
              <w:t xml:space="preserve"> de proiect</w:t>
            </w:r>
          </w:p>
        </w:tc>
      </w:tr>
    </w:tbl>
    <w:p w:rsidR="009430DB" w:rsidRDefault="009430DB" w:rsidP="009430DB">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9430DB" w:rsidRPr="006E49CF" w:rsidTr="0041340C">
        <w:tc>
          <w:tcPr>
            <w:tcW w:w="3096" w:type="dxa"/>
          </w:tcPr>
          <w:p w:rsidR="009430DB" w:rsidRPr="006E49CF" w:rsidRDefault="009430DB" w:rsidP="0041340C">
            <w:pPr>
              <w:rPr>
                <w:b/>
              </w:rPr>
            </w:pPr>
            <w:r>
              <w:rPr>
                <w:b/>
              </w:rPr>
              <w:t>Telefon</w:t>
            </w:r>
          </w:p>
        </w:tc>
        <w:tc>
          <w:tcPr>
            <w:tcW w:w="3096" w:type="dxa"/>
          </w:tcPr>
          <w:p w:rsidR="009430DB" w:rsidRPr="006E49CF" w:rsidRDefault="009430DB" w:rsidP="0041340C">
            <w:pPr>
              <w:rPr>
                <w:b/>
              </w:rPr>
            </w:pPr>
            <w:r>
              <w:rPr>
                <w:b/>
              </w:rPr>
              <w:t>Fax</w:t>
            </w:r>
          </w:p>
        </w:tc>
        <w:tc>
          <w:tcPr>
            <w:tcW w:w="3096" w:type="dxa"/>
          </w:tcPr>
          <w:p w:rsidR="009430DB" w:rsidRPr="006E49CF" w:rsidRDefault="009430DB" w:rsidP="0041340C">
            <w:pPr>
              <w:rPr>
                <w:b/>
              </w:rPr>
            </w:pPr>
            <w:r>
              <w:rPr>
                <w:b/>
              </w:rPr>
              <w:t>Email</w:t>
            </w:r>
          </w:p>
        </w:tc>
      </w:tr>
      <w:tr w:rsidR="009430DB" w:rsidRPr="006E49CF" w:rsidTr="0041340C">
        <w:tc>
          <w:tcPr>
            <w:tcW w:w="3096" w:type="dxa"/>
          </w:tcPr>
          <w:p w:rsidR="009430DB" w:rsidRPr="006E49CF" w:rsidRDefault="009430DB" w:rsidP="0041340C">
            <w:pPr>
              <w:rPr>
                <w:b/>
              </w:rPr>
            </w:pPr>
          </w:p>
        </w:tc>
        <w:tc>
          <w:tcPr>
            <w:tcW w:w="3096" w:type="dxa"/>
          </w:tcPr>
          <w:p w:rsidR="009430DB" w:rsidRPr="006E49CF" w:rsidRDefault="009430DB" w:rsidP="0041340C">
            <w:pPr>
              <w:rPr>
                <w:b/>
              </w:rPr>
            </w:pPr>
          </w:p>
        </w:tc>
        <w:tc>
          <w:tcPr>
            <w:tcW w:w="3096" w:type="dxa"/>
          </w:tcPr>
          <w:p w:rsidR="009430DB" w:rsidRPr="006E49CF" w:rsidRDefault="009430DB" w:rsidP="0041340C">
            <w:pPr>
              <w:rPr>
                <w:b/>
              </w:rPr>
            </w:pP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7" w:name="_Toc442706898"/>
      <w:r w:rsidRPr="008D6AFD">
        <w:rPr>
          <w:rFonts w:asciiTheme="minorHAnsi" w:hAnsiTheme="minorHAnsi"/>
          <w:color w:val="auto"/>
          <w:sz w:val="24"/>
          <w:szCs w:val="24"/>
        </w:rPr>
        <w:t>4. Persoana de contact</w:t>
      </w:r>
      <w:bookmarkEnd w:id="7"/>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9430DB" w:rsidRPr="006E49CF" w:rsidTr="0041340C">
        <w:tc>
          <w:tcPr>
            <w:tcW w:w="3096" w:type="dxa"/>
          </w:tcPr>
          <w:p w:rsidR="009430DB" w:rsidRPr="006E49CF" w:rsidRDefault="009430DB" w:rsidP="0041340C">
            <w:pPr>
              <w:rPr>
                <w:b/>
              </w:rPr>
            </w:pPr>
            <w:r w:rsidRPr="006E49CF">
              <w:rPr>
                <w:b/>
              </w:rPr>
              <w:t>Nume</w:t>
            </w:r>
          </w:p>
        </w:tc>
        <w:tc>
          <w:tcPr>
            <w:tcW w:w="3096" w:type="dxa"/>
          </w:tcPr>
          <w:p w:rsidR="009430DB" w:rsidRPr="006E49CF" w:rsidRDefault="009430DB" w:rsidP="0041340C">
            <w:pPr>
              <w:rPr>
                <w:b/>
              </w:rPr>
            </w:pPr>
            <w:r w:rsidRPr="006E49CF">
              <w:rPr>
                <w:b/>
              </w:rPr>
              <w:t>Prenume</w:t>
            </w:r>
          </w:p>
        </w:tc>
        <w:tc>
          <w:tcPr>
            <w:tcW w:w="3096" w:type="dxa"/>
          </w:tcPr>
          <w:p w:rsidR="009430DB" w:rsidRPr="006E49CF" w:rsidRDefault="009430DB" w:rsidP="0041340C">
            <w:pPr>
              <w:rPr>
                <w:b/>
              </w:rPr>
            </w:pPr>
            <w:r w:rsidRPr="006E49CF">
              <w:rPr>
                <w:b/>
              </w:rPr>
              <w:t>Funcție</w:t>
            </w:r>
          </w:p>
        </w:tc>
      </w:tr>
      <w:tr w:rsidR="009430DB" w:rsidRPr="006E49CF" w:rsidTr="0041340C">
        <w:tc>
          <w:tcPr>
            <w:tcW w:w="6192" w:type="dxa"/>
            <w:gridSpan w:val="2"/>
          </w:tcPr>
          <w:p w:rsidR="009430DB" w:rsidRPr="000C4756" w:rsidRDefault="009430DB" w:rsidP="0041340C">
            <w:pPr>
              <w:jc w:val="both"/>
              <w:rPr>
                <w:i/>
                <w:color w:val="FF0000"/>
                <w:sz w:val="20"/>
                <w:szCs w:val="20"/>
              </w:rPr>
            </w:pPr>
            <w:r w:rsidRPr="000C4756">
              <w:rPr>
                <w:i/>
                <w:color w:val="FF0000"/>
                <w:sz w:val="20"/>
                <w:szCs w:val="20"/>
              </w:rPr>
              <w:t>Persoana de contact este persoana desemnată de Solicitant să menţină contactul cu Autoritatea de Management în procesul de evaluare şi selecţie a Cererii de finanţare.</w:t>
            </w:r>
          </w:p>
          <w:p w:rsidR="009430DB" w:rsidRPr="006E49CF" w:rsidRDefault="009430DB" w:rsidP="0041340C">
            <w:pPr>
              <w:jc w:val="both"/>
              <w:rPr>
                <w:b/>
              </w:rPr>
            </w:pPr>
            <w:r w:rsidRPr="000C4756">
              <w:rPr>
                <w:i/>
                <w:color w:val="FF0000"/>
                <w:sz w:val="20"/>
                <w:szCs w:val="20"/>
              </w:rPr>
              <w:t>Persoana de contact poate fi accesași cu reprezentantul legal sau Managerul de Proiect</w:t>
            </w:r>
          </w:p>
        </w:tc>
        <w:tc>
          <w:tcPr>
            <w:tcW w:w="3096" w:type="dxa"/>
          </w:tcPr>
          <w:p w:rsidR="009430DB" w:rsidRPr="000C4756" w:rsidRDefault="009430DB" w:rsidP="0041340C">
            <w:pPr>
              <w:jc w:val="both"/>
              <w:rPr>
                <w:i/>
                <w:color w:val="FF0000"/>
                <w:sz w:val="20"/>
                <w:szCs w:val="20"/>
              </w:rPr>
            </w:pPr>
            <w:r w:rsidRPr="000C4756">
              <w:rPr>
                <w:i/>
                <w:color w:val="FF0000"/>
                <w:sz w:val="20"/>
                <w:szCs w:val="20"/>
              </w:rPr>
              <w:t>Se comple</w:t>
            </w:r>
            <w:r>
              <w:rPr>
                <w:i/>
                <w:color w:val="FF0000"/>
                <w:sz w:val="20"/>
                <w:szCs w:val="20"/>
              </w:rPr>
              <w:t>te</w:t>
            </w:r>
            <w:r w:rsidRPr="000C4756">
              <w:rPr>
                <w:i/>
                <w:color w:val="FF0000"/>
                <w:sz w:val="20"/>
                <w:szCs w:val="20"/>
              </w:rPr>
              <w:t>ază cu denumirea funcției pe care o deține persoana de contact desemnată, în cadrul proiectului.</w:t>
            </w: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9430DB" w:rsidRPr="006E49CF" w:rsidTr="0041340C">
        <w:tc>
          <w:tcPr>
            <w:tcW w:w="3096" w:type="dxa"/>
          </w:tcPr>
          <w:p w:rsidR="009430DB" w:rsidRPr="006E49CF" w:rsidRDefault="009430DB" w:rsidP="0041340C">
            <w:pPr>
              <w:rPr>
                <w:b/>
              </w:rPr>
            </w:pPr>
            <w:r>
              <w:rPr>
                <w:b/>
              </w:rPr>
              <w:t>Telefon</w:t>
            </w:r>
          </w:p>
        </w:tc>
        <w:tc>
          <w:tcPr>
            <w:tcW w:w="3096" w:type="dxa"/>
          </w:tcPr>
          <w:p w:rsidR="009430DB" w:rsidRPr="006E49CF" w:rsidRDefault="009430DB" w:rsidP="0041340C">
            <w:pPr>
              <w:rPr>
                <w:b/>
              </w:rPr>
            </w:pPr>
            <w:r>
              <w:rPr>
                <w:b/>
              </w:rPr>
              <w:t>Fax</w:t>
            </w:r>
          </w:p>
        </w:tc>
        <w:tc>
          <w:tcPr>
            <w:tcW w:w="3096" w:type="dxa"/>
          </w:tcPr>
          <w:p w:rsidR="009430DB" w:rsidRPr="006E49CF" w:rsidRDefault="009430DB" w:rsidP="0041340C">
            <w:pPr>
              <w:rPr>
                <w:b/>
              </w:rPr>
            </w:pPr>
            <w:r>
              <w:rPr>
                <w:b/>
              </w:rPr>
              <w:t>Email</w:t>
            </w:r>
          </w:p>
        </w:tc>
      </w:tr>
      <w:tr w:rsidR="009430DB" w:rsidRPr="006E49CF" w:rsidTr="0041340C">
        <w:tc>
          <w:tcPr>
            <w:tcW w:w="3096" w:type="dxa"/>
          </w:tcPr>
          <w:p w:rsidR="009430DB" w:rsidRPr="006E49CF" w:rsidRDefault="009430DB" w:rsidP="0041340C">
            <w:pPr>
              <w:rPr>
                <w:b/>
              </w:rPr>
            </w:pPr>
          </w:p>
        </w:tc>
        <w:tc>
          <w:tcPr>
            <w:tcW w:w="3096" w:type="dxa"/>
          </w:tcPr>
          <w:p w:rsidR="009430DB" w:rsidRPr="006E49CF" w:rsidRDefault="009430DB" w:rsidP="0041340C">
            <w:pPr>
              <w:rPr>
                <w:b/>
              </w:rPr>
            </w:pPr>
          </w:p>
        </w:tc>
        <w:tc>
          <w:tcPr>
            <w:tcW w:w="3096" w:type="dxa"/>
          </w:tcPr>
          <w:p w:rsidR="009430DB" w:rsidRPr="006E49CF" w:rsidRDefault="009430DB" w:rsidP="0041340C">
            <w:pPr>
              <w:rPr>
                <w:b/>
              </w:rPr>
            </w:pP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8" w:name="_Toc442706899"/>
      <w:r w:rsidRPr="008D6AFD">
        <w:rPr>
          <w:rFonts w:asciiTheme="minorHAnsi" w:hAnsiTheme="minorHAnsi"/>
          <w:color w:val="auto"/>
          <w:sz w:val="24"/>
          <w:szCs w:val="24"/>
        </w:rPr>
        <w:t>5. Capacitate solicitant</w:t>
      </w:r>
      <w:bookmarkEnd w:id="8"/>
    </w:p>
    <w:p w:rsidR="009430DB" w:rsidRPr="00CC4DB3" w:rsidRDefault="009430DB" w:rsidP="009430DB">
      <w:pPr>
        <w:spacing w:after="0" w:line="240" w:lineRule="auto"/>
        <w:rPr>
          <w:bCs/>
          <w:i/>
          <w:color w:val="FF0000"/>
          <w:sz w:val="20"/>
          <w:szCs w:val="20"/>
        </w:rPr>
      </w:pPr>
      <w:r w:rsidRPr="00CC4DB3">
        <w:rPr>
          <w:bCs/>
          <w:i/>
          <w:color w:val="FF0000"/>
          <w:sz w:val="20"/>
          <w:szCs w:val="20"/>
        </w:rPr>
        <w:t>Se completează atât pentru lider, cât și pentru membrii asocierii</w:t>
      </w:r>
    </w:p>
    <w:p w:rsidR="009430DB" w:rsidRDefault="009430DB" w:rsidP="009430DB">
      <w:pPr>
        <w:spacing w:after="0" w:line="240" w:lineRule="auto"/>
        <w:rPr>
          <w:b/>
          <w:bCs/>
        </w:rPr>
      </w:pPr>
    </w:p>
    <w:p w:rsidR="009430DB" w:rsidRDefault="009430DB" w:rsidP="009430DB">
      <w:pPr>
        <w:spacing w:after="0" w:line="240" w:lineRule="auto"/>
        <w:rPr>
          <w:b/>
          <w:bCs/>
        </w:rPr>
      </w:pPr>
      <w:r w:rsidRPr="006E49CF">
        <w:rPr>
          <w:b/>
          <w:bCs/>
        </w:rPr>
        <w:t>Sursa de cofinanțare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CC4DB3" w:rsidRDefault="009430DB" w:rsidP="0041340C">
            <w:pPr>
              <w:rPr>
                <w:b/>
              </w:rPr>
            </w:pPr>
            <w:r w:rsidRPr="006E49CF">
              <w:rPr>
                <w:bCs/>
                <w:i/>
                <w:color w:val="FF0000"/>
                <w:sz w:val="20"/>
                <w:szCs w:val="20"/>
              </w:rPr>
              <w:t xml:space="preserve">Selectați din </w:t>
            </w:r>
            <w:r>
              <w:rPr>
                <w:bCs/>
                <w:i/>
                <w:color w:val="FF0000"/>
                <w:sz w:val="20"/>
                <w:szCs w:val="20"/>
              </w:rPr>
              <w:t>nomenclator</w:t>
            </w:r>
          </w:p>
        </w:tc>
      </w:tr>
    </w:tbl>
    <w:p w:rsidR="009430DB" w:rsidRPr="006E49CF" w:rsidRDefault="009430DB" w:rsidP="009430DB">
      <w:pPr>
        <w:spacing w:after="0" w:line="240" w:lineRule="auto"/>
        <w:rPr>
          <w:b/>
          <w:bCs/>
        </w:rPr>
      </w:pPr>
    </w:p>
    <w:p w:rsidR="009430DB" w:rsidRPr="006E49CF" w:rsidRDefault="009430DB" w:rsidP="009430DB">
      <w:pPr>
        <w:spacing w:after="0" w:line="240" w:lineRule="auto"/>
        <w:rPr>
          <w:b/>
          <w:bCs/>
        </w:rPr>
      </w:pPr>
      <w:r w:rsidRPr="006E49CF">
        <w:rPr>
          <w:b/>
          <w:bCs/>
        </w:rPr>
        <w:t>Alegeți cod CAEN relevant</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r w:rsidRPr="006E49CF">
              <w:rPr>
                <w:bCs/>
                <w:i/>
                <w:color w:val="FF0000"/>
                <w:sz w:val="20"/>
                <w:szCs w:val="20"/>
              </w:rPr>
              <w:t xml:space="preserve">Selectați din </w:t>
            </w:r>
            <w:r>
              <w:rPr>
                <w:bCs/>
                <w:i/>
                <w:color w:val="FF0000"/>
                <w:sz w:val="20"/>
                <w:szCs w:val="20"/>
              </w:rPr>
              <w:t xml:space="preserve">nomenclator </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bCs/>
        </w:rPr>
      </w:pPr>
      <w:r w:rsidRPr="006E49CF">
        <w:rPr>
          <w:b/>
          <w:bCs/>
        </w:rPr>
        <w:t>Capacitate administrativa</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b/>
                <w:bCs/>
              </w:rPr>
            </w:pPr>
            <w:r w:rsidRPr="006E49CF">
              <w:rPr>
                <w:bCs/>
                <w:i/>
                <w:color w:val="FF0000"/>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rsidR="009430DB" w:rsidRPr="006E49CF" w:rsidRDefault="009430DB" w:rsidP="009430DB">
      <w:pPr>
        <w:spacing w:after="0" w:line="240" w:lineRule="auto"/>
        <w:rPr>
          <w:b/>
          <w:bCs/>
        </w:rPr>
      </w:pPr>
    </w:p>
    <w:p w:rsidR="009430DB" w:rsidRPr="006E49CF" w:rsidRDefault="009430DB" w:rsidP="009430DB">
      <w:pPr>
        <w:spacing w:after="0" w:line="240" w:lineRule="auto"/>
        <w:rPr>
          <w:b/>
          <w:bCs/>
        </w:rPr>
      </w:pPr>
      <w:r w:rsidRPr="006E49CF">
        <w:rPr>
          <w:b/>
          <w:bCs/>
        </w:rPr>
        <w:t>Capacitate financiara</w:t>
      </w:r>
    </w:p>
    <w:tbl>
      <w:tblPr>
        <w:tblStyle w:val="TableGrid"/>
        <w:tblW w:w="9356" w:type="dxa"/>
        <w:tblInd w:w="-34" w:type="dxa"/>
        <w:tblLook w:val="04A0" w:firstRow="1" w:lastRow="0" w:firstColumn="1" w:lastColumn="0" w:noHBand="0" w:noVBand="1"/>
      </w:tblPr>
      <w:tblGrid>
        <w:gridCol w:w="9356"/>
      </w:tblGrid>
      <w:tr w:rsidR="009430DB" w:rsidRPr="006E49CF" w:rsidTr="0041340C">
        <w:tc>
          <w:tcPr>
            <w:tcW w:w="9356" w:type="dxa"/>
          </w:tcPr>
          <w:p w:rsidR="009430DB" w:rsidRPr="006E49CF" w:rsidRDefault="009430DB" w:rsidP="0041340C">
            <w:pPr>
              <w:jc w:val="both"/>
              <w:rPr>
                <w:bCs/>
                <w:i/>
                <w:color w:val="FF0000"/>
                <w:sz w:val="20"/>
                <w:szCs w:val="20"/>
              </w:rPr>
            </w:pPr>
            <w:r w:rsidRPr="006E49CF">
              <w:rPr>
                <w:bCs/>
                <w:i/>
                <w:color w:val="FF0000"/>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bCs/>
        </w:rPr>
      </w:pPr>
      <w:r w:rsidRPr="006E49CF">
        <w:rPr>
          <w:b/>
          <w:bCs/>
        </w:rPr>
        <w:t>Capacitate tehnica</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bCs/>
                <w:i/>
                <w:color w:val="FF0000"/>
                <w:sz w:val="20"/>
                <w:szCs w:val="20"/>
              </w:rPr>
            </w:pPr>
            <w:r w:rsidRPr="006E49CF">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rsidR="009430DB" w:rsidRPr="006E49CF" w:rsidRDefault="009430DB" w:rsidP="0041340C">
            <w:pPr>
              <w:jc w:val="both"/>
              <w:rPr>
                <w:b/>
                <w:bCs/>
              </w:rPr>
            </w:pPr>
            <w:r w:rsidRPr="006E49CF">
              <w:rPr>
                <w:bCs/>
                <w:i/>
                <w:color w:val="FF0000"/>
                <w:sz w:val="20"/>
                <w:szCs w:val="20"/>
              </w:rPr>
              <w:t>Se va descrie succint solicitantul (personalul angajat, servicii oferite, alte informații relevante)</w:t>
            </w:r>
          </w:p>
        </w:tc>
      </w:tr>
    </w:tbl>
    <w:p w:rsidR="009430DB" w:rsidRPr="006E49CF" w:rsidRDefault="009430DB" w:rsidP="009430DB">
      <w:pPr>
        <w:spacing w:after="0" w:line="240" w:lineRule="auto"/>
        <w:rPr>
          <w:b/>
          <w:bCs/>
        </w:rPr>
      </w:pPr>
    </w:p>
    <w:p w:rsidR="009430DB" w:rsidRPr="006E49CF" w:rsidRDefault="009430DB" w:rsidP="009430DB">
      <w:pPr>
        <w:spacing w:after="0" w:line="240" w:lineRule="auto"/>
        <w:rPr>
          <w:b/>
          <w:bCs/>
        </w:rPr>
      </w:pPr>
      <w:r w:rsidRPr="006E49CF">
        <w:rPr>
          <w:b/>
          <w:bCs/>
        </w:rPr>
        <w:t>Capacitate juridica</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b/>
              </w:rPr>
            </w:pPr>
            <w:r w:rsidRPr="006E49CF">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rsidR="009430DB" w:rsidRDefault="009430DB" w:rsidP="009430DB">
      <w:pPr>
        <w:spacing w:after="0" w:line="240" w:lineRule="auto"/>
        <w:rPr>
          <w:b/>
        </w:rPr>
      </w:pPr>
    </w:p>
    <w:p w:rsidR="009430DB" w:rsidRDefault="009430DB" w:rsidP="009430DB">
      <w:pPr>
        <w:spacing w:after="0" w:line="240" w:lineRule="auto"/>
        <w:rPr>
          <w:b/>
        </w:rPr>
      </w:pPr>
    </w:p>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9" w:name="_Toc442706900"/>
      <w:r w:rsidRPr="008D6AFD">
        <w:rPr>
          <w:rFonts w:asciiTheme="minorHAnsi" w:hAnsiTheme="minorHAnsi"/>
          <w:color w:val="auto"/>
          <w:sz w:val="24"/>
          <w:szCs w:val="24"/>
        </w:rPr>
        <w:t>6. Localizare proiect</w:t>
      </w:r>
      <w:bookmarkEnd w:id="9"/>
    </w:p>
    <w:p w:rsidR="009430DB" w:rsidRPr="006E49CF" w:rsidRDefault="009430DB" w:rsidP="009430D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5108"/>
        <w:gridCol w:w="1166"/>
        <w:gridCol w:w="1166"/>
        <w:gridCol w:w="2162"/>
        <w:gridCol w:w="31"/>
      </w:tblGrid>
      <w:tr w:rsidR="009430DB" w:rsidRPr="006E49CF" w:rsidTr="0041340C">
        <w:trPr>
          <w:tblHeader/>
          <w:jc w:val="center"/>
        </w:trPr>
        <w:tc>
          <w:tcPr>
            <w:tcW w:w="2652"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Regiune</w:t>
            </w:r>
          </w:p>
        </w:tc>
        <w:tc>
          <w:tcPr>
            <w:tcW w:w="605"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Judet</w:t>
            </w:r>
          </w:p>
        </w:tc>
        <w:tc>
          <w:tcPr>
            <w:tcW w:w="605"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Localitate</w:t>
            </w:r>
          </w:p>
        </w:tc>
        <w:tc>
          <w:tcPr>
            <w:tcW w:w="1122"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r w:rsidRPr="006E49CF">
              <w:rPr>
                <w:b/>
                <w:bCs/>
                <w:sz w:val="18"/>
                <w:szCs w:val="18"/>
              </w:rPr>
              <w:t>Informații proiect</w:t>
            </w:r>
          </w:p>
        </w:tc>
        <w:tc>
          <w:tcPr>
            <w:tcW w:w="16" w:type="pct"/>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b/>
                <w:bCs/>
                <w:sz w:val="18"/>
                <w:szCs w:val="18"/>
              </w:rPr>
            </w:pPr>
          </w:p>
        </w:tc>
      </w:tr>
      <w:tr w:rsidR="009430DB" w:rsidRPr="006E49CF" w:rsidTr="0041340C">
        <w:trPr>
          <w:tblHeader/>
          <w:jc w:val="center"/>
        </w:trPr>
        <w:tc>
          <w:tcPr>
            <w:tcW w:w="2652"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ind w:left="147" w:right="163"/>
              <w:jc w:val="both"/>
              <w:rPr>
                <w:rFonts w:eastAsia="Times New Roman" w:cs="Times New Roman"/>
                <w:i/>
                <w:color w:val="FF0000"/>
                <w:sz w:val="20"/>
                <w:szCs w:val="20"/>
              </w:rPr>
            </w:pPr>
            <w:r>
              <w:rPr>
                <w:rFonts w:eastAsia="Times New Roman" w:cs="Times New Roman"/>
                <w:i/>
                <w:color w:val="FF0000"/>
                <w:sz w:val="20"/>
                <w:szCs w:val="20"/>
                <w:lang w:eastAsia="sk-SK"/>
              </w:rPr>
              <w:t>Automat sistemul va atribui</w:t>
            </w:r>
            <w:r w:rsidRPr="006E49CF">
              <w:rPr>
                <w:rFonts w:eastAsia="Times New Roman" w:cs="Times New Roman"/>
                <w:i/>
                <w:color w:val="FF0000"/>
                <w:sz w:val="20"/>
                <w:szCs w:val="20"/>
                <w:lang w:eastAsia="sk-SK"/>
              </w:rPr>
              <w:t xml:space="preserve"> regiunea/regiunile de dezvoltare unde va fi implementat proiectul propus spre finanțare</w:t>
            </w:r>
            <w:r w:rsidRPr="006E49CF">
              <w:rPr>
                <w:rFonts w:eastAsia="Times New Roman" w:cs="Times New Roman"/>
                <w:i/>
                <w:color w:val="FF0000"/>
                <w:sz w:val="20"/>
                <w:szCs w:val="20"/>
              </w:rPr>
              <w:t>.</w:t>
            </w:r>
          </w:p>
          <w:p w:rsidR="009430DB" w:rsidRPr="006E49CF" w:rsidRDefault="009430DB" w:rsidP="0041340C">
            <w:pPr>
              <w:spacing w:after="0" w:line="240" w:lineRule="auto"/>
              <w:ind w:left="147" w:right="163"/>
              <w:jc w:val="both"/>
              <w:rPr>
                <w:rFonts w:eastAsia="Times New Roman" w:cs="Times New Roman"/>
                <w:i/>
                <w:color w:val="FF0000"/>
                <w:sz w:val="20"/>
                <w:szCs w:val="20"/>
                <w:lang w:eastAsia="sk-SK"/>
              </w:rPr>
            </w:pPr>
            <w:r w:rsidRPr="006E49CF">
              <w:rPr>
                <w:rFonts w:eastAsia="Times New Roman" w:cs="Times New Roman"/>
                <w:i/>
                <w:color w:val="FF0000"/>
                <w:sz w:val="20"/>
                <w:szCs w:val="20"/>
                <w:lang w:eastAsia="sk-SK"/>
              </w:rPr>
              <w:t>Dacă proiectul se implementează pe o arie mai largă, care străbate mai multe regiuni, judeţe sau localităţi, se vor menţiona regiunile, judeţele, localităţile.</w:t>
            </w:r>
          </w:p>
        </w:tc>
        <w:tc>
          <w:tcPr>
            <w:tcW w:w="605" w:type="pct"/>
            <w:shd w:val="clear" w:color="auto" w:fill="auto"/>
            <w:tcMar>
              <w:top w:w="0" w:type="dxa"/>
              <w:left w:w="0" w:type="dxa"/>
              <w:bottom w:w="0" w:type="dxa"/>
              <w:right w:w="0" w:type="dxa"/>
            </w:tcMar>
            <w:vAlign w:val="center"/>
          </w:tcPr>
          <w:p w:rsidR="009430DB" w:rsidRPr="00CC4DB3" w:rsidRDefault="009430DB" w:rsidP="0041340C">
            <w:pPr>
              <w:spacing w:after="0" w:line="240" w:lineRule="auto"/>
              <w:ind w:left="147" w:right="163"/>
              <w:jc w:val="both"/>
              <w:rPr>
                <w:rFonts w:eastAsia="Times New Roman" w:cs="Times New Roman"/>
                <w:i/>
                <w:color w:val="FF0000"/>
                <w:sz w:val="20"/>
                <w:szCs w:val="20"/>
                <w:lang w:eastAsia="sk-SK"/>
              </w:rPr>
            </w:pPr>
            <w:r w:rsidRPr="00CC4DB3">
              <w:rPr>
                <w:rFonts w:eastAsia="Times New Roman" w:cs="Times New Roman"/>
                <w:i/>
                <w:color w:val="FF0000"/>
                <w:sz w:val="20"/>
                <w:szCs w:val="20"/>
                <w:lang w:eastAsia="sk-SK"/>
              </w:rPr>
              <w:t xml:space="preserve">Se va/vor selecta județul/județele </w:t>
            </w:r>
          </w:p>
        </w:tc>
        <w:tc>
          <w:tcPr>
            <w:tcW w:w="605" w:type="pct"/>
            <w:shd w:val="clear" w:color="auto" w:fill="auto"/>
            <w:tcMar>
              <w:top w:w="0" w:type="dxa"/>
              <w:left w:w="0" w:type="dxa"/>
              <w:bottom w:w="0" w:type="dxa"/>
              <w:right w:w="0" w:type="dxa"/>
            </w:tcMar>
            <w:vAlign w:val="center"/>
          </w:tcPr>
          <w:p w:rsidR="009430DB" w:rsidRPr="00CC4DB3" w:rsidRDefault="009430DB" w:rsidP="0041340C">
            <w:pPr>
              <w:spacing w:after="0" w:line="240" w:lineRule="auto"/>
              <w:ind w:left="147" w:right="163"/>
              <w:jc w:val="both"/>
              <w:rPr>
                <w:rFonts w:eastAsia="Times New Roman" w:cs="Times New Roman"/>
                <w:i/>
                <w:color w:val="FF0000"/>
                <w:sz w:val="20"/>
                <w:szCs w:val="20"/>
                <w:lang w:eastAsia="sk-SK"/>
              </w:rPr>
            </w:pPr>
            <w:r w:rsidRPr="00CC4DB3">
              <w:rPr>
                <w:rFonts w:eastAsia="Times New Roman" w:cs="Times New Roman"/>
                <w:i/>
                <w:color w:val="FF0000"/>
                <w:sz w:val="20"/>
                <w:szCs w:val="20"/>
                <w:lang w:eastAsia="sk-SK"/>
              </w:rPr>
              <w:t>Se va/vor selecta localitatea/localitățile</w:t>
            </w:r>
          </w:p>
        </w:tc>
        <w:tc>
          <w:tcPr>
            <w:tcW w:w="1122" w:type="pct"/>
            <w:shd w:val="clear" w:color="auto" w:fill="auto"/>
            <w:tcMar>
              <w:top w:w="0" w:type="dxa"/>
              <w:left w:w="0" w:type="dxa"/>
              <w:bottom w:w="0" w:type="dxa"/>
              <w:right w:w="0" w:type="dxa"/>
            </w:tcMar>
            <w:vAlign w:val="center"/>
          </w:tcPr>
          <w:p w:rsidR="009430DB" w:rsidRPr="00AE5279" w:rsidRDefault="009430DB" w:rsidP="0041340C">
            <w:pPr>
              <w:spacing w:after="0" w:line="240" w:lineRule="auto"/>
              <w:ind w:left="147" w:right="163"/>
              <w:jc w:val="both"/>
              <w:rPr>
                <w:rFonts w:eastAsia="Times New Roman" w:cs="Times New Roman"/>
                <w:i/>
                <w:color w:val="FF0000"/>
                <w:sz w:val="20"/>
                <w:szCs w:val="20"/>
                <w:lang w:eastAsia="sk-SK"/>
              </w:rPr>
            </w:pPr>
            <w:r w:rsidRPr="006E49CF">
              <w:rPr>
                <w:rFonts w:eastAsia="Times New Roman" w:cs="Times New Roman"/>
                <w:i/>
                <w:color w:val="FF0000"/>
                <w:sz w:val="20"/>
                <w:szCs w:val="20"/>
                <w:lang w:eastAsia="sk-SK"/>
              </w:rPr>
              <w:t>Se va completa cu alte informații relevante despre localizarea proiectului</w:t>
            </w:r>
            <w:r>
              <w:rPr>
                <w:rFonts w:eastAsia="Times New Roman" w:cs="Times New Roman"/>
                <w:i/>
                <w:color w:val="FF0000"/>
                <w:sz w:val="20"/>
                <w:szCs w:val="20"/>
                <w:lang w:eastAsia="sk-SK"/>
              </w:rPr>
              <w:t>,</w:t>
            </w:r>
            <w:r w:rsidRPr="006E49CF">
              <w:rPr>
                <w:rFonts w:eastAsia="Times New Roman" w:cs="Times New Roman"/>
                <w:i/>
                <w:color w:val="FF0000"/>
                <w:sz w:val="20"/>
                <w:szCs w:val="20"/>
                <w:lang w:eastAsia="sk-SK"/>
              </w:rPr>
              <w:t xml:space="preserve"> dac</w:t>
            </w:r>
            <w:r>
              <w:rPr>
                <w:rFonts w:eastAsia="Times New Roman" w:cs="Times New Roman"/>
                <w:i/>
                <w:color w:val="FF0000"/>
                <w:sz w:val="20"/>
                <w:szCs w:val="20"/>
                <w:lang w:eastAsia="sk-SK"/>
              </w:rPr>
              <w:t>ă</w:t>
            </w:r>
            <w:r w:rsidRPr="006E49CF">
              <w:rPr>
                <w:rFonts w:eastAsia="Times New Roman" w:cs="Times New Roman"/>
                <w:i/>
                <w:color w:val="FF0000"/>
                <w:sz w:val="20"/>
                <w:szCs w:val="20"/>
                <w:lang w:eastAsia="sk-SK"/>
              </w:rPr>
              <w:t xml:space="preserve"> </w:t>
            </w:r>
            <w:r>
              <w:rPr>
                <w:rFonts w:eastAsia="Times New Roman" w:cs="Times New Roman"/>
                <w:i/>
                <w:color w:val="FF0000"/>
                <w:sz w:val="20"/>
                <w:szCs w:val="20"/>
                <w:lang w:eastAsia="sk-SK"/>
              </w:rPr>
              <w:t xml:space="preserve">sunt solicitate expres in Ghid </w:t>
            </w:r>
          </w:p>
        </w:tc>
        <w:tc>
          <w:tcPr>
            <w:tcW w:w="16"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b/>
                <w:bCs/>
                <w:sz w:val="18"/>
                <w:szCs w:val="18"/>
              </w:rPr>
            </w:pP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0" w:name="_Toc442706901"/>
      <w:r w:rsidRPr="008D6AFD">
        <w:rPr>
          <w:rFonts w:asciiTheme="minorHAnsi" w:hAnsiTheme="minorHAnsi"/>
          <w:color w:val="auto"/>
          <w:sz w:val="24"/>
          <w:szCs w:val="24"/>
        </w:rPr>
        <w:t>7. Obiective proiect</w:t>
      </w:r>
      <w:bookmarkEnd w:id="10"/>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bCs/>
        </w:rPr>
        <w:t>Obiectiv general al proiectului/Scopul proiectului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ind w:left="147" w:right="163"/>
              <w:jc w:val="both"/>
              <w:rPr>
                <w:rFonts w:eastAsia="Times New Roman" w:cs="Times New Roman"/>
                <w:i/>
                <w:color w:val="FF0000"/>
                <w:sz w:val="20"/>
                <w:szCs w:val="20"/>
                <w:lang w:eastAsia="sk-SK"/>
              </w:rPr>
            </w:pPr>
            <w:r w:rsidRPr="006E49CF">
              <w:rPr>
                <w:rFonts w:eastAsia="Times New Roman" w:cs="Times New Roman"/>
                <w:i/>
                <w:color w:val="FF0000"/>
                <w:sz w:val="20"/>
                <w:szCs w:val="20"/>
                <w:lang w:eastAsia="sk-SK"/>
              </w:rPr>
              <w:t>Se v</w:t>
            </w:r>
            <w:r>
              <w:rPr>
                <w:rFonts w:eastAsia="Times New Roman" w:cs="Times New Roman"/>
                <w:i/>
                <w:color w:val="FF0000"/>
                <w:sz w:val="20"/>
                <w:szCs w:val="20"/>
                <w:lang w:eastAsia="sk-SK"/>
              </w:rPr>
              <w:t>a</w:t>
            </w:r>
            <w:r w:rsidRPr="006E49CF">
              <w:rPr>
                <w:rFonts w:eastAsia="Times New Roman" w:cs="Times New Roman"/>
                <w:i/>
                <w:color w:val="FF0000"/>
                <w:sz w:val="20"/>
                <w:szCs w:val="20"/>
                <w:lang w:eastAsia="sk-SK"/>
              </w:rPr>
              <w:t xml:space="preserve"> prezenta si descrie obiectiv</w:t>
            </w:r>
            <w:r>
              <w:rPr>
                <w:rFonts w:eastAsia="Times New Roman" w:cs="Times New Roman"/>
                <w:i/>
                <w:color w:val="FF0000"/>
                <w:sz w:val="20"/>
                <w:szCs w:val="20"/>
                <w:lang w:eastAsia="sk-SK"/>
              </w:rPr>
              <w:t>ul</w:t>
            </w:r>
            <w:r w:rsidRPr="006E49CF">
              <w:rPr>
                <w:rFonts w:eastAsia="Times New Roman" w:cs="Times New Roman"/>
                <w:i/>
                <w:color w:val="FF0000"/>
                <w:sz w:val="20"/>
                <w:szCs w:val="20"/>
                <w:lang w:eastAsia="sk-SK"/>
              </w:rPr>
              <w:t xml:space="preserve"> </w:t>
            </w:r>
            <w:r>
              <w:rPr>
                <w:rFonts w:eastAsia="Times New Roman" w:cs="Times New Roman"/>
                <w:i/>
                <w:color w:val="FF0000"/>
                <w:sz w:val="20"/>
                <w:szCs w:val="20"/>
                <w:lang w:eastAsia="sk-SK"/>
              </w:rPr>
              <w:t>general</w:t>
            </w:r>
            <w:r w:rsidRPr="006E49CF">
              <w:rPr>
                <w:rFonts w:eastAsia="Times New Roman" w:cs="Times New Roman"/>
                <w:i/>
                <w:color w:val="FF0000"/>
                <w:sz w:val="20"/>
                <w:szCs w:val="20"/>
                <w:lang w:eastAsia="sk-SK"/>
              </w:rPr>
              <w:t xml:space="preserve"> ale proiectului; de asemenea</w:t>
            </w:r>
            <w:r>
              <w:rPr>
                <w:rFonts w:eastAsia="Times New Roman" w:cs="Times New Roman"/>
                <w:i/>
                <w:color w:val="FF0000"/>
                <w:sz w:val="20"/>
                <w:szCs w:val="20"/>
                <w:lang w:eastAsia="sk-SK"/>
              </w:rPr>
              <w:t>,</w:t>
            </w:r>
            <w:r w:rsidRPr="006E49CF">
              <w:rPr>
                <w:rFonts w:eastAsia="Times New Roman" w:cs="Times New Roman"/>
                <w:i/>
                <w:color w:val="FF0000"/>
                <w:sz w:val="20"/>
                <w:szCs w:val="20"/>
                <w:lang w:eastAsia="sk-SK"/>
              </w:rPr>
              <w:t xml:space="preserve"> se va explica cum contribuie proiectul la r</w:t>
            </w:r>
            <w:r>
              <w:rPr>
                <w:rFonts w:eastAsia="Times New Roman" w:cs="Times New Roman"/>
                <w:i/>
                <w:color w:val="FF0000"/>
                <w:sz w:val="20"/>
                <w:szCs w:val="20"/>
                <w:lang w:eastAsia="sk-SK"/>
              </w:rPr>
              <w:t xml:space="preserve">ealizarea obiectivului specific </w:t>
            </w:r>
            <w:r w:rsidRPr="006E49CF">
              <w:rPr>
                <w:rFonts w:eastAsia="Times New Roman" w:cs="Times New Roman"/>
                <w:i/>
                <w:color w:val="FF0000"/>
                <w:sz w:val="20"/>
                <w:szCs w:val="20"/>
                <w:lang w:eastAsia="sk-SK"/>
              </w:rPr>
              <w:t xml:space="preserve">al Programului  </w:t>
            </w:r>
          </w:p>
        </w:tc>
      </w:tr>
    </w:tbl>
    <w:p w:rsidR="009430DB" w:rsidRPr="006E49CF" w:rsidRDefault="009430DB" w:rsidP="009430DB">
      <w:pPr>
        <w:spacing w:after="0" w:line="240" w:lineRule="auto"/>
        <w:ind w:left="147" w:right="163"/>
        <w:jc w:val="both"/>
        <w:rPr>
          <w:rFonts w:eastAsia="Times New Roman" w:cs="Times New Roman"/>
          <w:i/>
          <w:color w:val="FF0000"/>
          <w:sz w:val="20"/>
          <w:szCs w:val="20"/>
          <w:lang w:eastAsia="sk-SK"/>
        </w:rPr>
      </w:pPr>
    </w:p>
    <w:p w:rsidR="009430DB" w:rsidRPr="006E49CF" w:rsidRDefault="009430DB" w:rsidP="009430DB">
      <w:pPr>
        <w:spacing w:after="0" w:line="240" w:lineRule="auto"/>
        <w:rPr>
          <w:b/>
          <w:bCs/>
        </w:rPr>
      </w:pPr>
      <w:r w:rsidRPr="006E49CF">
        <w:rPr>
          <w:b/>
          <w:bCs/>
        </w:rPr>
        <w:t>Obiective specifice ale proiectului</w:t>
      </w:r>
    </w:p>
    <w:tbl>
      <w:tblPr>
        <w:tblStyle w:val="TableGrid"/>
        <w:tblW w:w="0" w:type="auto"/>
        <w:tblLook w:val="04A0" w:firstRow="1" w:lastRow="0" w:firstColumn="1" w:lastColumn="0" w:noHBand="0" w:noVBand="1"/>
      </w:tblPr>
      <w:tblGrid>
        <w:gridCol w:w="959"/>
        <w:gridCol w:w="8329"/>
      </w:tblGrid>
      <w:tr w:rsidR="009430DB" w:rsidRPr="006E49CF" w:rsidTr="0041340C">
        <w:tc>
          <w:tcPr>
            <w:tcW w:w="959" w:type="dxa"/>
            <w:vAlign w:val="center"/>
          </w:tcPr>
          <w:p w:rsidR="009430DB" w:rsidRPr="006E49CF" w:rsidRDefault="009430DB" w:rsidP="0041340C">
            <w:pPr>
              <w:rPr>
                <w:rFonts w:cs="Segoe UI"/>
                <w:b/>
                <w:bCs/>
                <w:color w:val="4F4F4F"/>
                <w:sz w:val="20"/>
                <w:szCs w:val="20"/>
              </w:rPr>
            </w:pPr>
            <w:r w:rsidRPr="006E49CF">
              <w:rPr>
                <w:rStyle w:val="ui-column-title1"/>
                <w:rFonts w:cs="Segoe UI"/>
                <w:b/>
                <w:bCs/>
                <w:color w:val="4F4F4F"/>
                <w:sz w:val="20"/>
                <w:szCs w:val="20"/>
              </w:rPr>
              <w:t>Nr. crt.</w:t>
            </w:r>
          </w:p>
        </w:tc>
        <w:tc>
          <w:tcPr>
            <w:tcW w:w="8329" w:type="dxa"/>
            <w:vAlign w:val="center"/>
          </w:tcPr>
          <w:p w:rsidR="009430DB" w:rsidRPr="006E49CF" w:rsidRDefault="009430DB" w:rsidP="0041340C">
            <w:pPr>
              <w:rPr>
                <w:rFonts w:cs="Segoe UI"/>
                <w:b/>
                <w:bCs/>
                <w:color w:val="4F4F4F"/>
                <w:sz w:val="20"/>
                <w:szCs w:val="20"/>
              </w:rPr>
            </w:pPr>
            <w:r w:rsidRPr="006E49CF">
              <w:rPr>
                <w:rStyle w:val="ui-column-title1"/>
                <w:rFonts w:cs="Segoe UI"/>
                <w:b/>
                <w:bCs/>
                <w:color w:val="4F4F4F"/>
                <w:sz w:val="20"/>
                <w:szCs w:val="20"/>
              </w:rPr>
              <w:t>Descriere obiective specifice ale proiectului</w:t>
            </w:r>
          </w:p>
        </w:tc>
      </w:tr>
      <w:tr w:rsidR="009430DB" w:rsidRPr="006E49CF" w:rsidTr="0041340C">
        <w:tc>
          <w:tcPr>
            <w:tcW w:w="959" w:type="dxa"/>
            <w:vAlign w:val="center"/>
          </w:tcPr>
          <w:p w:rsidR="009430DB" w:rsidRPr="006E49CF" w:rsidRDefault="009430DB" w:rsidP="0041340C">
            <w:pPr>
              <w:rPr>
                <w:rStyle w:val="ui-column-title1"/>
                <w:rFonts w:cs="Segoe UI"/>
                <w:b/>
                <w:bCs/>
                <w:color w:val="4F4F4F"/>
                <w:sz w:val="20"/>
                <w:szCs w:val="20"/>
              </w:rPr>
            </w:pPr>
          </w:p>
        </w:tc>
        <w:tc>
          <w:tcPr>
            <w:tcW w:w="8329" w:type="dxa"/>
            <w:vAlign w:val="center"/>
          </w:tcPr>
          <w:p w:rsidR="009430DB" w:rsidRPr="006E49CF" w:rsidRDefault="009430DB" w:rsidP="0041340C">
            <w:pPr>
              <w:ind w:left="147" w:right="163"/>
              <w:jc w:val="both"/>
              <w:rPr>
                <w:rStyle w:val="ui-column-title1"/>
                <w:rFonts w:cs="Segoe UI"/>
                <w:b/>
                <w:bCs/>
                <w:color w:val="4F4F4F"/>
                <w:sz w:val="20"/>
                <w:szCs w:val="20"/>
              </w:rPr>
            </w:pPr>
            <w:r w:rsidRPr="006E49CF">
              <w:rPr>
                <w:rFonts w:eastAsia="Times New Roman" w:cs="Times New Roman"/>
                <w:i/>
                <w:color w:val="FF0000"/>
                <w:sz w:val="20"/>
                <w:szCs w:val="20"/>
                <w:lang w:eastAsia="sk-SK"/>
              </w:rPr>
              <w:t>Se vor formula obiectivele specifice ale proiectului. Obiectivele trebuie să fie respectiv formulate clar, cuantificate și în strânsă corelare cu activităţile şi rezultatele (output</w:t>
            </w:r>
            <w:r>
              <w:rPr>
                <w:rFonts w:eastAsia="Times New Roman" w:cs="Times New Roman"/>
                <w:i/>
                <w:color w:val="FF0000"/>
                <w:sz w:val="20"/>
                <w:szCs w:val="20"/>
                <w:lang w:eastAsia="sk-SK"/>
              </w:rPr>
              <w:t>) prevăzute a se realiza/obţine</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1" w:name="_Toc442706902"/>
      <w:r w:rsidRPr="008D6AFD">
        <w:rPr>
          <w:rFonts w:asciiTheme="minorHAnsi" w:hAnsiTheme="minorHAnsi"/>
          <w:color w:val="auto"/>
          <w:sz w:val="24"/>
          <w:szCs w:val="24"/>
        </w:rPr>
        <w:t>8. Rezultate așteptate</w:t>
      </w:r>
      <w:bookmarkEnd w:id="11"/>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959"/>
        <w:gridCol w:w="8329"/>
      </w:tblGrid>
      <w:tr w:rsidR="009430DB" w:rsidRPr="00355605" w:rsidTr="0041340C">
        <w:tc>
          <w:tcPr>
            <w:tcW w:w="959" w:type="dxa"/>
            <w:vAlign w:val="center"/>
          </w:tcPr>
          <w:p w:rsidR="009430DB" w:rsidRPr="00355605" w:rsidRDefault="009430DB" w:rsidP="0041340C">
            <w:pPr>
              <w:rPr>
                <w:rStyle w:val="ui-column-title1"/>
                <w:rFonts w:cs="Segoe UI"/>
                <w:b/>
                <w:bCs/>
                <w:color w:val="4F4F4F"/>
                <w:sz w:val="20"/>
                <w:szCs w:val="20"/>
              </w:rPr>
            </w:pPr>
            <w:r w:rsidRPr="00355605">
              <w:rPr>
                <w:rStyle w:val="ui-column-title1"/>
                <w:rFonts w:cs="Segoe UI"/>
                <w:b/>
                <w:bCs/>
                <w:color w:val="4F4F4F"/>
                <w:sz w:val="20"/>
                <w:szCs w:val="20"/>
              </w:rPr>
              <w:t>Nr. crt.</w:t>
            </w:r>
          </w:p>
        </w:tc>
        <w:tc>
          <w:tcPr>
            <w:tcW w:w="8329" w:type="dxa"/>
            <w:vAlign w:val="center"/>
          </w:tcPr>
          <w:p w:rsidR="009430DB" w:rsidRPr="00355605" w:rsidRDefault="009430DB" w:rsidP="0041340C">
            <w:pPr>
              <w:rPr>
                <w:rStyle w:val="ui-column-title1"/>
                <w:rFonts w:cs="Segoe UI"/>
                <w:b/>
                <w:bCs/>
                <w:color w:val="4F4F4F"/>
                <w:sz w:val="20"/>
                <w:szCs w:val="20"/>
              </w:rPr>
            </w:pPr>
            <w:r w:rsidRPr="00355605">
              <w:rPr>
                <w:rStyle w:val="ui-column-title1"/>
                <w:rFonts w:cs="Segoe UI"/>
                <w:b/>
                <w:bCs/>
                <w:color w:val="4F4F4F"/>
                <w:sz w:val="20"/>
                <w:szCs w:val="20"/>
              </w:rPr>
              <w:t>Detalii rezultat</w:t>
            </w:r>
          </w:p>
        </w:tc>
      </w:tr>
      <w:tr w:rsidR="009430DB" w:rsidRPr="006E49CF" w:rsidTr="0041340C">
        <w:tc>
          <w:tcPr>
            <w:tcW w:w="959" w:type="dxa"/>
            <w:vAlign w:val="center"/>
          </w:tcPr>
          <w:p w:rsidR="009430DB" w:rsidRPr="006E49CF" w:rsidRDefault="009430DB" w:rsidP="0041340C">
            <w:pPr>
              <w:rPr>
                <w:b/>
                <w:bCs/>
              </w:rPr>
            </w:pPr>
          </w:p>
        </w:tc>
        <w:tc>
          <w:tcPr>
            <w:tcW w:w="8329" w:type="dxa"/>
            <w:vAlign w:val="center"/>
          </w:tcPr>
          <w:p w:rsidR="009430DB" w:rsidRPr="006E49CF" w:rsidRDefault="009430DB" w:rsidP="0041340C">
            <w:pPr>
              <w:ind w:left="147" w:right="163"/>
              <w:jc w:val="both"/>
              <w:rPr>
                <w:b/>
                <w:bCs/>
              </w:rPr>
            </w:pPr>
            <w:r w:rsidRPr="006E49CF">
              <w:rPr>
                <w:rFonts w:eastAsia="Times New Roman" w:cs="Times New Roman"/>
                <w:i/>
                <w:color w:val="FF0000"/>
                <w:sz w:val="20"/>
                <w:szCs w:val="20"/>
                <w:lang w:eastAsia="sk-SK"/>
              </w:rPr>
              <w:t xml:space="preserve">Se completează cu formularea </w:t>
            </w:r>
            <w:r>
              <w:rPr>
                <w:rFonts w:eastAsia="Times New Roman" w:cs="Times New Roman"/>
                <w:i/>
                <w:color w:val="FF0000"/>
                <w:sz w:val="20"/>
                <w:szCs w:val="20"/>
                <w:lang w:eastAsia="sk-SK"/>
              </w:rPr>
              <w:t xml:space="preserve">și descrierea fiecărui </w:t>
            </w:r>
            <w:r w:rsidRPr="006E49CF">
              <w:rPr>
                <w:rFonts w:eastAsia="Times New Roman" w:cs="Times New Roman"/>
                <w:i/>
                <w:color w:val="FF0000"/>
                <w:sz w:val="20"/>
                <w:szCs w:val="20"/>
                <w:lang w:eastAsia="sk-SK"/>
              </w:rPr>
              <w:t>rezultat</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2" w:name="_Toc442706903"/>
      <w:r w:rsidRPr="008D6AFD">
        <w:rPr>
          <w:rFonts w:asciiTheme="minorHAnsi" w:hAnsiTheme="minorHAnsi"/>
          <w:color w:val="auto"/>
          <w:sz w:val="24"/>
          <w:szCs w:val="24"/>
        </w:rPr>
        <w:t>9. Context</w:t>
      </w:r>
      <w:bookmarkEnd w:id="12"/>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 xml:space="preserve">În cadrul acestei secțiuni se vor </w:t>
            </w:r>
            <w:r>
              <w:rPr>
                <w:i/>
                <w:color w:val="FF0000"/>
                <w:sz w:val="20"/>
                <w:szCs w:val="20"/>
              </w:rPr>
              <w:t>prezenta, cu titlu de exemplu</w:t>
            </w:r>
            <w:r w:rsidRPr="006E49CF">
              <w:rPr>
                <w:i/>
                <w:color w:val="FF0000"/>
                <w:sz w:val="20"/>
                <w:szCs w:val="20"/>
              </w:rPr>
              <w:t>, următoarele:</w:t>
            </w:r>
          </w:p>
          <w:p w:rsidR="009430DB" w:rsidRPr="006E49CF" w:rsidRDefault="009430DB" w:rsidP="009430DB">
            <w:pPr>
              <w:numPr>
                <w:ilvl w:val="0"/>
                <w:numId w:val="15"/>
              </w:numPr>
              <w:jc w:val="both"/>
              <w:rPr>
                <w:i/>
                <w:color w:val="FF0000"/>
                <w:sz w:val="20"/>
                <w:szCs w:val="20"/>
              </w:rPr>
            </w:pPr>
            <w:r w:rsidRPr="006E49CF">
              <w:rPr>
                <w:i/>
                <w:color w:val="FF0000"/>
                <w:sz w:val="20"/>
                <w:szCs w:val="20"/>
              </w:rPr>
              <w:t>Contextul promovării proiectului, precum și complementaritatea cu alte proiecte finanțate din fonduri europene sau alte surse</w:t>
            </w:r>
          </w:p>
          <w:p w:rsidR="009430DB" w:rsidRPr="006E49CF" w:rsidRDefault="009430DB" w:rsidP="009430DB">
            <w:pPr>
              <w:numPr>
                <w:ilvl w:val="0"/>
                <w:numId w:val="15"/>
              </w:numPr>
              <w:jc w:val="both"/>
              <w:rPr>
                <w:i/>
                <w:color w:val="FF0000"/>
                <w:sz w:val="20"/>
                <w:szCs w:val="20"/>
              </w:rPr>
            </w:pPr>
            <w:r w:rsidRPr="006E49CF">
              <w:rPr>
                <w:i/>
                <w:color w:val="FF0000"/>
                <w:sz w:val="20"/>
                <w:szCs w:val="20"/>
              </w:rPr>
              <w:t>Date generale privind investiția propusă</w:t>
            </w:r>
          </w:p>
          <w:p w:rsidR="009430DB" w:rsidRPr="006E49CF" w:rsidRDefault="009430DB" w:rsidP="009430DB">
            <w:pPr>
              <w:numPr>
                <w:ilvl w:val="0"/>
                <w:numId w:val="15"/>
              </w:numPr>
              <w:jc w:val="both"/>
              <w:rPr>
                <w:i/>
                <w:color w:val="FF0000"/>
                <w:sz w:val="20"/>
                <w:szCs w:val="20"/>
              </w:rPr>
            </w:pPr>
            <w:r w:rsidRPr="006E49CF">
              <w:rPr>
                <w:i/>
                <w:color w:val="FF0000"/>
                <w:sz w:val="20"/>
                <w:szCs w:val="20"/>
              </w:rPr>
              <w:t>Componentele și activitățile investiției, și modul în care adresează problemele identificate în  secțiunea Justificarea proiectului</w:t>
            </w:r>
          </w:p>
          <w:p w:rsidR="009430DB" w:rsidRPr="006E49CF" w:rsidRDefault="009430DB" w:rsidP="009430DB">
            <w:pPr>
              <w:numPr>
                <w:ilvl w:val="0"/>
                <w:numId w:val="15"/>
              </w:numPr>
              <w:rPr>
                <w:i/>
                <w:color w:val="FF0000"/>
                <w:sz w:val="20"/>
                <w:szCs w:val="20"/>
              </w:rPr>
            </w:pPr>
            <w:r w:rsidRPr="006E49CF">
              <w:rPr>
                <w:i/>
                <w:color w:val="FF0000"/>
                <w:sz w:val="20"/>
                <w:szCs w:val="20"/>
              </w:rPr>
              <w:t>Aspecte detaliate legate de locația proiectului</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3" w:name="_Toc442706904"/>
      <w:r w:rsidRPr="008D6AFD">
        <w:rPr>
          <w:rFonts w:asciiTheme="minorHAnsi" w:hAnsiTheme="minorHAnsi"/>
          <w:color w:val="auto"/>
          <w:sz w:val="24"/>
          <w:szCs w:val="24"/>
        </w:rPr>
        <w:t>10. Justificare</w:t>
      </w:r>
      <w:bookmarkEnd w:id="13"/>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i/>
                <w:color w:val="FF0000"/>
                <w:sz w:val="20"/>
                <w:szCs w:val="20"/>
              </w:rPr>
            </w:pPr>
            <w:r w:rsidRPr="006E49CF">
              <w:rPr>
                <w:i/>
                <w:color w:val="FF0000"/>
                <w:sz w:val="20"/>
                <w:szCs w:val="20"/>
              </w:rPr>
              <w:t>În vederea justificării proiectului, se vor prezenta următoarele elemente:</w:t>
            </w:r>
          </w:p>
          <w:p w:rsidR="009430DB" w:rsidRPr="006E49CF" w:rsidRDefault="009430DB" w:rsidP="009430DB">
            <w:pPr>
              <w:numPr>
                <w:ilvl w:val="0"/>
                <w:numId w:val="33"/>
              </w:numPr>
              <w:jc w:val="both"/>
              <w:rPr>
                <w:i/>
                <w:color w:val="FF0000"/>
                <w:sz w:val="20"/>
                <w:szCs w:val="20"/>
              </w:rPr>
            </w:pPr>
            <w:r w:rsidRPr="006E49CF">
              <w:rPr>
                <w:i/>
                <w:color w:val="FF0000"/>
                <w:sz w:val="20"/>
                <w:szCs w:val="20"/>
              </w:rPr>
              <w:t xml:space="preserve">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 </w:t>
            </w:r>
          </w:p>
          <w:p w:rsidR="009430DB" w:rsidRPr="006E49CF" w:rsidRDefault="009430DB" w:rsidP="009430DB">
            <w:pPr>
              <w:numPr>
                <w:ilvl w:val="0"/>
                <w:numId w:val="33"/>
              </w:numPr>
              <w:rPr>
                <w:i/>
                <w:color w:val="FF0000"/>
                <w:sz w:val="20"/>
                <w:szCs w:val="20"/>
              </w:rPr>
            </w:pPr>
            <w:r w:rsidRPr="006E49CF">
              <w:rPr>
                <w:i/>
                <w:color w:val="FF0000"/>
                <w:sz w:val="20"/>
                <w:szCs w:val="20"/>
              </w:rPr>
              <w:t xml:space="preserve">principalele probleme care justifică intervențiile </w:t>
            </w:r>
          </w:p>
          <w:p w:rsidR="009430DB" w:rsidRPr="006E49CF" w:rsidRDefault="009430DB" w:rsidP="009430DB">
            <w:pPr>
              <w:numPr>
                <w:ilvl w:val="0"/>
                <w:numId w:val="33"/>
              </w:numPr>
              <w:rPr>
                <w:b/>
                <w:i/>
              </w:rPr>
            </w:pPr>
            <w:r w:rsidRPr="006E49CF">
              <w:rPr>
                <w:i/>
                <w:color w:val="FF0000"/>
                <w:sz w:val="20"/>
                <w:szCs w:val="20"/>
              </w:rPr>
              <w:t>probleme legate de guvernanța în domeniu care justifică intervenția proiectului</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4" w:name="_Toc442706905"/>
      <w:r w:rsidRPr="008D6AFD">
        <w:rPr>
          <w:rFonts w:asciiTheme="minorHAnsi" w:hAnsiTheme="minorHAnsi"/>
          <w:color w:val="auto"/>
          <w:sz w:val="24"/>
          <w:szCs w:val="24"/>
        </w:rPr>
        <w:t>11. Grup țintă</w:t>
      </w:r>
      <w:bookmarkEnd w:id="14"/>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Se va completa cu descrierea grupului/grupurilor ţintă, cuantificarea grupului ţintă (cu menţionarea sursei de informaţii) precum şi informaţii referitoare la efectul proiectului asupra grupului ţintă.</w:t>
            </w:r>
          </w:p>
          <w:p w:rsidR="009430DB" w:rsidRPr="006E49CF" w:rsidRDefault="009430DB" w:rsidP="0041340C">
            <w:pPr>
              <w:jc w:val="both"/>
              <w:rPr>
                <w:b/>
                <w:i/>
              </w:rPr>
            </w:pPr>
            <w:r w:rsidRPr="006E49CF">
              <w:rPr>
                <w:i/>
                <w:color w:val="FF0000"/>
                <w:sz w:val="20"/>
                <w:szCs w:val="20"/>
              </w:rPr>
              <w:t>Se vor indica grupurile/entităţile care vor beneficia sau care sunt  vizate de rezultatele proiectului, direct sau indirect</w:t>
            </w:r>
          </w:p>
        </w:tc>
      </w:tr>
    </w:tbl>
    <w:p w:rsidR="009430DB" w:rsidRDefault="009430DB" w:rsidP="009430DB">
      <w:pPr>
        <w:spacing w:after="0" w:line="240" w:lineRule="auto"/>
        <w:rPr>
          <w:b/>
        </w:rPr>
      </w:pPr>
    </w:p>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5" w:name="_Toc442706906"/>
      <w:r w:rsidRPr="008D6AFD">
        <w:rPr>
          <w:rFonts w:asciiTheme="minorHAnsi" w:hAnsiTheme="minorHAnsi"/>
          <w:color w:val="auto"/>
          <w:sz w:val="24"/>
          <w:szCs w:val="24"/>
        </w:rPr>
        <w:lastRenderedPageBreak/>
        <w:t>12. Sustenabilitate</w:t>
      </w:r>
      <w:bookmarkEnd w:id="15"/>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Descriere: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9430DB" w:rsidRPr="006E49CF" w:rsidRDefault="009430DB" w:rsidP="009430DB">
            <w:pPr>
              <w:numPr>
                <w:ilvl w:val="0"/>
                <w:numId w:val="34"/>
              </w:numPr>
              <w:jc w:val="both"/>
              <w:rPr>
                <w:i/>
                <w:color w:val="FF0000"/>
                <w:sz w:val="20"/>
                <w:szCs w:val="20"/>
              </w:rPr>
            </w:pPr>
            <w:r w:rsidRPr="006E49CF">
              <w:rPr>
                <w:i/>
                <w:color w:val="FF0000"/>
                <w:sz w:val="20"/>
                <w:szCs w:val="20"/>
              </w:rPr>
              <w:t>Ce acţiuni/activităţi vor trebui realizate şi/sau continuate după finalizarea proiectului</w:t>
            </w:r>
          </w:p>
          <w:p w:rsidR="009430DB" w:rsidRPr="006E49CF" w:rsidRDefault="009430DB" w:rsidP="009430DB">
            <w:pPr>
              <w:numPr>
                <w:ilvl w:val="0"/>
                <w:numId w:val="34"/>
              </w:numPr>
              <w:jc w:val="both"/>
              <w:rPr>
                <w:i/>
                <w:color w:val="FF0000"/>
                <w:sz w:val="20"/>
                <w:szCs w:val="20"/>
              </w:rPr>
            </w:pPr>
            <w:r w:rsidRPr="006E49CF">
              <w:rPr>
                <w:i/>
                <w:color w:val="FF0000"/>
                <w:sz w:val="20"/>
                <w:szCs w:val="20"/>
              </w:rPr>
              <w:t>Cum vor fi realizate aceste acţiuni/activităţi şi ce resurse vor fi necesare</w:t>
            </w:r>
          </w:p>
          <w:p w:rsidR="009430DB" w:rsidRPr="006E49CF" w:rsidRDefault="009430DB" w:rsidP="009430DB">
            <w:pPr>
              <w:numPr>
                <w:ilvl w:val="0"/>
                <w:numId w:val="34"/>
              </w:numPr>
              <w:jc w:val="both"/>
              <w:rPr>
                <w:i/>
                <w:color w:val="FF0000"/>
                <w:sz w:val="20"/>
                <w:szCs w:val="20"/>
              </w:rPr>
            </w:pPr>
            <w:r w:rsidRPr="006E49CF">
              <w:rPr>
                <w:i/>
                <w:color w:val="FF0000"/>
                <w:sz w:val="20"/>
                <w:szCs w:val="20"/>
              </w:rPr>
              <w:t>Posibilitatea de a obţine alte fonduri după finalizarea proiectului</w:t>
            </w:r>
          </w:p>
          <w:p w:rsidR="009430DB" w:rsidRPr="006E49CF" w:rsidRDefault="009430DB" w:rsidP="009430DB">
            <w:pPr>
              <w:numPr>
                <w:ilvl w:val="0"/>
                <w:numId w:val="34"/>
              </w:numPr>
              <w:jc w:val="both"/>
              <w:rPr>
                <w:i/>
                <w:color w:val="FF0000"/>
                <w:sz w:val="20"/>
                <w:szCs w:val="20"/>
              </w:rPr>
            </w:pPr>
            <w:r w:rsidRPr="006E49CF">
              <w:rPr>
                <w:i/>
                <w:color w:val="FF0000"/>
                <w:sz w:val="20"/>
                <w:szCs w:val="20"/>
              </w:rPr>
              <w:t>Nivelul/Statutul de protecţie vizat conform legislaţiei naţionale cu privire la ...... (dacă este relevant)</w:t>
            </w:r>
          </w:p>
          <w:p w:rsidR="009430DB" w:rsidRPr="006E49CF" w:rsidRDefault="009430DB" w:rsidP="009430DB">
            <w:pPr>
              <w:numPr>
                <w:ilvl w:val="0"/>
                <w:numId w:val="34"/>
              </w:numPr>
              <w:jc w:val="both"/>
              <w:rPr>
                <w:i/>
                <w:color w:val="FF0000"/>
                <w:sz w:val="20"/>
                <w:szCs w:val="20"/>
              </w:rPr>
            </w:pPr>
            <w:r w:rsidRPr="006E49CF">
              <w:rPr>
                <w:i/>
                <w:color w:val="FF0000"/>
                <w:sz w:val="20"/>
                <w:szCs w:val="20"/>
              </w:rPr>
              <w:t>Cum, unde şi de cine va fi utilizat echipamentul/locatia/etc. după finalizarea proiectului</w:t>
            </w:r>
          </w:p>
          <w:p w:rsidR="009430DB" w:rsidRPr="006E49CF" w:rsidRDefault="009430DB" w:rsidP="009430DB">
            <w:pPr>
              <w:numPr>
                <w:ilvl w:val="0"/>
                <w:numId w:val="34"/>
              </w:numPr>
              <w:jc w:val="both"/>
              <w:rPr>
                <w:i/>
                <w:color w:val="FF0000"/>
                <w:sz w:val="20"/>
                <w:szCs w:val="20"/>
              </w:rPr>
            </w:pPr>
            <w:r w:rsidRPr="006E49CF">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rsidR="009430DB" w:rsidRPr="006E49CF" w:rsidRDefault="009430DB" w:rsidP="0041340C">
            <w:pPr>
              <w:rPr>
                <w:b/>
                <w:i/>
              </w:rPr>
            </w:pPr>
            <w:r w:rsidRPr="006E49CF">
              <w:rPr>
                <w:i/>
                <w:color w:val="FF0000"/>
                <w:sz w:val="20"/>
                <w:szCs w:val="20"/>
              </w:rPr>
              <w:t>Alte aspecte relevante</w:t>
            </w:r>
          </w:p>
        </w:tc>
      </w:tr>
    </w:tbl>
    <w:p w:rsidR="009430DB" w:rsidRPr="006E49CF" w:rsidRDefault="009430DB" w:rsidP="009430DB">
      <w:pPr>
        <w:spacing w:after="0" w:line="240" w:lineRule="auto"/>
        <w:rPr>
          <w:b/>
        </w:rPr>
      </w:pPr>
    </w:p>
    <w:p w:rsidR="009430DB" w:rsidRPr="006E49CF" w:rsidRDefault="009430DB" w:rsidP="009430DB">
      <w:pPr>
        <w:spacing w:after="0" w:line="240" w:lineRule="auto"/>
        <w:jc w:val="both"/>
        <w:rPr>
          <w:b/>
        </w:rPr>
      </w:pPr>
      <w:r w:rsidRPr="006E49CF">
        <w:rPr>
          <w:b/>
        </w:rPr>
        <w:t>Furnizați informații cu privire la toate acordurile instituționale relevante cu</w:t>
      </w:r>
      <w:r>
        <w:rPr>
          <w:b/>
        </w:rPr>
        <w:t xml:space="preserve"> părți terț</w:t>
      </w:r>
      <w:r w:rsidRPr="006E49CF">
        <w:rPr>
          <w:b/>
        </w:rPr>
        <w:t xml:space="preserve">e pentru implementarea proiectului si </w:t>
      </w:r>
      <w:r>
        <w:rPr>
          <w:b/>
        </w:rPr>
        <w:t>exploatarea cu succes a facilităț</w:t>
      </w:r>
      <w:r w:rsidRPr="006E49CF">
        <w:rPr>
          <w:b/>
        </w:rPr>
        <w:t>ilor care au fost planificate si eventual încheiate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p>
        </w:tc>
      </w:tr>
    </w:tbl>
    <w:p w:rsidR="009430DB" w:rsidRPr="006E49CF" w:rsidRDefault="009430DB" w:rsidP="009430DB">
      <w:pPr>
        <w:spacing w:after="0" w:line="240" w:lineRule="auto"/>
        <w:rPr>
          <w:b/>
        </w:rPr>
      </w:pPr>
    </w:p>
    <w:p w:rsidR="009430DB" w:rsidRPr="006E49CF" w:rsidRDefault="009430DB" w:rsidP="009430DB">
      <w:pPr>
        <w:spacing w:after="0" w:line="240" w:lineRule="auto"/>
        <w:jc w:val="both"/>
        <w:rPr>
          <w:b/>
        </w:rPr>
      </w:pPr>
      <w:r w:rsidRPr="006E49CF">
        <w:rPr>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9430DB">
            <w:pPr>
              <w:numPr>
                <w:ilvl w:val="0"/>
                <w:numId w:val="34"/>
              </w:numPr>
              <w:jc w:val="both"/>
              <w:rPr>
                <w:i/>
                <w:color w:val="FF0000"/>
                <w:sz w:val="20"/>
                <w:szCs w:val="20"/>
              </w:rPr>
            </w:pPr>
            <w:r w:rsidRPr="006E49CF">
              <w:rPr>
                <w:i/>
                <w:color w:val="FF0000"/>
                <w:sz w:val="20"/>
                <w:szCs w:val="20"/>
              </w:rPr>
              <w:t>Cum va fi asigurată operarea infrastructurii, unde este cazul</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6" w:name="_Toc442706907"/>
      <w:r w:rsidRPr="008D6AFD">
        <w:rPr>
          <w:rFonts w:asciiTheme="minorHAnsi" w:hAnsiTheme="minorHAnsi"/>
          <w:color w:val="auto"/>
          <w:sz w:val="24"/>
          <w:szCs w:val="24"/>
        </w:rPr>
        <w:t>13. Relevanță</w:t>
      </w:r>
      <w:bookmarkEnd w:id="16"/>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Referitoare la SUERD</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b/>
              </w:rPr>
            </w:pPr>
            <w:r w:rsidRPr="000C4756">
              <w:rPr>
                <w:i/>
                <w:color w:val="FF0000"/>
                <w:sz w:val="20"/>
                <w:szCs w:val="20"/>
              </w:rPr>
              <w:t>Se va completa cu informații despre relevanța proiectului în contextul contribuţiei la implementarea ariei prioritare SUERD</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Aria prioritara SUERD</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Pr>
                <w:i/>
                <w:color w:val="FF0000"/>
                <w:sz w:val="20"/>
                <w:szCs w:val="20"/>
              </w:rPr>
              <w:t>Se selectează din nomenclator</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Interconectarea regiunii Dunării - Căi navigabile interioare</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Interconectarea regiunii Dunării - Legături rutiere, feroviare şi aeriene</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Încurajarea energiilor durabile</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Promovarea culturii şi a turismului, a contactelor directe între oameni</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Restaurarea şi întreţinerea calităţii apelor</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Gestionarea riscurilor de mediu</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Conservarea biodiversităţii, a peisajelor şi a calităţii aerului şi solurilor</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Dezvoltarea societăţii bazate pe cunoaştere prin cercetare, educaţie şi tehnologii ale informaţiei</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Sprijinirea competitivităţii întreprinderilor, inclusiv dezvoltarea grupurilor</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Investiţia în oameni şi capacităţi</w:t>
            </w:r>
          </w:p>
          <w:p w:rsidR="009430DB" w:rsidRPr="0048162D" w:rsidRDefault="009430DB" w:rsidP="009430DB">
            <w:pPr>
              <w:pStyle w:val="ListParagraph"/>
              <w:numPr>
                <w:ilvl w:val="0"/>
                <w:numId w:val="34"/>
              </w:numPr>
              <w:jc w:val="both"/>
              <w:rPr>
                <w:i/>
                <w:color w:val="FF0000"/>
                <w:sz w:val="20"/>
                <w:szCs w:val="20"/>
              </w:rPr>
            </w:pPr>
            <w:r w:rsidRPr="0048162D">
              <w:rPr>
                <w:i/>
                <w:color w:val="FF0000"/>
                <w:sz w:val="20"/>
                <w:szCs w:val="20"/>
              </w:rPr>
              <w:t xml:space="preserve">Ameliorarea capacităţii instituţionale şi a cooperării </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Referitoare la alte strategii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Default="009430DB" w:rsidP="0041340C">
            <w:pPr>
              <w:jc w:val="both"/>
              <w:rPr>
                <w:i/>
                <w:color w:val="FF0000"/>
                <w:sz w:val="20"/>
                <w:szCs w:val="20"/>
              </w:rPr>
            </w:pPr>
            <w:r w:rsidRPr="00565AE4">
              <w:rPr>
                <w:i/>
                <w:color w:val="FF0000"/>
                <w:sz w:val="20"/>
                <w:szCs w:val="20"/>
              </w:rPr>
              <w:t>După caz</w:t>
            </w:r>
            <w:r>
              <w:rPr>
                <w:i/>
                <w:color w:val="FF0000"/>
                <w:sz w:val="20"/>
                <w:szCs w:val="20"/>
              </w:rPr>
              <w:t>, s</w:t>
            </w:r>
            <w:r w:rsidRPr="004514FA">
              <w:rPr>
                <w:i/>
                <w:color w:val="FF0000"/>
                <w:sz w:val="20"/>
                <w:szCs w:val="20"/>
              </w:rPr>
              <w:t xml:space="preserve">e selectează </w:t>
            </w:r>
            <w:r>
              <w:rPr>
                <w:i/>
                <w:color w:val="FF0000"/>
                <w:sz w:val="20"/>
                <w:szCs w:val="20"/>
              </w:rPr>
              <w:t xml:space="preserve">una </w:t>
            </w:r>
            <w:r w:rsidRPr="004514FA">
              <w:rPr>
                <w:i/>
                <w:color w:val="FF0000"/>
                <w:sz w:val="20"/>
                <w:szCs w:val="20"/>
              </w:rPr>
              <w:t>din</w:t>
            </w:r>
            <w:r>
              <w:rPr>
                <w:i/>
                <w:color w:val="FF0000"/>
                <w:sz w:val="20"/>
                <w:szCs w:val="20"/>
              </w:rPr>
              <w:t>tre opțiuni</w:t>
            </w:r>
            <w:r w:rsidRPr="004514FA">
              <w:rPr>
                <w:i/>
                <w:color w:val="FF0000"/>
                <w:sz w:val="20"/>
                <w:szCs w:val="20"/>
              </w:rPr>
              <w:t xml:space="preserve"> </w:t>
            </w:r>
            <w:r>
              <w:rPr>
                <w:i/>
                <w:color w:val="FF0000"/>
                <w:sz w:val="20"/>
                <w:szCs w:val="20"/>
              </w:rPr>
              <w:t>(</w:t>
            </w:r>
            <w:r w:rsidRPr="004514FA">
              <w:rPr>
                <w:i/>
                <w:color w:val="FF0000"/>
                <w:sz w:val="20"/>
                <w:szCs w:val="20"/>
              </w:rPr>
              <w:t>nomenclator</w:t>
            </w:r>
            <w:r>
              <w:rPr>
                <w:i/>
                <w:color w:val="FF0000"/>
                <w:sz w:val="20"/>
                <w:szCs w:val="20"/>
              </w:rPr>
              <w:t>) s</w:t>
            </w:r>
          </w:p>
          <w:p w:rsidR="009430DB" w:rsidRPr="0019234F" w:rsidRDefault="009430DB" w:rsidP="009430DB">
            <w:pPr>
              <w:pStyle w:val="ListParagraph"/>
              <w:numPr>
                <w:ilvl w:val="0"/>
                <w:numId w:val="43"/>
              </w:numPr>
              <w:ind w:left="426" w:hanging="284"/>
              <w:jc w:val="both"/>
              <w:rPr>
                <w:i/>
                <w:color w:val="FF0000"/>
                <w:sz w:val="20"/>
                <w:szCs w:val="20"/>
              </w:rPr>
            </w:pPr>
            <w:r w:rsidRPr="0019234F">
              <w:rPr>
                <w:i/>
                <w:color w:val="FF0000"/>
                <w:sz w:val="20"/>
                <w:szCs w:val="20"/>
              </w:rPr>
              <w:t xml:space="preserve">Strategia Integrată de Dezvoltare Durabilă a Deltei Dunării (2030)  </w:t>
            </w:r>
            <w:r>
              <w:rPr>
                <w:i/>
                <w:color w:val="FF0000"/>
                <w:sz w:val="20"/>
                <w:szCs w:val="20"/>
              </w:rPr>
              <w:t xml:space="preserve">- </w:t>
            </w:r>
            <w:r w:rsidRPr="0019234F">
              <w:rPr>
                <w:i/>
                <w:color w:val="FF0000"/>
                <w:sz w:val="20"/>
                <w:szCs w:val="20"/>
              </w:rPr>
              <w:t>Pilonul 1: Protecția resurselor naturale si a  mediului</w:t>
            </w:r>
          </w:p>
          <w:p w:rsidR="009430DB" w:rsidRPr="0019234F" w:rsidRDefault="009430DB" w:rsidP="009430DB">
            <w:pPr>
              <w:pStyle w:val="ListParagraph"/>
              <w:numPr>
                <w:ilvl w:val="0"/>
                <w:numId w:val="43"/>
              </w:numPr>
              <w:ind w:left="426" w:hanging="284"/>
              <w:jc w:val="both"/>
              <w:rPr>
                <w:i/>
                <w:color w:val="FF0000"/>
                <w:sz w:val="20"/>
                <w:szCs w:val="20"/>
              </w:rPr>
            </w:pPr>
            <w:r w:rsidRPr="0019234F">
              <w:rPr>
                <w:i/>
                <w:color w:val="FF0000"/>
                <w:sz w:val="20"/>
                <w:szCs w:val="20"/>
              </w:rPr>
              <w:t>Strategia Integrată de Dezvoltare Durabilă a Deltei Dunării (2030) - Pilonul II: Dezvoltarea durabilă, în scopul de a sprijini economia locală și oportunitățile locale de îmbunătățire</w:t>
            </w:r>
          </w:p>
          <w:p w:rsidR="009430DB" w:rsidRPr="0019234F" w:rsidRDefault="009430DB" w:rsidP="009430DB">
            <w:pPr>
              <w:pStyle w:val="ListParagraph"/>
              <w:numPr>
                <w:ilvl w:val="0"/>
                <w:numId w:val="43"/>
              </w:numPr>
              <w:ind w:left="426" w:hanging="284"/>
              <w:jc w:val="both"/>
              <w:rPr>
                <w:i/>
                <w:color w:val="FF0000"/>
                <w:sz w:val="20"/>
                <w:szCs w:val="20"/>
              </w:rPr>
            </w:pPr>
            <w:r w:rsidRPr="0019234F">
              <w:rPr>
                <w:i/>
                <w:color w:val="FF0000"/>
                <w:sz w:val="20"/>
                <w:szCs w:val="20"/>
              </w:rPr>
              <w:t>Strategia Integrată de Dezvoltare Durabilă a Deltei Dunării (2030) - Pilonul III:  Sporirea conectivității și accesibilității</w:t>
            </w:r>
          </w:p>
          <w:p w:rsidR="009430DB" w:rsidRDefault="009430DB" w:rsidP="009430DB">
            <w:pPr>
              <w:pStyle w:val="ListParagraph"/>
              <w:numPr>
                <w:ilvl w:val="0"/>
                <w:numId w:val="43"/>
              </w:numPr>
              <w:ind w:left="426" w:hanging="284"/>
              <w:jc w:val="both"/>
              <w:rPr>
                <w:i/>
                <w:color w:val="FF0000"/>
                <w:sz w:val="20"/>
                <w:szCs w:val="20"/>
              </w:rPr>
            </w:pPr>
            <w:r w:rsidRPr="00D03D49">
              <w:rPr>
                <w:i/>
                <w:color w:val="FF0000"/>
                <w:sz w:val="20"/>
                <w:szCs w:val="20"/>
              </w:rPr>
              <w:lastRenderedPageBreak/>
              <w:t>Strategi</w:t>
            </w:r>
            <w:r>
              <w:rPr>
                <w:i/>
                <w:color w:val="FF0000"/>
                <w:sz w:val="20"/>
                <w:szCs w:val="20"/>
              </w:rPr>
              <w:t>e</w:t>
            </w:r>
            <w:r w:rsidRPr="00D03D49">
              <w:rPr>
                <w:i/>
                <w:color w:val="FF0000"/>
                <w:sz w:val="20"/>
                <w:szCs w:val="20"/>
              </w:rPr>
              <w:t xml:space="preserve"> de Dezvoltare Locală în cadrul Mecanismului DLRC</w:t>
            </w:r>
          </w:p>
          <w:p w:rsidR="009430DB" w:rsidRPr="00385E36" w:rsidRDefault="009430DB" w:rsidP="009430DB">
            <w:pPr>
              <w:pStyle w:val="ListParagraph"/>
              <w:numPr>
                <w:ilvl w:val="0"/>
                <w:numId w:val="43"/>
              </w:numPr>
              <w:ind w:left="426" w:hanging="284"/>
              <w:jc w:val="both"/>
              <w:rPr>
                <w:i/>
                <w:color w:val="FF0000"/>
                <w:sz w:val="20"/>
                <w:szCs w:val="20"/>
              </w:rPr>
            </w:pPr>
            <w:r w:rsidRPr="004514FA">
              <w:rPr>
                <w:i/>
                <w:color w:val="FF0000"/>
                <w:sz w:val="20"/>
                <w:szCs w:val="20"/>
              </w:rPr>
              <w:t>Strategie Integrat</w:t>
            </w:r>
            <w:r>
              <w:rPr>
                <w:i/>
                <w:color w:val="FF0000"/>
                <w:sz w:val="20"/>
                <w:szCs w:val="20"/>
              </w:rPr>
              <w:t>ă</w:t>
            </w:r>
            <w:r w:rsidRPr="004514FA">
              <w:rPr>
                <w:i/>
                <w:color w:val="FF0000"/>
                <w:sz w:val="20"/>
                <w:szCs w:val="20"/>
              </w:rPr>
              <w:t xml:space="preserve"> de Dezvoltare Urbană (SIDU)</w:t>
            </w:r>
            <w:r>
              <w:rPr>
                <w:i/>
                <w:color w:val="FF0000"/>
                <w:sz w:val="20"/>
                <w:szCs w:val="20"/>
              </w:rPr>
              <w:t xml:space="preserve"> – proiect din lista prioritară a SIDU</w:t>
            </w:r>
          </w:p>
        </w:tc>
      </w:tr>
    </w:tbl>
    <w:p w:rsidR="009430DB" w:rsidRPr="00385E36" w:rsidRDefault="009430DB" w:rsidP="009430DB">
      <w:pPr>
        <w:pBdr>
          <w:top w:val="single" w:sz="4" w:space="1" w:color="auto"/>
          <w:left w:val="single" w:sz="4" w:space="4" w:color="auto"/>
          <w:bottom w:val="single" w:sz="4" w:space="1" w:color="auto"/>
          <w:right w:val="single" w:sz="4" w:space="4" w:color="auto"/>
        </w:pBdr>
        <w:spacing w:after="0" w:line="240" w:lineRule="auto"/>
        <w:rPr>
          <w:i/>
          <w:color w:val="FF0000"/>
        </w:rPr>
      </w:pPr>
      <w:r w:rsidRPr="00385E36">
        <w:rPr>
          <w:i/>
          <w:color w:val="FF0000"/>
        </w:rPr>
        <w:lastRenderedPageBreak/>
        <w:t>Se completează conform opțiunii selectate</w:t>
      </w:r>
    </w:p>
    <w:p w:rsidR="009430DB" w:rsidRDefault="009430DB" w:rsidP="009430DB">
      <w:pPr>
        <w:spacing w:after="0" w:line="240" w:lineRule="auto"/>
        <w:rPr>
          <w:b/>
        </w:rPr>
      </w:pPr>
    </w:p>
    <w:p w:rsidR="009430DB" w:rsidRPr="006E49CF" w:rsidRDefault="009430DB" w:rsidP="009430DB">
      <w:pPr>
        <w:spacing w:after="0" w:line="240" w:lineRule="auto"/>
        <w:rPr>
          <w:b/>
        </w:rPr>
      </w:pPr>
      <w:r>
        <w:rPr>
          <w:b/>
        </w:rPr>
        <w:t>Relevanță</w:t>
      </w:r>
      <w:r w:rsidRPr="006E49CF">
        <w:rPr>
          <w:b/>
        </w:rPr>
        <w:t xml:space="preserve"> proiect</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48162D" w:rsidRDefault="009430DB" w:rsidP="0041340C">
            <w:pPr>
              <w:jc w:val="both"/>
              <w:rPr>
                <w:i/>
                <w:color w:val="FF0000"/>
                <w:sz w:val="20"/>
                <w:szCs w:val="20"/>
              </w:rPr>
            </w:pPr>
            <w:r w:rsidRPr="0048162D">
              <w:rPr>
                <w:i/>
                <w:color w:val="FF0000"/>
                <w:sz w:val="20"/>
                <w:szCs w:val="20"/>
              </w:rPr>
              <w:t>Se va completa cu informații despre relevanța proiectului</w:t>
            </w:r>
          </w:p>
        </w:tc>
      </w:tr>
    </w:tbl>
    <w:p w:rsidR="009430DB" w:rsidRDefault="009430DB" w:rsidP="009430DB">
      <w:pPr>
        <w:spacing w:after="0" w:line="240" w:lineRule="auto"/>
        <w:rPr>
          <w:b/>
        </w:rPr>
      </w:pPr>
    </w:p>
    <w:p w:rsidR="009430DB" w:rsidRDefault="009430DB" w:rsidP="009430DB">
      <w:pPr>
        <w:spacing w:after="0" w:line="240" w:lineRule="auto"/>
        <w:rPr>
          <w:b/>
        </w:rPr>
      </w:pPr>
    </w:p>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7" w:name="_Toc442706908"/>
      <w:r w:rsidRPr="008D6AFD">
        <w:rPr>
          <w:rFonts w:asciiTheme="minorHAnsi" w:hAnsiTheme="minorHAnsi"/>
          <w:color w:val="auto"/>
          <w:sz w:val="24"/>
          <w:szCs w:val="24"/>
        </w:rPr>
        <w:t>14. Riscuri</w:t>
      </w:r>
      <w:bookmarkEnd w:id="17"/>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 xml:space="preserve">Descriere: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rPr>
            </w:pPr>
            <w:r w:rsidRPr="006E49CF">
              <w:rPr>
                <w:i/>
                <w:color w:val="FF0000"/>
                <w:sz w:val="20"/>
                <w:szCs w:val="20"/>
              </w:rPr>
              <w:t>Se vor descrie principalele constrângeri şi riscuri identificate pentru implementarea proiectului</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 xml:space="preserve">Detaliere riscuri: </w:t>
      </w:r>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9430DB" w:rsidRPr="006E49CF" w:rsidTr="0041340C">
        <w:tc>
          <w:tcPr>
            <w:tcW w:w="959" w:type="dxa"/>
          </w:tcPr>
          <w:p w:rsidR="009430DB" w:rsidRPr="006E49CF" w:rsidRDefault="009430DB" w:rsidP="0041340C">
            <w:pPr>
              <w:rPr>
                <w:b/>
              </w:rPr>
            </w:pPr>
            <w:r w:rsidRPr="006E49CF">
              <w:rPr>
                <w:b/>
              </w:rPr>
              <w:t>Nr. crt.</w:t>
            </w:r>
          </w:p>
        </w:tc>
        <w:tc>
          <w:tcPr>
            <w:tcW w:w="3118" w:type="dxa"/>
          </w:tcPr>
          <w:p w:rsidR="009430DB" w:rsidRPr="006E49CF" w:rsidRDefault="009430DB" w:rsidP="0041340C">
            <w:pPr>
              <w:rPr>
                <w:b/>
              </w:rPr>
            </w:pPr>
            <w:r w:rsidRPr="006E49CF">
              <w:rPr>
                <w:b/>
              </w:rPr>
              <w:t>Risc identificat</w:t>
            </w:r>
          </w:p>
        </w:tc>
        <w:tc>
          <w:tcPr>
            <w:tcW w:w="5211" w:type="dxa"/>
          </w:tcPr>
          <w:p w:rsidR="009430DB" w:rsidRPr="006E49CF" w:rsidRDefault="009430DB" w:rsidP="0041340C">
            <w:pPr>
              <w:rPr>
                <w:b/>
              </w:rPr>
            </w:pPr>
            <w:r w:rsidRPr="006E49CF">
              <w:rPr>
                <w:b/>
              </w:rPr>
              <w:t>Masuri de atenuare ale riscului</w:t>
            </w:r>
          </w:p>
        </w:tc>
      </w:tr>
      <w:tr w:rsidR="009430DB" w:rsidRPr="006E49CF" w:rsidTr="0041340C">
        <w:tc>
          <w:tcPr>
            <w:tcW w:w="959" w:type="dxa"/>
          </w:tcPr>
          <w:p w:rsidR="009430DB" w:rsidRPr="006E49CF" w:rsidRDefault="009430DB" w:rsidP="0041340C">
            <w:pPr>
              <w:rPr>
                <w:b/>
              </w:rPr>
            </w:pPr>
          </w:p>
        </w:tc>
        <w:tc>
          <w:tcPr>
            <w:tcW w:w="3118" w:type="dxa"/>
          </w:tcPr>
          <w:p w:rsidR="009430DB" w:rsidRPr="006E49CF" w:rsidRDefault="009430DB" w:rsidP="0041340C">
            <w:pPr>
              <w:jc w:val="both"/>
              <w:rPr>
                <w:i/>
                <w:color w:val="FF0000"/>
                <w:sz w:val="20"/>
                <w:szCs w:val="20"/>
              </w:rPr>
            </w:pPr>
            <w:r w:rsidRPr="006E49CF">
              <w:rPr>
                <w:i/>
                <w:color w:val="FF0000"/>
                <w:sz w:val="20"/>
                <w:szCs w:val="20"/>
              </w:rPr>
              <w:t xml:space="preserve">Se </w:t>
            </w:r>
            <w:r>
              <w:rPr>
                <w:i/>
                <w:color w:val="FF0000"/>
                <w:sz w:val="20"/>
                <w:szCs w:val="20"/>
              </w:rPr>
              <w:t>va completa pentru fiecare</w:t>
            </w:r>
            <w:r w:rsidRPr="006E49CF">
              <w:rPr>
                <w:i/>
                <w:color w:val="FF0000"/>
                <w:sz w:val="20"/>
                <w:szCs w:val="20"/>
              </w:rPr>
              <w:t xml:space="preserve"> risc identificat pentru implementarea proiectului</w:t>
            </w:r>
          </w:p>
        </w:tc>
        <w:tc>
          <w:tcPr>
            <w:tcW w:w="5211" w:type="dxa"/>
          </w:tcPr>
          <w:p w:rsidR="009430DB" w:rsidRPr="006E49CF" w:rsidRDefault="009430DB" w:rsidP="0041340C">
            <w:pPr>
              <w:jc w:val="both"/>
              <w:rPr>
                <w:i/>
                <w:color w:val="FF0000"/>
                <w:sz w:val="20"/>
                <w:szCs w:val="20"/>
              </w:rPr>
            </w:pPr>
            <w:r w:rsidRPr="006E49CF">
              <w:rPr>
                <w:i/>
                <w:color w:val="FF0000"/>
                <w:sz w:val="20"/>
                <w:szCs w:val="20"/>
              </w:rPr>
              <w:t>Se vor descrie măsurile de diminuare/remediere cu precizarea impactul pentru fiecare risc identificat – semnificativ/mediu/mic.</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8" w:name="_Toc442706909"/>
      <w:r w:rsidRPr="008D6AFD">
        <w:rPr>
          <w:rFonts w:asciiTheme="minorHAnsi" w:hAnsiTheme="minorHAnsi"/>
          <w:color w:val="auto"/>
          <w:sz w:val="24"/>
          <w:szCs w:val="24"/>
        </w:rPr>
        <w:t>15. Principii orizontale</w:t>
      </w:r>
      <w:bookmarkEnd w:id="18"/>
    </w:p>
    <w:p w:rsidR="009430DB" w:rsidRPr="006E49CF" w:rsidRDefault="009430DB" w:rsidP="009430DB">
      <w:pPr>
        <w:spacing w:after="0" w:line="240" w:lineRule="auto"/>
        <w:rPr>
          <w:b/>
        </w:rPr>
      </w:pPr>
    </w:p>
    <w:p w:rsidR="009430DB" w:rsidRDefault="009430DB" w:rsidP="009430DB">
      <w:pPr>
        <w:spacing w:after="0" w:line="240" w:lineRule="auto"/>
        <w:rPr>
          <w:b/>
        </w:rPr>
      </w:pPr>
      <w:r w:rsidRPr="006E49CF">
        <w:rPr>
          <w:b/>
        </w:rPr>
        <w:t>ȘANSE EGALE</w:t>
      </w:r>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Egalitatea de gen</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rsidR="009430DB" w:rsidRPr="006E49CF" w:rsidRDefault="009430DB" w:rsidP="0041340C">
            <w:pPr>
              <w:jc w:val="both"/>
              <w:rPr>
                <w:i/>
                <w:color w:val="FF0000"/>
                <w:sz w:val="20"/>
                <w:szCs w:val="20"/>
              </w:rPr>
            </w:pPr>
            <w:r w:rsidRPr="006E49CF">
              <w:rPr>
                <w:i/>
                <w:color w:val="FF0000"/>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rsidR="009430DB" w:rsidRDefault="009430DB" w:rsidP="0041340C">
            <w:pPr>
              <w:jc w:val="both"/>
              <w:rPr>
                <w:i/>
                <w:color w:val="FF0000"/>
                <w:sz w:val="20"/>
                <w:szCs w:val="20"/>
              </w:rPr>
            </w:pPr>
            <w:r w:rsidRPr="006E49CF">
              <w:rPr>
                <w:i/>
                <w:color w:val="FF0000"/>
                <w:sz w:val="20"/>
                <w:szCs w:val="20"/>
              </w:rPr>
              <w:t xml:space="preserve">Se vor prezenta. după caz, acele măsuri specifice prin care se asigură respectarea  prevederilor legale în domeniul egalității de gen. </w:t>
            </w:r>
          </w:p>
          <w:p w:rsidR="009430DB" w:rsidRPr="006E49CF" w:rsidRDefault="009430DB" w:rsidP="0041340C">
            <w:pPr>
              <w:jc w:val="both"/>
              <w:rPr>
                <w:b/>
              </w:rPr>
            </w:pPr>
            <w:r w:rsidRPr="006E49CF">
              <w:rPr>
                <w:i/>
                <w:color w:val="FF0000"/>
                <w:sz w:val="20"/>
                <w:szCs w:val="20"/>
              </w:rPr>
              <w:t>Se completează cu o prezentare a modului în care beneficiarul va asigura egalitatea de şanse şi de tratament între angajaţi, femei şi bărbaţi, în cadrul relaţiilor de muncă de orice fel.</w:t>
            </w:r>
          </w:p>
        </w:tc>
      </w:tr>
    </w:tbl>
    <w:p w:rsidR="009430DB" w:rsidRPr="006E49CF" w:rsidRDefault="009430DB" w:rsidP="009430DB">
      <w:pPr>
        <w:spacing w:after="0" w:line="240" w:lineRule="auto"/>
        <w:rPr>
          <w:b/>
        </w:rPr>
      </w:pPr>
      <w:r w:rsidRPr="006E49CF">
        <w:rPr>
          <w:b/>
        </w:rPr>
        <w:t>Nediscriminare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Pentru a asigura respectarea principiului nediscriminării, proiectul trebuie să ofere o descriere a modului în care activităţile desfăşurate se supun  reglementărilor care interzic discriminarea.</w:t>
            </w:r>
          </w:p>
          <w:p w:rsidR="009430DB" w:rsidRPr="006E49CF" w:rsidRDefault="009430DB" w:rsidP="0041340C">
            <w:pPr>
              <w:jc w:val="both"/>
              <w:rPr>
                <w:i/>
                <w:color w:val="FF0000"/>
                <w:sz w:val="20"/>
                <w:szCs w:val="20"/>
              </w:rPr>
            </w:pPr>
            <w:r w:rsidRPr="006E49CF">
              <w:rPr>
                <w:i/>
                <w:color w:val="FF0000"/>
                <w:sz w:val="20"/>
                <w:szCs w:val="20"/>
              </w:rPr>
              <w:t>Se completează cu o prezentare a modului în care beneficiarul se va asigura că nu există condiții discriminatorii în modalitatea de implementare a proiectului.</w:t>
            </w:r>
            <w:r>
              <w:rPr>
                <w:i/>
                <w:color w:val="FF0000"/>
                <w:sz w:val="20"/>
                <w:szCs w:val="20"/>
              </w:rPr>
              <w:t xml:space="preserve"> </w:t>
            </w:r>
          </w:p>
          <w:p w:rsidR="009430DB" w:rsidRPr="006E49CF" w:rsidRDefault="009430DB" w:rsidP="0041340C">
            <w:pPr>
              <w:jc w:val="both"/>
              <w:rPr>
                <w:i/>
                <w:color w:val="FF0000"/>
                <w:sz w:val="20"/>
                <w:szCs w:val="20"/>
              </w:rPr>
            </w:pPr>
            <w:r w:rsidRPr="006E49CF">
              <w:rPr>
                <w:i/>
                <w:color w:val="FF0000"/>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r w:rsidRPr="00D03D49">
              <w:rPr>
                <w:i/>
                <w:color w:val="FF0000"/>
                <w:sz w:val="20"/>
                <w:szCs w:val="20"/>
              </w:rPr>
              <w:t>” (</w:t>
            </w:r>
            <w:r w:rsidRPr="00980D4A">
              <w:rPr>
                <w:b/>
                <w:i/>
                <w:color w:val="FF0000"/>
                <w:sz w:val="20"/>
                <w:szCs w:val="20"/>
              </w:rPr>
              <w:t>Ordonanța de Guvern nr. 137/2000 privind prevenirea și sancționarea tuturor formelor de discriminare</w:t>
            </w:r>
            <w:r>
              <w:rPr>
                <w:b/>
                <w:i/>
                <w:color w:val="FF0000"/>
                <w:sz w:val="20"/>
                <w:szCs w:val="20"/>
              </w:rPr>
              <w:t xml:space="preserve">, </w:t>
            </w:r>
            <w:r w:rsidRPr="00980D4A">
              <w:rPr>
                <w:b/>
                <w:bCs/>
                <w:i/>
                <w:color w:val="FF0000"/>
                <w:sz w:val="20"/>
                <w:szCs w:val="20"/>
              </w:rPr>
              <w:t>Art. 2.1</w:t>
            </w:r>
            <w:r w:rsidRPr="00D03D49">
              <w:rPr>
                <w:i/>
                <w:color w:val="FF0000"/>
                <w:sz w:val="20"/>
                <w:szCs w:val="20"/>
              </w:rPr>
              <w:t>)</w:t>
            </w:r>
            <w:r w:rsidRPr="006E49CF">
              <w:rPr>
                <w:i/>
                <w:color w:val="FF0000"/>
                <w:sz w:val="20"/>
                <w:szCs w:val="20"/>
              </w:rPr>
              <w:t>.</w:t>
            </w:r>
          </w:p>
        </w:tc>
      </w:tr>
    </w:tbl>
    <w:p w:rsidR="009430DB" w:rsidRPr="006E49CF" w:rsidRDefault="009430DB" w:rsidP="009430DB">
      <w:pPr>
        <w:spacing w:after="0" w:line="240" w:lineRule="auto"/>
        <w:rPr>
          <w:b/>
        </w:rPr>
      </w:pPr>
      <w:r w:rsidRPr="006E49CF">
        <w:rPr>
          <w:b/>
        </w:rPr>
        <w:t>Accesibilitate persoane cu dizabilități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980D4A" w:rsidRDefault="009430DB" w:rsidP="0041340C">
            <w:pPr>
              <w:autoSpaceDE w:val="0"/>
              <w:autoSpaceDN w:val="0"/>
              <w:adjustRightInd w:val="0"/>
              <w:jc w:val="both"/>
              <w:rPr>
                <w:i/>
                <w:color w:val="FF0000"/>
                <w:sz w:val="20"/>
                <w:szCs w:val="20"/>
              </w:rPr>
            </w:pPr>
            <w:r w:rsidRPr="00980D4A">
              <w:rPr>
                <w:i/>
                <w:color w:val="FF0000"/>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rsidR="009430DB" w:rsidRPr="006E49CF" w:rsidRDefault="009430DB" w:rsidP="0041340C">
            <w:pPr>
              <w:autoSpaceDE w:val="0"/>
              <w:autoSpaceDN w:val="0"/>
              <w:adjustRightInd w:val="0"/>
              <w:jc w:val="both"/>
              <w:rPr>
                <w:i/>
                <w:color w:val="FF0000"/>
                <w:sz w:val="20"/>
                <w:szCs w:val="20"/>
              </w:rPr>
            </w:pPr>
            <w:r w:rsidRPr="006E49CF">
              <w:rPr>
                <w:i/>
                <w:color w:val="FF0000"/>
                <w:sz w:val="20"/>
                <w:szCs w:val="20"/>
              </w:rPr>
              <w:t xml:space="preserve">Se completează cu o prezentare a modului în care solicitantul se va asigura că </w:t>
            </w:r>
            <w:r w:rsidRPr="006E49CF">
              <w:rPr>
                <w:i/>
                <w:color w:val="FF0000"/>
                <w:sz w:val="20"/>
                <w:szCs w:val="20"/>
                <w:u w:val="single"/>
              </w:rPr>
              <w:t xml:space="preserve">principiul accesibilității </w:t>
            </w:r>
            <w:r w:rsidRPr="006E49CF">
              <w:rPr>
                <w:i/>
                <w:color w:val="FF0000"/>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9430DB" w:rsidRPr="006E49CF" w:rsidRDefault="009430DB" w:rsidP="009430DB">
      <w:pPr>
        <w:spacing w:after="0" w:line="240" w:lineRule="auto"/>
        <w:rPr>
          <w:b/>
        </w:rPr>
      </w:pPr>
    </w:p>
    <w:p w:rsidR="009430DB" w:rsidRDefault="009430DB" w:rsidP="009430DB">
      <w:pPr>
        <w:spacing w:after="0" w:line="240" w:lineRule="auto"/>
        <w:rPr>
          <w:b/>
        </w:rPr>
      </w:pPr>
      <w:r w:rsidRPr="006E49CF">
        <w:rPr>
          <w:b/>
        </w:rPr>
        <w:t>DEZVOLTARE DURABILĂ</w:t>
      </w:r>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 xml:space="preserve">Poluatorul plătește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b/>
                <w:color w:val="FF0000"/>
                <w:sz w:val="20"/>
                <w:szCs w:val="20"/>
              </w:rPr>
            </w:pPr>
            <w:r w:rsidRPr="006E49CF">
              <w:rPr>
                <w:i/>
                <w:color w:val="FF0000"/>
                <w:sz w:val="20"/>
                <w:szCs w:val="20"/>
              </w:rPr>
              <w:t>Se completează prin referirea la modul în care proiectul va aduce o contribuţie la respectarea principiului</w:t>
            </w:r>
            <w:r w:rsidRPr="00980D4A">
              <w:rPr>
                <w:i/>
                <w:color w:val="FF0000"/>
                <w:sz w:val="20"/>
                <w:szCs w:val="20"/>
              </w:rPr>
              <w:t xml:space="preserve"> care prevede ca plata costurilor cauzate de poluare să fie suportată de cei care o generează</w:t>
            </w:r>
          </w:p>
        </w:tc>
      </w:tr>
    </w:tbl>
    <w:p w:rsidR="009430DB" w:rsidRPr="006E49CF" w:rsidRDefault="009430DB" w:rsidP="009430DB">
      <w:pPr>
        <w:spacing w:after="0" w:line="240" w:lineRule="auto"/>
        <w:rPr>
          <w:b/>
        </w:rPr>
      </w:pPr>
      <w:r w:rsidRPr="006E49CF">
        <w:rPr>
          <w:b/>
        </w:rPr>
        <w:t>Protecția biodiversității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8A464A" w:rsidRDefault="009430DB" w:rsidP="0041340C">
            <w:pPr>
              <w:jc w:val="both"/>
              <w:rPr>
                <w:bCs/>
                <w:i/>
                <w:iCs/>
                <w:color w:val="FF0000"/>
                <w:sz w:val="20"/>
                <w:szCs w:val="20"/>
              </w:rPr>
            </w:pPr>
            <w:r w:rsidRPr="008A464A">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9430DB" w:rsidRDefault="009430DB" w:rsidP="0041340C">
            <w:pPr>
              <w:jc w:val="both"/>
              <w:rPr>
                <w:i/>
                <w:color w:val="FF0000"/>
                <w:sz w:val="20"/>
                <w:szCs w:val="20"/>
              </w:rPr>
            </w:pPr>
            <w:r w:rsidRPr="008A464A">
              <w:rPr>
                <w:i/>
                <w:color w:val="FF0000"/>
                <w:sz w:val="20"/>
                <w:szCs w:val="20"/>
              </w:rPr>
              <w:t>Biodiversitatea implică patru nivele de abordare, respectiv diversitatea ecosistemelor,  diversitatea speciilor, diversitatea genetică şi diversitatea etnoculturală.</w:t>
            </w:r>
            <w:r w:rsidRPr="006E49CF">
              <w:rPr>
                <w:i/>
                <w:color w:val="FF0000"/>
                <w:sz w:val="20"/>
                <w:szCs w:val="20"/>
              </w:rPr>
              <w:t xml:space="preserve"> </w:t>
            </w:r>
          </w:p>
          <w:p w:rsidR="009430DB" w:rsidRPr="008A464A" w:rsidRDefault="009430DB" w:rsidP="0041340C">
            <w:pPr>
              <w:jc w:val="both"/>
              <w:rPr>
                <w:i/>
                <w:color w:val="FF0000"/>
                <w:sz w:val="20"/>
                <w:szCs w:val="20"/>
              </w:rPr>
            </w:pPr>
            <w:r w:rsidRPr="006E49CF">
              <w:rPr>
                <w:i/>
                <w:color w:val="FF0000"/>
                <w:sz w:val="20"/>
                <w:szCs w:val="20"/>
              </w:rPr>
              <w:t>Se completează</w:t>
            </w:r>
            <w:r>
              <w:rPr>
                <w:i/>
                <w:color w:val="FF0000"/>
                <w:sz w:val="20"/>
                <w:szCs w:val="20"/>
              </w:rPr>
              <w:t>, spre exemplu,</w:t>
            </w:r>
            <w:r w:rsidRPr="006E49CF">
              <w:rPr>
                <w:i/>
                <w:color w:val="FF0000"/>
                <w:sz w:val="20"/>
                <w:szCs w:val="20"/>
              </w:rPr>
              <w:t xml:space="preserve"> prin referirea la modul în care proiectul va aduce o contribuţie la implementarea legislației privind managementul ariilor naturale protejate</w:t>
            </w:r>
            <w:r w:rsidRPr="0019234F">
              <w:rPr>
                <w:i/>
                <w:color w:val="FF0000"/>
                <w:sz w:val="20"/>
                <w:szCs w:val="20"/>
              </w:rPr>
              <w:t>, conservarea zonelor umede etc..</w:t>
            </w:r>
            <w:r w:rsidRPr="006E49CF">
              <w:rPr>
                <w:i/>
                <w:color w:val="FF0000"/>
                <w:sz w:val="20"/>
                <w:szCs w:val="20"/>
              </w:rPr>
              <w:t>.</w:t>
            </w:r>
          </w:p>
        </w:tc>
      </w:tr>
    </w:tbl>
    <w:p w:rsidR="009430DB" w:rsidRPr="008A464A" w:rsidRDefault="009430DB" w:rsidP="009430DB">
      <w:pPr>
        <w:spacing w:after="0" w:line="240" w:lineRule="auto"/>
        <w:rPr>
          <w:b/>
        </w:rPr>
      </w:pPr>
      <w:r w:rsidRPr="006E49CF">
        <w:rPr>
          <w:b/>
        </w:rPr>
        <w:t>Utilizarea eficientă a resurselor</w:t>
      </w:r>
      <w:r w:rsidRPr="008A464A">
        <w:rPr>
          <w:b/>
        </w:rPr>
        <w:t xml:space="preserve"> </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autoSpaceDE w:val="0"/>
              <w:autoSpaceDN w:val="0"/>
              <w:adjustRightInd w:val="0"/>
              <w:jc w:val="both"/>
              <w:rPr>
                <w:i/>
              </w:rPr>
            </w:pPr>
            <w:r w:rsidRPr="006E49CF">
              <w:rPr>
                <w:i/>
                <w:color w:val="FF0000"/>
                <w:sz w:val="20"/>
                <w:szCs w:val="20"/>
              </w:rPr>
              <w:t xml:space="preserve">Se va completa cu descrierea efectivă a activităţilor din proiect orientate către direcționarea investițiilor spre </w:t>
            </w:r>
            <w:r w:rsidRPr="006E49CF">
              <w:rPr>
                <w:b/>
                <w:bCs/>
                <w:i/>
                <w:color w:val="FF0000"/>
                <w:sz w:val="20"/>
                <w:szCs w:val="20"/>
              </w:rPr>
              <w:t>opțiunile cele mai economice din punct de vedere al utilizării resurselor și cele mai durabile</w:t>
            </w:r>
            <w:r>
              <w:rPr>
                <w:i/>
                <w:color w:val="FF0000"/>
                <w:sz w:val="20"/>
                <w:szCs w:val="20"/>
              </w:rPr>
              <w:t xml:space="preserve">, </w:t>
            </w:r>
            <w:r w:rsidRPr="006E49CF">
              <w:rPr>
                <w:b/>
                <w:bCs/>
                <w:i/>
                <w:color w:val="FF0000"/>
                <w:sz w:val="20"/>
                <w:szCs w:val="20"/>
              </w:rPr>
              <w:t xml:space="preserve">evitarea investițiilor care pot avea un impact negativ semnificativ </w:t>
            </w:r>
            <w:r w:rsidRPr="006E49CF">
              <w:rPr>
                <w:i/>
                <w:color w:val="FF0000"/>
                <w:sz w:val="20"/>
                <w:szCs w:val="20"/>
              </w:rPr>
              <w:t xml:space="preserve">asupra mediului sau climatului și sprijinirea acțiunilor de atenuare a altor eventuale impacturi, </w:t>
            </w:r>
            <w:r w:rsidRPr="006E49CF">
              <w:rPr>
                <w:b/>
                <w:bCs/>
                <w:i/>
                <w:color w:val="FF0000"/>
                <w:sz w:val="20"/>
                <w:szCs w:val="20"/>
              </w:rPr>
              <w:t xml:space="preserve">adoptarea unei perspective pe termen lung </w:t>
            </w:r>
            <w:r w:rsidRPr="006E49CF">
              <w:rPr>
                <w:i/>
                <w:color w:val="FF0000"/>
                <w:sz w:val="20"/>
                <w:szCs w:val="20"/>
              </w:rPr>
              <w:t xml:space="preserve">pentru compararea costului diferitelor opțiuni de investiții asupra </w:t>
            </w:r>
            <w:r w:rsidRPr="006E49CF">
              <w:rPr>
                <w:b/>
                <w:bCs/>
                <w:i/>
                <w:color w:val="FF0000"/>
                <w:sz w:val="20"/>
                <w:szCs w:val="20"/>
              </w:rPr>
              <w:t xml:space="preserve">ciclului de viață </w:t>
            </w:r>
            <w:r w:rsidRPr="006E49CF">
              <w:rPr>
                <w:i/>
                <w:color w:val="FF0000"/>
                <w:sz w:val="20"/>
                <w:szCs w:val="20"/>
              </w:rPr>
              <w:t xml:space="preserve">sau  creșterea utilizării </w:t>
            </w:r>
            <w:r w:rsidRPr="006E49CF">
              <w:rPr>
                <w:b/>
                <w:bCs/>
                <w:i/>
                <w:color w:val="FF0000"/>
                <w:sz w:val="20"/>
                <w:szCs w:val="20"/>
              </w:rPr>
              <w:t>achizițiilor publice ecologice</w:t>
            </w:r>
            <w:r w:rsidRPr="006E49CF">
              <w:rPr>
                <w:i/>
                <w:color w:val="FF0000"/>
                <w:sz w:val="20"/>
                <w:szCs w:val="20"/>
              </w:rPr>
              <w:t>.</w:t>
            </w:r>
            <w:r w:rsidRPr="006E49CF">
              <w:rPr>
                <w:i/>
                <w:color w:val="FF0000"/>
              </w:rPr>
              <w:t xml:space="preserve"> </w:t>
            </w:r>
          </w:p>
        </w:tc>
      </w:tr>
    </w:tbl>
    <w:p w:rsidR="009430DB" w:rsidRPr="006E49CF" w:rsidRDefault="009430DB" w:rsidP="009430DB">
      <w:pPr>
        <w:spacing w:after="0" w:line="240" w:lineRule="auto"/>
        <w:rPr>
          <w:b/>
        </w:rPr>
      </w:pPr>
      <w:r w:rsidRPr="006E49CF">
        <w:rPr>
          <w:b/>
        </w:rPr>
        <w:t>Atenuarea și adaptarea la schimbările climatice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Default="009430DB" w:rsidP="0041340C">
            <w:pPr>
              <w:jc w:val="both"/>
              <w:rPr>
                <w:i/>
                <w:color w:val="FF0000"/>
                <w:sz w:val="20"/>
                <w:szCs w:val="20"/>
              </w:rPr>
            </w:pPr>
            <w:r w:rsidRPr="008A464A">
              <w:rPr>
                <w:i/>
                <w:color w:val="FF0000"/>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9430DB" w:rsidRPr="008A464A" w:rsidRDefault="009430DB" w:rsidP="0041340C">
            <w:pPr>
              <w:snapToGrid w:val="0"/>
              <w:jc w:val="both"/>
              <w:rPr>
                <w:i/>
                <w:color w:val="FF0000"/>
                <w:sz w:val="20"/>
                <w:szCs w:val="20"/>
              </w:rPr>
            </w:pPr>
            <w:r w:rsidRPr="008A464A">
              <w:rPr>
                <w:i/>
                <w:color w:val="FF0000"/>
                <w:sz w:val="20"/>
                <w:szCs w:val="20"/>
              </w:rPr>
              <w:t>Adaptarea înseamnă luarea de măsuri pentru a consolida rezistența societății la schimbările climatice și pentru a reduce la minimum impactul efectelor negative ale acestora.</w:t>
            </w:r>
          </w:p>
          <w:p w:rsidR="009430DB" w:rsidRPr="008A464A" w:rsidRDefault="009430DB" w:rsidP="0041340C">
            <w:pPr>
              <w:jc w:val="both"/>
              <w:rPr>
                <w:i/>
                <w:color w:val="FF0000"/>
                <w:sz w:val="20"/>
                <w:szCs w:val="20"/>
              </w:rPr>
            </w:pPr>
            <w:r w:rsidRPr="008A464A">
              <w:rPr>
                <w:i/>
                <w:color w:val="FF0000"/>
                <w:sz w:val="20"/>
                <w:szCs w:val="20"/>
              </w:rPr>
              <w:t>Atenuarea înseamnă reducerea sau limitarea emisiilor de gaze cu efect de seră.</w:t>
            </w:r>
          </w:p>
          <w:p w:rsidR="009430DB" w:rsidRPr="006E49CF" w:rsidRDefault="009430DB" w:rsidP="0041340C">
            <w:pPr>
              <w:jc w:val="both"/>
              <w:rPr>
                <w:i/>
                <w:color w:val="FF0000"/>
                <w:sz w:val="20"/>
                <w:szCs w:val="20"/>
              </w:rPr>
            </w:pPr>
            <w:r w:rsidRPr="006E49CF">
              <w:rPr>
                <w:i/>
                <w:color w:val="FF0000"/>
                <w:sz w:val="20"/>
                <w:szCs w:val="20"/>
              </w:rPr>
              <w:t>Se completează</w:t>
            </w:r>
            <w:r>
              <w:rPr>
                <w:i/>
                <w:color w:val="FF0000"/>
                <w:sz w:val="20"/>
                <w:szCs w:val="20"/>
              </w:rPr>
              <w:t xml:space="preserve">, spre exemplu, </w:t>
            </w:r>
            <w:r w:rsidRPr="006E49CF">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9430DB" w:rsidRPr="006E49CF" w:rsidRDefault="009430DB" w:rsidP="009430DB">
      <w:pPr>
        <w:spacing w:after="0" w:line="240" w:lineRule="auto"/>
        <w:rPr>
          <w:b/>
        </w:rPr>
      </w:pPr>
      <w:r w:rsidRPr="006E49CF">
        <w:rPr>
          <w:b/>
        </w:rPr>
        <w:t>Reziliența la dezastre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rPr>
                <w:i/>
                <w:color w:val="FF0000"/>
                <w:sz w:val="20"/>
                <w:szCs w:val="20"/>
              </w:rPr>
            </w:pPr>
            <w:r w:rsidRPr="006E49CF">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Pr>
                <w:i/>
                <w:color w:val="FF0000"/>
                <w:sz w:val="20"/>
                <w:szCs w:val="20"/>
              </w:rPr>
              <w:t>, prevenirea și reducerea riscurilor de inundații și incendii de pădure</w:t>
            </w:r>
            <w:r w:rsidRPr="006E49CF">
              <w:rPr>
                <w:i/>
                <w:color w:val="FF0000"/>
                <w:sz w:val="20"/>
                <w:szCs w:val="20"/>
              </w:rPr>
              <w:t>.</w:t>
            </w:r>
          </w:p>
        </w:tc>
      </w:tr>
    </w:tbl>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SCHIMBĂRI DEMOGRAFICE</w:t>
      </w:r>
    </w:p>
    <w:p w:rsidR="009430DB" w:rsidRPr="006E49CF" w:rsidRDefault="009430DB" w:rsidP="009430DB">
      <w:pPr>
        <w:spacing w:after="0" w:line="240" w:lineRule="auto"/>
        <w:rPr>
          <w:b/>
        </w:rPr>
      </w:pPr>
      <w:r w:rsidRPr="006E49CF">
        <w:rPr>
          <w:b/>
        </w:rPr>
        <w:t>Schimbări demografice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980D4A" w:rsidRDefault="009430DB" w:rsidP="0041340C">
            <w:pPr>
              <w:jc w:val="both"/>
              <w:rPr>
                <w:rFonts w:cs="Arial"/>
                <w:i/>
                <w:color w:val="FF0000"/>
                <w:sz w:val="20"/>
                <w:szCs w:val="20"/>
              </w:rPr>
            </w:pPr>
            <w:r w:rsidRPr="00980D4A">
              <w:rPr>
                <w:rFonts w:cs="Arial"/>
                <w:i/>
                <w:color w:val="FF0000"/>
                <w:sz w:val="20"/>
                <w:szCs w:val="20"/>
              </w:rPr>
              <w:t>Conceptul de „</w:t>
            </w:r>
            <w:r w:rsidRPr="00980D4A">
              <w:rPr>
                <w:rFonts w:cs="Arial"/>
                <w:b/>
                <w:i/>
                <w:color w:val="FF0000"/>
                <w:sz w:val="20"/>
                <w:szCs w:val="20"/>
              </w:rPr>
              <w:t>schimbări demografice</w:t>
            </w:r>
            <w:r w:rsidRPr="00980D4A">
              <w:rPr>
                <w:rFonts w:cs="Arial"/>
                <w:i/>
                <w:color w:val="FF0000"/>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rsidR="009430DB" w:rsidRPr="00980D4A" w:rsidRDefault="009430DB" w:rsidP="0041340C">
            <w:pPr>
              <w:jc w:val="both"/>
              <w:rPr>
                <w:rFonts w:cs="Arial"/>
                <w:i/>
                <w:color w:val="FF0000"/>
                <w:sz w:val="20"/>
                <w:szCs w:val="20"/>
              </w:rPr>
            </w:pPr>
            <w:r w:rsidRPr="00980D4A">
              <w:rPr>
                <w:rFonts w:cs="Arial"/>
                <w:i/>
                <w:color w:val="FF0000"/>
                <w:sz w:val="20"/>
                <w:szCs w:val="20"/>
              </w:rPr>
              <w:t xml:space="preserve">Uniunea Europeană se confruntă cu schimbări demografice majore, reprezentate de: </w:t>
            </w:r>
          </w:p>
          <w:p w:rsidR="009430DB" w:rsidRPr="00980D4A" w:rsidRDefault="009430DB" w:rsidP="009430DB">
            <w:pPr>
              <w:numPr>
                <w:ilvl w:val="0"/>
                <w:numId w:val="40"/>
              </w:numPr>
              <w:jc w:val="both"/>
              <w:rPr>
                <w:rFonts w:cs="Arial"/>
                <w:i/>
                <w:color w:val="FF0000"/>
                <w:sz w:val="20"/>
                <w:szCs w:val="20"/>
              </w:rPr>
            </w:pPr>
            <w:r w:rsidRPr="00980D4A">
              <w:rPr>
                <w:rFonts w:cs="Arial"/>
                <w:i/>
                <w:color w:val="FF0000"/>
                <w:sz w:val="20"/>
                <w:szCs w:val="20"/>
              </w:rPr>
              <w:t>Îmbătrânirea populației;</w:t>
            </w:r>
          </w:p>
          <w:p w:rsidR="009430DB" w:rsidRPr="00980D4A" w:rsidRDefault="009430DB" w:rsidP="009430DB">
            <w:pPr>
              <w:numPr>
                <w:ilvl w:val="0"/>
                <w:numId w:val="40"/>
              </w:numPr>
              <w:jc w:val="both"/>
              <w:rPr>
                <w:rFonts w:cs="Arial"/>
                <w:i/>
                <w:color w:val="FF0000"/>
                <w:sz w:val="20"/>
                <w:szCs w:val="20"/>
              </w:rPr>
            </w:pPr>
            <w:r w:rsidRPr="00980D4A">
              <w:rPr>
                <w:rFonts w:cs="Arial"/>
                <w:i/>
                <w:color w:val="FF0000"/>
                <w:sz w:val="20"/>
                <w:szCs w:val="20"/>
              </w:rPr>
              <w:t xml:space="preserve">Rate scăzute ale natalității; </w:t>
            </w:r>
          </w:p>
          <w:p w:rsidR="009430DB" w:rsidRPr="00980D4A" w:rsidRDefault="009430DB" w:rsidP="009430DB">
            <w:pPr>
              <w:numPr>
                <w:ilvl w:val="0"/>
                <w:numId w:val="40"/>
              </w:numPr>
              <w:jc w:val="both"/>
              <w:rPr>
                <w:rFonts w:cs="Arial"/>
                <w:i/>
                <w:color w:val="FF0000"/>
                <w:sz w:val="20"/>
                <w:szCs w:val="20"/>
              </w:rPr>
            </w:pPr>
            <w:r w:rsidRPr="00980D4A">
              <w:rPr>
                <w:rFonts w:cs="Arial"/>
                <w:i/>
                <w:color w:val="FF0000"/>
                <w:sz w:val="20"/>
                <w:szCs w:val="20"/>
              </w:rPr>
              <w:t>Structuri familiale modificate;</w:t>
            </w:r>
          </w:p>
          <w:p w:rsidR="009430DB" w:rsidRPr="00980D4A" w:rsidRDefault="009430DB" w:rsidP="009430DB">
            <w:pPr>
              <w:numPr>
                <w:ilvl w:val="0"/>
                <w:numId w:val="40"/>
              </w:numPr>
              <w:jc w:val="both"/>
              <w:rPr>
                <w:rFonts w:cs="Arial"/>
                <w:i/>
                <w:color w:val="FF0000"/>
                <w:sz w:val="20"/>
                <w:szCs w:val="20"/>
              </w:rPr>
            </w:pPr>
            <w:r w:rsidRPr="00980D4A">
              <w:rPr>
                <w:rFonts w:cs="Arial"/>
                <w:i/>
                <w:color w:val="FF0000"/>
                <w:sz w:val="20"/>
                <w:szCs w:val="20"/>
              </w:rPr>
              <w:t xml:space="preserve">Migrație. </w:t>
            </w:r>
          </w:p>
          <w:p w:rsidR="009430DB" w:rsidRPr="00980D4A" w:rsidRDefault="009430DB" w:rsidP="0041340C">
            <w:pPr>
              <w:jc w:val="both"/>
              <w:rPr>
                <w:rFonts w:cs="Arial"/>
                <w:i/>
                <w:color w:val="FF0000"/>
                <w:sz w:val="20"/>
                <w:szCs w:val="20"/>
              </w:rPr>
            </w:pPr>
            <w:r w:rsidRPr="00980D4A">
              <w:rPr>
                <w:rFonts w:cs="Arial"/>
                <w:i/>
                <w:color w:val="FF0000"/>
                <w:sz w:val="20"/>
                <w:szCs w:val="20"/>
              </w:rPr>
              <w:t xml:space="preserve">Schimbările demografice impun o serie măsuri proactive, </w:t>
            </w:r>
            <w:r>
              <w:rPr>
                <w:rFonts w:cs="Arial"/>
                <w:i/>
                <w:color w:val="FF0000"/>
                <w:sz w:val="20"/>
                <w:szCs w:val="20"/>
              </w:rPr>
              <w:t>cum ar fi</w:t>
            </w:r>
            <w:r w:rsidRPr="00980D4A">
              <w:rPr>
                <w:rFonts w:cs="Arial"/>
                <w:i/>
                <w:color w:val="FF0000"/>
                <w:sz w:val="20"/>
                <w:szCs w:val="20"/>
              </w:rPr>
              <w:t>:</w:t>
            </w:r>
          </w:p>
          <w:p w:rsidR="009430DB" w:rsidRPr="00980D4A" w:rsidRDefault="009430DB" w:rsidP="009430DB">
            <w:pPr>
              <w:numPr>
                <w:ilvl w:val="0"/>
                <w:numId w:val="41"/>
              </w:numPr>
              <w:contextualSpacing/>
              <w:jc w:val="both"/>
              <w:rPr>
                <w:rFonts w:cs="Arial"/>
                <w:i/>
                <w:color w:val="FF0000"/>
                <w:sz w:val="20"/>
                <w:szCs w:val="20"/>
              </w:rPr>
            </w:pPr>
            <w:r w:rsidRPr="00980D4A">
              <w:rPr>
                <w:rFonts w:cs="Arial"/>
                <w:i/>
                <w:color w:val="FF0000"/>
                <w:sz w:val="20"/>
                <w:szCs w:val="20"/>
              </w:rPr>
              <w:t>îmbunătățirea condițiilor de muncă și a posibilităților de angajare a persoanelor în vârstă;</w:t>
            </w:r>
          </w:p>
          <w:p w:rsidR="009430DB" w:rsidRPr="00980D4A" w:rsidRDefault="009430DB" w:rsidP="009430DB">
            <w:pPr>
              <w:numPr>
                <w:ilvl w:val="0"/>
                <w:numId w:val="41"/>
              </w:numPr>
              <w:contextualSpacing/>
              <w:jc w:val="both"/>
              <w:rPr>
                <w:rFonts w:cs="Arial"/>
                <w:i/>
                <w:color w:val="FF0000"/>
                <w:sz w:val="20"/>
                <w:szCs w:val="20"/>
              </w:rPr>
            </w:pPr>
            <w:r w:rsidRPr="00980D4A">
              <w:rPr>
                <w:rFonts w:cs="Arial"/>
                <w:i/>
                <w:color w:val="FF0000"/>
                <w:sz w:val="20"/>
                <w:szCs w:val="20"/>
              </w:rPr>
              <w:t>sprijinirea oportunităților de formare în vederea creșterii nivelului de ocupare a forței de muncă, de reconversie profesională și de incluziune socială a femeilor, a tinerilor și a persoanelor în vârstă;</w:t>
            </w:r>
          </w:p>
          <w:p w:rsidR="009430DB" w:rsidRPr="00980D4A" w:rsidRDefault="009430DB" w:rsidP="009430DB">
            <w:pPr>
              <w:numPr>
                <w:ilvl w:val="0"/>
                <w:numId w:val="41"/>
              </w:numPr>
              <w:contextualSpacing/>
              <w:jc w:val="both"/>
              <w:rPr>
                <w:rFonts w:cs="Arial"/>
                <w:i/>
                <w:color w:val="FF0000"/>
                <w:sz w:val="20"/>
                <w:szCs w:val="20"/>
              </w:rPr>
            </w:pPr>
            <w:r w:rsidRPr="00980D4A">
              <w:rPr>
                <w:rFonts w:cs="Arial"/>
                <w:i/>
                <w:color w:val="FF0000"/>
                <w:sz w:val="20"/>
                <w:szCs w:val="20"/>
              </w:rPr>
              <w:t>furnizarea de servicii sociale de interes general care să ajute familiile și copii, să ofere facilități și îngrijire persoanelor în vârstă;</w:t>
            </w:r>
          </w:p>
        </w:tc>
      </w:tr>
    </w:tbl>
    <w:p w:rsidR="009430DB" w:rsidRDefault="009430DB" w:rsidP="009430DB">
      <w:pPr>
        <w:pStyle w:val="Heading1"/>
        <w:spacing w:before="0" w:line="240" w:lineRule="auto"/>
        <w:rPr>
          <w:rFonts w:asciiTheme="minorHAnsi" w:hAnsiTheme="minorHAnsi"/>
          <w:color w:val="auto"/>
          <w:sz w:val="24"/>
          <w:szCs w:val="24"/>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19" w:name="_Toc442706910"/>
      <w:r w:rsidRPr="008D6AFD">
        <w:rPr>
          <w:rFonts w:asciiTheme="minorHAnsi" w:hAnsiTheme="minorHAnsi"/>
          <w:color w:val="auto"/>
          <w:sz w:val="24"/>
          <w:szCs w:val="24"/>
        </w:rPr>
        <w:t>16. Metodologie</w:t>
      </w:r>
      <w:bookmarkEnd w:id="19"/>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Metodologie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rPr>
                <w:b/>
                <w:i/>
                <w:color w:val="FF0000"/>
                <w:sz w:val="20"/>
                <w:szCs w:val="20"/>
              </w:rPr>
            </w:pPr>
            <w:r w:rsidRPr="006E49CF">
              <w:rPr>
                <w:b/>
                <w:i/>
                <w:color w:val="FF0000"/>
                <w:sz w:val="20"/>
                <w:szCs w:val="20"/>
              </w:rPr>
              <w:t>Vor fi descrise/detaliate:</w:t>
            </w:r>
          </w:p>
          <w:p w:rsidR="009430DB" w:rsidRPr="006E49CF" w:rsidRDefault="009430DB" w:rsidP="009430DB">
            <w:pPr>
              <w:pStyle w:val="ListParagraph"/>
              <w:numPr>
                <w:ilvl w:val="0"/>
                <w:numId w:val="29"/>
              </w:numPr>
              <w:jc w:val="both"/>
              <w:rPr>
                <w:i/>
                <w:color w:val="FF0000"/>
              </w:rPr>
            </w:pPr>
            <w:r w:rsidRPr="006E49CF">
              <w:rPr>
                <w:i/>
                <w:color w:val="FF0000"/>
              </w:rPr>
              <w:t>managementul proiectului: organizaţiile implicate, echipa de proiect, rolul managerului de proiect, repartizarea atribuţiilor, rolurile persoanelor implicate etc.</w:t>
            </w:r>
          </w:p>
          <w:p w:rsidR="009430DB" w:rsidRPr="006E49CF" w:rsidRDefault="009430DB" w:rsidP="009430DB">
            <w:pPr>
              <w:pStyle w:val="ListParagraph"/>
              <w:numPr>
                <w:ilvl w:val="0"/>
                <w:numId w:val="29"/>
              </w:numPr>
              <w:jc w:val="both"/>
              <w:rPr>
                <w:b/>
              </w:rPr>
            </w:pPr>
            <w:r w:rsidRPr="006E49CF">
              <w:rPr>
                <w:i/>
                <w:color w:val="FF0000"/>
              </w:rPr>
              <w:t>cheltuielile cu salariile, respectiv pentru fiecare persoană care implementează activităţi din cadrul beneficiarului/partenerului (valoarea netă/oră, valoarea totală/oră,  nr. ore/zi, nr zile/luni lucrate).</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0" w:name="_Toc442706911"/>
      <w:r w:rsidRPr="008D6AFD">
        <w:rPr>
          <w:rFonts w:asciiTheme="minorHAnsi" w:hAnsiTheme="minorHAnsi"/>
          <w:color w:val="auto"/>
          <w:sz w:val="24"/>
          <w:szCs w:val="24"/>
        </w:rPr>
        <w:t>17. Specializare inteligentă</w:t>
      </w:r>
      <w:bookmarkEnd w:id="20"/>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Specializare inteligenta:</w:t>
      </w:r>
    </w:p>
    <w:p w:rsidR="009430DB" w:rsidRPr="006E49CF" w:rsidRDefault="009430DB" w:rsidP="009430DB">
      <w:pPr>
        <w:spacing w:after="0" w:line="240" w:lineRule="auto"/>
        <w:rPr>
          <w:b/>
        </w:rPr>
      </w:pPr>
      <w:r w:rsidRPr="006E49CF">
        <w:rPr>
          <w:b/>
        </w:rPr>
        <w:t xml:space="preserve"> </w:t>
      </w:r>
    </w:p>
    <w:p w:rsidR="009430DB" w:rsidRPr="006E49CF" w:rsidRDefault="009430DB" w:rsidP="009430DB">
      <w:pPr>
        <w:spacing w:after="0" w:line="240" w:lineRule="auto"/>
        <w:rPr>
          <w:b/>
        </w:rPr>
      </w:pPr>
      <w:r w:rsidRPr="006E49CF">
        <w:rPr>
          <w:b/>
        </w:rPr>
        <w:t xml:space="preserve">Modificare: </w:t>
      </w:r>
    </w:p>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1951"/>
        <w:gridCol w:w="7337"/>
      </w:tblGrid>
      <w:tr w:rsidR="009430DB" w:rsidRPr="006E49CF" w:rsidTr="0041340C">
        <w:tc>
          <w:tcPr>
            <w:tcW w:w="1951" w:type="dxa"/>
          </w:tcPr>
          <w:p w:rsidR="009430DB" w:rsidRPr="006E49CF" w:rsidRDefault="009430DB" w:rsidP="0041340C">
            <w:pPr>
              <w:rPr>
                <w:b/>
              </w:rPr>
            </w:pPr>
            <w:r w:rsidRPr="006E49CF">
              <w:rPr>
                <w:b/>
              </w:rPr>
              <w:t xml:space="preserve">Selectați grupul </w:t>
            </w:r>
          </w:p>
          <w:p w:rsidR="009430DB" w:rsidRPr="006E49CF" w:rsidRDefault="009430DB" w:rsidP="0041340C">
            <w:pPr>
              <w:rPr>
                <w:b/>
              </w:rPr>
            </w:pPr>
          </w:p>
        </w:tc>
        <w:tc>
          <w:tcPr>
            <w:tcW w:w="7337" w:type="dxa"/>
          </w:tcPr>
          <w:p w:rsidR="009430DB" w:rsidRPr="000C4756" w:rsidRDefault="009430DB" w:rsidP="0041340C">
            <w:pPr>
              <w:jc w:val="both"/>
              <w:rPr>
                <w:i/>
                <w:color w:val="FF0000"/>
              </w:rPr>
            </w:pPr>
            <w:r w:rsidRPr="000C4756">
              <w:rPr>
                <w:i/>
                <w:color w:val="FF0000"/>
              </w:rPr>
              <w:t>Bioenergie</w:t>
            </w:r>
          </w:p>
          <w:p w:rsidR="009430DB" w:rsidRPr="000C4756" w:rsidRDefault="009430DB" w:rsidP="0041340C">
            <w:pPr>
              <w:jc w:val="both"/>
              <w:rPr>
                <w:i/>
                <w:color w:val="FF0000"/>
              </w:rPr>
            </w:pPr>
            <w:r w:rsidRPr="000C4756">
              <w:rPr>
                <w:i/>
                <w:color w:val="FF0000"/>
              </w:rPr>
              <w:t>TIC, spațiu şi securitate</w:t>
            </w:r>
          </w:p>
          <w:p w:rsidR="009430DB" w:rsidRPr="000C4756" w:rsidRDefault="009430DB" w:rsidP="0041340C">
            <w:pPr>
              <w:jc w:val="both"/>
              <w:rPr>
                <w:i/>
                <w:color w:val="FF0000"/>
              </w:rPr>
            </w:pPr>
            <w:r w:rsidRPr="000C4756">
              <w:rPr>
                <w:i/>
                <w:color w:val="FF0000"/>
              </w:rPr>
              <w:t>Energie</w:t>
            </w:r>
            <w:r>
              <w:rPr>
                <w:i/>
                <w:color w:val="FF0000"/>
              </w:rPr>
              <w:t>,</w:t>
            </w:r>
            <w:r w:rsidRPr="000C4756">
              <w:rPr>
                <w:i/>
                <w:color w:val="FF0000"/>
              </w:rPr>
              <w:t xml:space="preserve"> mediu</w:t>
            </w:r>
            <w:r>
              <w:rPr>
                <w:i/>
                <w:color w:val="FF0000"/>
              </w:rPr>
              <w:t>,</w:t>
            </w:r>
            <w:r w:rsidRPr="000C4756">
              <w:rPr>
                <w:i/>
                <w:color w:val="FF0000"/>
              </w:rPr>
              <w:t xml:space="preserve"> schimbări clim</w:t>
            </w:r>
            <w:r>
              <w:rPr>
                <w:i/>
                <w:color w:val="FF0000"/>
              </w:rPr>
              <w:t>atice</w:t>
            </w:r>
          </w:p>
          <w:p w:rsidR="009430DB" w:rsidRPr="000C4756" w:rsidRDefault="009430DB" w:rsidP="0041340C">
            <w:pPr>
              <w:jc w:val="both"/>
              <w:rPr>
                <w:i/>
                <w:color w:val="FF0000"/>
              </w:rPr>
            </w:pPr>
            <w:r w:rsidRPr="000C4756">
              <w:rPr>
                <w:i/>
                <w:color w:val="FF0000"/>
              </w:rPr>
              <w:t>Eco-nanotech şi mat</w:t>
            </w:r>
            <w:r>
              <w:rPr>
                <w:i/>
                <w:color w:val="FF0000"/>
              </w:rPr>
              <w:t>eriale</w:t>
            </w:r>
            <w:r w:rsidRPr="000C4756">
              <w:rPr>
                <w:i/>
                <w:color w:val="FF0000"/>
              </w:rPr>
              <w:t xml:space="preserve"> avansate</w:t>
            </w:r>
          </w:p>
          <w:p w:rsidR="009430DB" w:rsidRPr="000C4756" w:rsidRDefault="009430DB" w:rsidP="0041340C">
            <w:pPr>
              <w:jc w:val="both"/>
              <w:rPr>
                <w:i/>
                <w:color w:val="FF0000"/>
              </w:rPr>
            </w:pPr>
            <w:r w:rsidRPr="000C4756">
              <w:rPr>
                <w:i/>
                <w:color w:val="FF0000"/>
              </w:rPr>
              <w:t>Sănătate</w:t>
            </w: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1951"/>
        <w:gridCol w:w="7337"/>
      </w:tblGrid>
      <w:tr w:rsidR="009430DB" w:rsidRPr="006E49CF" w:rsidTr="0041340C">
        <w:tc>
          <w:tcPr>
            <w:tcW w:w="1951" w:type="dxa"/>
          </w:tcPr>
          <w:p w:rsidR="009430DB" w:rsidRPr="006E49CF" w:rsidRDefault="009430DB" w:rsidP="0041340C">
            <w:pPr>
              <w:rPr>
                <w:b/>
              </w:rPr>
            </w:pPr>
            <w:r w:rsidRPr="006E49CF">
              <w:rPr>
                <w:b/>
              </w:rPr>
              <w:t>Selectați domeniul</w:t>
            </w:r>
          </w:p>
        </w:tc>
        <w:tc>
          <w:tcPr>
            <w:tcW w:w="7337" w:type="dxa"/>
          </w:tcPr>
          <w:p w:rsidR="009430DB" w:rsidRPr="006E49CF" w:rsidRDefault="009430DB" w:rsidP="0041340C">
            <w:pPr>
              <w:rPr>
                <w:i/>
                <w:color w:val="FF0000"/>
                <w:sz w:val="20"/>
                <w:szCs w:val="20"/>
              </w:rPr>
            </w:pPr>
            <w:r w:rsidRPr="006E49CF">
              <w:rPr>
                <w:i/>
                <w:color w:val="FF0000"/>
                <w:sz w:val="20"/>
                <w:szCs w:val="20"/>
              </w:rPr>
              <w:t>Conform grupului selectat</w:t>
            </w:r>
          </w:p>
        </w:tc>
      </w:tr>
    </w:tbl>
    <w:p w:rsidR="009430DB" w:rsidRPr="006E49CF" w:rsidRDefault="009430DB" w:rsidP="009430DB">
      <w:pPr>
        <w:spacing w:after="0" w:line="240" w:lineRule="auto"/>
        <w:rPr>
          <w:b/>
        </w:rPr>
      </w:pPr>
    </w:p>
    <w:tbl>
      <w:tblPr>
        <w:tblStyle w:val="TableGrid"/>
        <w:tblW w:w="0" w:type="auto"/>
        <w:tblLook w:val="04A0" w:firstRow="1" w:lastRow="0" w:firstColumn="1" w:lastColumn="0" w:noHBand="0" w:noVBand="1"/>
      </w:tblPr>
      <w:tblGrid>
        <w:gridCol w:w="2376"/>
        <w:gridCol w:w="6912"/>
      </w:tblGrid>
      <w:tr w:rsidR="009430DB" w:rsidRPr="006E49CF" w:rsidTr="0041340C">
        <w:tc>
          <w:tcPr>
            <w:tcW w:w="2376" w:type="dxa"/>
          </w:tcPr>
          <w:p w:rsidR="009430DB" w:rsidRPr="006E49CF" w:rsidRDefault="009430DB" w:rsidP="0041340C">
            <w:pPr>
              <w:rPr>
                <w:b/>
              </w:rPr>
            </w:pPr>
            <w:r w:rsidRPr="006E49CF">
              <w:rPr>
                <w:b/>
              </w:rPr>
              <w:t>Selectați subdomeniul</w:t>
            </w:r>
          </w:p>
        </w:tc>
        <w:tc>
          <w:tcPr>
            <w:tcW w:w="6912" w:type="dxa"/>
          </w:tcPr>
          <w:p w:rsidR="009430DB" w:rsidRPr="006E49CF" w:rsidRDefault="009430DB" w:rsidP="0041340C">
            <w:pPr>
              <w:rPr>
                <w:i/>
                <w:color w:val="FF0000"/>
                <w:sz w:val="20"/>
                <w:szCs w:val="20"/>
              </w:rPr>
            </w:pPr>
            <w:r>
              <w:rPr>
                <w:i/>
                <w:color w:val="FF0000"/>
                <w:sz w:val="20"/>
                <w:szCs w:val="20"/>
              </w:rPr>
              <w:t>Conform domeniului selectat</w:t>
            </w:r>
          </w:p>
        </w:tc>
      </w:tr>
    </w:tbl>
    <w:p w:rsidR="009430DB" w:rsidRPr="006E49CF" w:rsidRDefault="009430DB" w:rsidP="009430DB">
      <w:pPr>
        <w:spacing w:after="0" w:line="240" w:lineRule="auto"/>
        <w:rPr>
          <w:b/>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1" w:name="_Toc442706912"/>
      <w:r w:rsidRPr="008D6AFD">
        <w:rPr>
          <w:rFonts w:asciiTheme="minorHAnsi" w:hAnsiTheme="minorHAnsi"/>
          <w:color w:val="auto"/>
          <w:sz w:val="24"/>
          <w:szCs w:val="24"/>
        </w:rPr>
        <w:t>18. Descrierea investiției</w:t>
      </w:r>
      <w:bookmarkEnd w:id="21"/>
    </w:p>
    <w:p w:rsidR="009430DB" w:rsidRPr="006E49CF" w:rsidRDefault="009430DB" w:rsidP="009430DB">
      <w:pPr>
        <w:spacing w:after="0" w:line="240" w:lineRule="auto"/>
        <w:rPr>
          <w:b/>
        </w:rPr>
      </w:pPr>
    </w:p>
    <w:p w:rsidR="009430DB" w:rsidRPr="006E49CF" w:rsidRDefault="009430DB" w:rsidP="009430DB">
      <w:pPr>
        <w:spacing w:after="0" w:line="240" w:lineRule="auto"/>
        <w:rPr>
          <w:b/>
        </w:rPr>
      </w:pPr>
      <w:r w:rsidRPr="006E49CF">
        <w:rPr>
          <w:b/>
        </w:rPr>
        <w:t>Descrierea investiției</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A43DE6" w:rsidRDefault="009430DB" w:rsidP="0041340C">
            <w:pPr>
              <w:rPr>
                <w:i/>
                <w:color w:val="FF0000"/>
                <w:sz w:val="20"/>
                <w:szCs w:val="20"/>
              </w:rPr>
            </w:pPr>
            <w:r w:rsidRPr="00A43DE6">
              <w:rPr>
                <w:i/>
                <w:color w:val="FF0000"/>
                <w:sz w:val="20"/>
                <w:szCs w:val="20"/>
              </w:rPr>
              <w:t>După caz</w:t>
            </w:r>
          </w:p>
        </w:tc>
      </w:tr>
      <w:tr w:rsidR="009430DB" w:rsidRPr="006E49CF" w:rsidTr="0041340C">
        <w:tc>
          <w:tcPr>
            <w:tcW w:w="9288" w:type="dxa"/>
            <w:tcBorders>
              <w:bottom w:val="single" w:sz="4" w:space="0" w:color="auto"/>
            </w:tcBorders>
          </w:tcPr>
          <w:p w:rsidR="009430DB" w:rsidRPr="00A43DE6" w:rsidRDefault="009430DB" w:rsidP="0041340C">
            <w:pPr>
              <w:rPr>
                <w:i/>
                <w:color w:val="FF0000"/>
                <w:sz w:val="20"/>
                <w:szCs w:val="20"/>
              </w:rPr>
            </w:pPr>
          </w:p>
        </w:tc>
      </w:tr>
      <w:tr w:rsidR="009430DB" w:rsidRPr="002257B1" w:rsidTr="0041340C">
        <w:tc>
          <w:tcPr>
            <w:tcW w:w="9288" w:type="dxa"/>
            <w:tcBorders>
              <w:top w:val="single" w:sz="4" w:space="0" w:color="auto"/>
              <w:left w:val="nil"/>
              <w:bottom w:val="nil"/>
              <w:right w:val="nil"/>
            </w:tcBorders>
          </w:tcPr>
          <w:p w:rsidR="009430DB" w:rsidRPr="002257B1" w:rsidRDefault="009430DB" w:rsidP="0041340C">
            <w:pPr>
              <w:rPr>
                <w:sz w:val="20"/>
                <w:szCs w:val="20"/>
              </w:rPr>
            </w:pPr>
          </w:p>
          <w:p w:rsidR="009430DB" w:rsidRPr="002257B1" w:rsidRDefault="009430DB" w:rsidP="0041340C">
            <w:pPr>
              <w:rPr>
                <w:i/>
                <w:sz w:val="20"/>
                <w:szCs w:val="20"/>
              </w:rPr>
            </w:pPr>
          </w:p>
        </w:tc>
      </w:tr>
    </w:tbl>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2" w:name="_Toc442706934"/>
      <w:r w:rsidRPr="002257B1">
        <w:rPr>
          <w:rFonts w:asciiTheme="minorHAnsi" w:hAnsiTheme="minorHAnsi"/>
          <w:color w:val="auto"/>
          <w:sz w:val="24"/>
          <w:szCs w:val="24"/>
        </w:rPr>
        <w:t>40</w:t>
      </w:r>
      <w:r w:rsidRPr="008D6AFD">
        <w:rPr>
          <w:rFonts w:asciiTheme="minorHAnsi" w:hAnsiTheme="minorHAnsi"/>
          <w:color w:val="auto"/>
          <w:sz w:val="24"/>
          <w:szCs w:val="24"/>
        </w:rPr>
        <w:t>. Maturitatea proiectului</w:t>
      </w:r>
      <w:bookmarkEnd w:id="22"/>
      <w:r w:rsidRPr="008D6AFD">
        <w:rPr>
          <w:rFonts w:asciiTheme="minorHAnsi" w:hAnsiTheme="minorHAnsi"/>
          <w:color w:val="auto"/>
          <w:sz w:val="24"/>
          <w:szCs w:val="24"/>
        </w:rPr>
        <w:t xml:space="preserve"> </w:t>
      </w:r>
    </w:p>
    <w:p w:rsidR="009430DB" w:rsidRPr="006E49CF" w:rsidRDefault="009430DB" w:rsidP="009430DB">
      <w:pPr>
        <w:spacing w:after="0" w:line="240" w:lineRule="auto"/>
      </w:pPr>
    </w:p>
    <w:p w:rsidR="009430DB" w:rsidRPr="006E49CF" w:rsidRDefault="009430DB" w:rsidP="009430DB">
      <w:pPr>
        <w:spacing w:after="0" w:line="240" w:lineRule="auto"/>
      </w:pPr>
      <w:r w:rsidRPr="006E49CF">
        <w:t>Aspecte tehnice (studii de fezabilitate, concepere proiect, etc.)</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A43DE6" w:rsidRDefault="009430DB" w:rsidP="0041340C">
            <w:pPr>
              <w:jc w:val="both"/>
              <w:rPr>
                <w:i/>
                <w:color w:val="FF0000"/>
                <w:sz w:val="20"/>
                <w:szCs w:val="20"/>
              </w:rPr>
            </w:pPr>
            <w:r w:rsidRPr="00A43DE6">
              <w:rPr>
                <w:i/>
                <w:color w:val="FF0000"/>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rsidR="009430DB" w:rsidRPr="006E49CF" w:rsidRDefault="009430DB" w:rsidP="0041340C">
            <w:r w:rsidRPr="00A43DE6">
              <w:rPr>
                <w:i/>
                <w:color w:val="FF0000"/>
                <w:sz w:val="20"/>
                <w:szCs w:val="20"/>
              </w:rPr>
              <w:t>Alte elemente solicitate prin Ghid</w:t>
            </w:r>
          </w:p>
        </w:tc>
      </w:tr>
    </w:tbl>
    <w:p w:rsidR="009430DB" w:rsidRPr="006E49CF" w:rsidRDefault="009430DB" w:rsidP="009430DB">
      <w:pPr>
        <w:spacing w:after="0" w:line="240" w:lineRule="auto"/>
      </w:pPr>
    </w:p>
    <w:p w:rsidR="009430DB" w:rsidRPr="006E49CF" w:rsidRDefault="009430DB" w:rsidP="009430DB">
      <w:pPr>
        <w:spacing w:after="0" w:line="240" w:lineRule="auto"/>
      </w:pPr>
      <w:r w:rsidRPr="006E49CF">
        <w:t>Aspecte administrative, oferind detalii cel putin privind autorizatiile necesare, cum ar fi EIM, aprobarea de dezvoltare, deciziile privind amenajarea teritoriului, achizitia de terenuri (daca este cazul), achizitiile publice, etc.</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pPr>
            <w:r w:rsidRPr="00A43DE6">
              <w:rPr>
                <w:i/>
                <w:color w:val="FF0000"/>
                <w:sz w:val="20"/>
                <w:szCs w:val="20"/>
              </w:rPr>
              <w:t>Se va descrie stadiul obţinerii aprobărilor, autorizaţiilor, avizelor prevăzute de legislaţia în vigoare şi necesare pentru implementarea proiectului.</w:t>
            </w:r>
          </w:p>
        </w:tc>
      </w:tr>
    </w:tbl>
    <w:p w:rsidR="009430DB" w:rsidRPr="006E49CF" w:rsidRDefault="009430DB" w:rsidP="009430DB">
      <w:pPr>
        <w:spacing w:after="0" w:line="240" w:lineRule="auto"/>
      </w:pPr>
    </w:p>
    <w:p w:rsidR="009430DB" w:rsidRPr="006E49CF" w:rsidRDefault="009430DB" w:rsidP="009430DB">
      <w:pPr>
        <w:spacing w:after="0" w:line="240" w:lineRule="auto"/>
      </w:pPr>
      <w:r w:rsidRPr="006E49CF">
        <w:t>Aspecte financiare (decizii de angajament in ceea ce priveste cheltuielile publice nationale, imprumuturi solicitate sau acordate, etc. - a se furniza referinte)</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pPr>
              <w:jc w:val="both"/>
            </w:pPr>
            <w:r w:rsidRPr="00A43DE6">
              <w:rPr>
                <w:i/>
                <w:color w:val="FF0000"/>
                <w:sz w:val="20"/>
                <w:szCs w:val="20"/>
              </w:rPr>
              <w:t>Pentru proiectele care includ activităţi de infrastructură vor fi prezentate rezultatele studiilor de fezabilitate  inclusiv  opţiunile analizate şi concluziile acestora</w:t>
            </w:r>
          </w:p>
        </w:tc>
      </w:tr>
    </w:tbl>
    <w:p w:rsidR="009430DB" w:rsidRPr="006E49CF" w:rsidRDefault="009430DB" w:rsidP="009430DB">
      <w:pPr>
        <w:spacing w:after="0" w:line="240" w:lineRule="auto"/>
      </w:pPr>
    </w:p>
    <w:p w:rsidR="009430DB" w:rsidRPr="006E49CF" w:rsidRDefault="009430DB" w:rsidP="009430DB">
      <w:pPr>
        <w:spacing w:after="0" w:line="240" w:lineRule="auto"/>
      </w:pPr>
      <w:r w:rsidRPr="006E49CF">
        <w:t>In cazul in care proiectul a inceput deja, indicati starea de evolutie a lucrarilor</w:t>
      </w:r>
    </w:p>
    <w:tbl>
      <w:tblPr>
        <w:tblStyle w:val="TableGrid"/>
        <w:tblW w:w="0" w:type="auto"/>
        <w:tblLook w:val="04A0" w:firstRow="1" w:lastRow="0" w:firstColumn="1" w:lastColumn="0" w:noHBand="0" w:noVBand="1"/>
      </w:tblPr>
      <w:tblGrid>
        <w:gridCol w:w="9288"/>
      </w:tblGrid>
      <w:tr w:rsidR="009430DB" w:rsidRPr="006E49CF" w:rsidTr="0041340C">
        <w:tc>
          <w:tcPr>
            <w:tcW w:w="9288" w:type="dxa"/>
          </w:tcPr>
          <w:p w:rsidR="009430DB" w:rsidRPr="006E49CF" w:rsidRDefault="009430DB" w:rsidP="0041340C">
            <w:r w:rsidRPr="00A43DE6">
              <w:rPr>
                <w:i/>
                <w:color w:val="FF0000"/>
                <w:sz w:val="20"/>
                <w:szCs w:val="20"/>
              </w:rPr>
              <w:t>Se va evalua stadiul actual al lucrărilor derulate anterior (după caz)</w:t>
            </w:r>
          </w:p>
        </w:tc>
      </w:tr>
    </w:tbl>
    <w:p w:rsidR="009430DB" w:rsidRPr="006D338E" w:rsidRDefault="009430DB" w:rsidP="009430DB">
      <w:pPr>
        <w:spacing w:after="0" w:line="240" w:lineRule="auto"/>
        <w:rPr>
          <w:sz w:val="16"/>
          <w:szCs w:val="16"/>
        </w:rPr>
      </w:pPr>
    </w:p>
    <w:p w:rsidR="009430DB" w:rsidRPr="006E49CF" w:rsidRDefault="009430DB" w:rsidP="009430DB">
      <w:pPr>
        <w:spacing w:after="0" w:line="240" w:lineRule="auto"/>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3" w:name="_Toc442706935"/>
      <w:r w:rsidRPr="008D6AFD">
        <w:rPr>
          <w:rFonts w:asciiTheme="minorHAnsi" w:hAnsiTheme="minorHAnsi"/>
          <w:color w:val="auto"/>
          <w:sz w:val="24"/>
          <w:szCs w:val="24"/>
        </w:rPr>
        <w:t>41. Nerespectare legislație UE</w:t>
      </w:r>
      <w:bookmarkEnd w:id="23"/>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PROIECTUL FACE OBIECTUL UNEI PROCEDURI JURIDICE PENTRU NERESPEC</w:t>
      </w:r>
      <w:r>
        <w:rPr>
          <w:rFonts w:eastAsia="Times New Roman" w:cs="Segoe UI"/>
          <w:color w:val="262626"/>
          <w:sz w:val="20"/>
          <w:szCs w:val="20"/>
          <w:lang w:eastAsia="ro-RO"/>
        </w:rPr>
        <w:t>TA</w:t>
      </w:r>
      <w:r w:rsidRPr="006E49CF">
        <w:rPr>
          <w:rFonts w:eastAsia="Times New Roman" w:cs="Segoe UI"/>
          <w:color w:val="262626"/>
          <w:sz w:val="20"/>
          <w:szCs w:val="20"/>
          <w:lang w:eastAsia="ro-RO"/>
        </w:rPr>
        <w:t>REA LEGISLATIEI UNIUNII?</w:t>
      </w:r>
    </w:p>
    <w:p w:rsidR="009430DB" w:rsidRPr="006E49CF" w:rsidRDefault="009430DB" w:rsidP="009430DB">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rsidR="009430DB" w:rsidRPr="006E49CF" w:rsidRDefault="009430DB" w:rsidP="009430DB">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rsidR="009430DB" w:rsidRDefault="009430DB" w:rsidP="009430DB">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p>
    <w:p w:rsidR="009430DB" w:rsidRPr="006E49CF" w:rsidRDefault="009430DB" w:rsidP="009430DB">
      <w:pPr>
        <w:spacing w:after="0" w:line="240" w:lineRule="auto"/>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4" w:name="_Toc442706939"/>
      <w:r w:rsidRPr="008D6AFD">
        <w:rPr>
          <w:rFonts w:asciiTheme="minorHAnsi" w:hAnsiTheme="minorHAnsi"/>
          <w:color w:val="auto"/>
          <w:sz w:val="24"/>
          <w:szCs w:val="24"/>
        </w:rPr>
        <w:t>45. Indicatori prestabiliți</w:t>
      </w:r>
      <w:bookmarkEnd w:id="24"/>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2"/>
        <w:gridCol w:w="3088"/>
        <w:gridCol w:w="756"/>
        <w:gridCol w:w="755"/>
        <w:gridCol w:w="755"/>
        <w:gridCol w:w="755"/>
        <w:gridCol w:w="755"/>
        <w:gridCol w:w="755"/>
        <w:gridCol w:w="853"/>
        <w:gridCol w:w="853"/>
        <w:gridCol w:w="22"/>
      </w:tblGrid>
      <w:tr w:rsidR="009430DB" w:rsidRPr="006E49CF" w:rsidTr="0041340C">
        <w:trPr>
          <w:tblHeader/>
        </w:trPr>
        <w:tc>
          <w:tcPr>
            <w:tcW w:w="26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2914"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Denumire indicator</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Unitate masura</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Valoare referinta</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Anul de referinta</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Total</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Femei</w:t>
            </w:r>
          </w:p>
        </w:tc>
        <w:tc>
          <w:tcPr>
            <w:tcW w:w="71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Barbati</w:t>
            </w:r>
          </w:p>
        </w:tc>
        <w:tc>
          <w:tcPr>
            <w:tcW w:w="80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dezvoltate</w:t>
            </w:r>
          </w:p>
        </w:tc>
        <w:tc>
          <w:tcPr>
            <w:tcW w:w="80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mai putin dezvoltate</w:t>
            </w:r>
          </w:p>
        </w:tc>
        <w:tc>
          <w:tcPr>
            <w:tcW w:w="21"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Fonts w:cs="Segoe UI"/>
                <w:b/>
                <w:bCs/>
                <w:color w:val="4F4F4F"/>
                <w:sz w:val="18"/>
                <w:szCs w:val="18"/>
              </w:rPr>
            </w:pPr>
          </w:p>
        </w:tc>
      </w:tr>
      <w:tr w:rsidR="009430DB" w:rsidRPr="006E49CF" w:rsidTr="0041340C">
        <w:trPr>
          <w:tblHeader/>
        </w:trPr>
        <w:tc>
          <w:tcPr>
            <w:tcW w:w="26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2914"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21"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cs="Segoe UI"/>
                <w:b/>
                <w:bCs/>
                <w:color w:val="4F4F4F"/>
                <w:sz w:val="18"/>
                <w:szCs w:val="18"/>
              </w:rPr>
            </w:pPr>
          </w:p>
        </w:tc>
      </w:tr>
    </w:tbl>
    <w:p w:rsidR="009430DB" w:rsidRPr="006E49CF" w:rsidRDefault="009430DB" w:rsidP="009430DB">
      <w:pPr>
        <w:shd w:val="clear" w:color="auto" w:fill="FBFBFB"/>
        <w:spacing w:after="0" w:line="240" w:lineRule="auto"/>
        <w:rPr>
          <w:rFonts w:cs="Segoe UI"/>
          <w:color w:val="262626"/>
          <w:sz w:val="18"/>
          <w:szCs w:val="18"/>
        </w:rPr>
      </w:pPr>
    </w:p>
    <w:p w:rsidR="009430DB" w:rsidRPr="006E49CF" w:rsidRDefault="009430DB" w:rsidP="009430DB">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225"/>
        <w:gridCol w:w="888"/>
        <w:gridCol w:w="888"/>
        <w:gridCol w:w="888"/>
        <w:gridCol w:w="888"/>
        <w:gridCol w:w="888"/>
        <w:gridCol w:w="888"/>
        <w:gridCol w:w="800"/>
        <w:gridCol w:w="16"/>
      </w:tblGrid>
      <w:tr w:rsidR="009430DB" w:rsidRPr="006E49CF" w:rsidTr="0041340C">
        <w:trPr>
          <w:tblHeader/>
        </w:trPr>
        <w:tc>
          <w:tcPr>
            <w:tcW w:w="450"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Unitate masura</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Anul de referinta</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rsidR="009430DB" w:rsidRPr="006E285D" w:rsidRDefault="009430DB" w:rsidP="0041340C">
            <w:pPr>
              <w:spacing w:after="0" w:line="240" w:lineRule="auto"/>
              <w:jc w:val="center"/>
              <w:rPr>
                <w:rStyle w:val="ui-column-title1"/>
              </w:rPr>
            </w:pPr>
            <w:r w:rsidRPr="006E49CF">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Fonts w:cs="Segoe UI"/>
                <w:b/>
                <w:bCs/>
                <w:color w:val="4F4F4F"/>
                <w:sz w:val="18"/>
                <w:szCs w:val="18"/>
              </w:rPr>
            </w:pPr>
          </w:p>
        </w:tc>
      </w:tr>
      <w:tr w:rsidR="009430DB" w:rsidRPr="006E49CF" w:rsidTr="0041340C">
        <w:trPr>
          <w:tblHeader/>
        </w:trPr>
        <w:tc>
          <w:tcPr>
            <w:tcW w:w="450"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9430DB" w:rsidRPr="006E49CF" w:rsidRDefault="009430DB" w:rsidP="0041340C">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cs="Segoe UI"/>
                <w:b/>
                <w:bCs/>
                <w:color w:val="4F4F4F"/>
                <w:sz w:val="18"/>
                <w:szCs w:val="18"/>
              </w:rPr>
            </w:pPr>
          </w:p>
        </w:tc>
      </w:tr>
    </w:tbl>
    <w:p w:rsidR="009430DB" w:rsidRPr="006E49CF" w:rsidRDefault="009430DB" w:rsidP="009430DB">
      <w:pPr>
        <w:spacing w:after="0" w:line="240" w:lineRule="auto"/>
        <w:rPr>
          <w:sz w:val="18"/>
          <w:szCs w:val="18"/>
        </w:rPr>
      </w:pPr>
    </w:p>
    <w:p w:rsidR="009430DB" w:rsidRPr="006E49CF" w:rsidRDefault="009430DB" w:rsidP="009430DB">
      <w:pPr>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5" w:name="_Toc442706940"/>
      <w:r w:rsidRPr="008D6AFD">
        <w:rPr>
          <w:rFonts w:asciiTheme="minorHAnsi" w:hAnsiTheme="minorHAnsi"/>
          <w:color w:val="auto"/>
          <w:sz w:val="24"/>
          <w:szCs w:val="24"/>
        </w:rPr>
        <w:t>46. Indicatori suplimentari proiect</w:t>
      </w:r>
      <w:bookmarkEnd w:id="25"/>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90"/>
        <w:gridCol w:w="2884"/>
        <w:gridCol w:w="1287"/>
        <w:gridCol w:w="962"/>
        <w:gridCol w:w="1324"/>
        <w:gridCol w:w="962"/>
        <w:gridCol w:w="962"/>
        <w:gridCol w:w="962"/>
      </w:tblGrid>
      <w:tr w:rsidR="009430DB" w:rsidRPr="006E49CF" w:rsidTr="0041340C">
        <w:trPr>
          <w:tblHeader/>
        </w:trPr>
        <w:tc>
          <w:tcPr>
            <w:tcW w:w="37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Style w:val="ui-column-title1"/>
                <w:sz w:val="18"/>
                <w:szCs w:val="18"/>
              </w:rPr>
            </w:pPr>
            <w:r w:rsidRPr="006E49CF">
              <w:rPr>
                <w:rStyle w:val="ui-column-title1"/>
                <w:sz w:val="18"/>
                <w:szCs w:val="18"/>
              </w:rPr>
              <w:t>Nr. crt.</w:t>
            </w:r>
          </w:p>
        </w:tc>
        <w:tc>
          <w:tcPr>
            <w:tcW w:w="280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Denumire indicator</w:t>
            </w:r>
          </w:p>
        </w:tc>
        <w:tc>
          <w:tcPr>
            <w:tcW w:w="1252"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Unitate masura</w:t>
            </w:r>
          </w:p>
        </w:tc>
        <w:tc>
          <w:tcPr>
            <w:tcW w:w="93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An</w:t>
            </w:r>
          </w:p>
        </w:tc>
        <w:tc>
          <w:tcPr>
            <w:tcW w:w="128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Valoare referinta</w:t>
            </w:r>
          </w:p>
        </w:tc>
        <w:tc>
          <w:tcPr>
            <w:tcW w:w="93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Total</w:t>
            </w:r>
          </w:p>
        </w:tc>
        <w:tc>
          <w:tcPr>
            <w:tcW w:w="93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Femei</w:t>
            </w:r>
          </w:p>
        </w:tc>
        <w:tc>
          <w:tcPr>
            <w:tcW w:w="93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Barbati</w:t>
            </w:r>
          </w:p>
        </w:tc>
      </w:tr>
      <w:tr w:rsidR="009430DB" w:rsidRPr="006E49CF" w:rsidTr="0041340C">
        <w:trPr>
          <w:tblHeader/>
        </w:trPr>
        <w:tc>
          <w:tcPr>
            <w:tcW w:w="37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280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1252"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128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r>
    </w:tbl>
    <w:p w:rsidR="009430DB" w:rsidRPr="006E49CF" w:rsidRDefault="009430DB" w:rsidP="009430DB">
      <w:pPr>
        <w:shd w:val="clear" w:color="auto" w:fill="FBFBFB"/>
        <w:spacing w:after="0" w:line="240" w:lineRule="auto"/>
        <w:rPr>
          <w:rFonts w:eastAsia="Times New Roman" w:cs="Segoe UI"/>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89"/>
        <w:gridCol w:w="3852"/>
        <w:gridCol w:w="1288"/>
        <w:gridCol w:w="963"/>
        <w:gridCol w:w="963"/>
        <w:gridCol w:w="963"/>
        <w:gridCol w:w="963"/>
      </w:tblGrid>
      <w:tr w:rsidR="009430DB" w:rsidRPr="006E49CF" w:rsidTr="0041340C">
        <w:trPr>
          <w:tblHeader/>
        </w:trPr>
        <w:tc>
          <w:tcPr>
            <w:tcW w:w="377"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Style w:val="ui-column-title1"/>
                <w:sz w:val="18"/>
                <w:szCs w:val="18"/>
              </w:rPr>
            </w:pPr>
            <w:r w:rsidRPr="006E49CF">
              <w:rPr>
                <w:rStyle w:val="ui-column-title1"/>
                <w:sz w:val="18"/>
                <w:szCs w:val="18"/>
              </w:rPr>
              <w:t>Nr. crt.</w:t>
            </w:r>
          </w:p>
        </w:tc>
        <w:tc>
          <w:tcPr>
            <w:tcW w:w="374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Denumire indicator</w:t>
            </w:r>
          </w:p>
        </w:tc>
        <w:tc>
          <w:tcPr>
            <w:tcW w:w="1253"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Unitate masura</w:t>
            </w:r>
          </w:p>
        </w:tc>
        <w:tc>
          <w:tcPr>
            <w:tcW w:w="937"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An</w:t>
            </w:r>
          </w:p>
        </w:tc>
        <w:tc>
          <w:tcPr>
            <w:tcW w:w="937"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Total</w:t>
            </w:r>
          </w:p>
        </w:tc>
        <w:tc>
          <w:tcPr>
            <w:tcW w:w="937"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Femei</w:t>
            </w:r>
          </w:p>
        </w:tc>
        <w:tc>
          <w:tcPr>
            <w:tcW w:w="937"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Barbati</w:t>
            </w:r>
          </w:p>
        </w:tc>
      </w:tr>
      <w:tr w:rsidR="009430DB" w:rsidRPr="006E49CF" w:rsidTr="0041340C">
        <w:trPr>
          <w:tblHeader/>
        </w:trPr>
        <w:tc>
          <w:tcPr>
            <w:tcW w:w="377"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374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1253"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eastAsia="Times New Roman" w:cs="Segoe UI"/>
                <w:b/>
                <w:bCs/>
                <w:color w:val="4F4F4F"/>
                <w:sz w:val="20"/>
                <w:szCs w:val="20"/>
                <w:lang w:eastAsia="ro-RO"/>
              </w:rPr>
            </w:pPr>
          </w:p>
        </w:tc>
      </w:tr>
    </w:tbl>
    <w:p w:rsidR="009430DB" w:rsidRPr="006E49CF" w:rsidRDefault="009430DB" w:rsidP="009430DB">
      <w:pPr>
        <w:spacing w:after="0" w:line="240" w:lineRule="auto"/>
        <w:rPr>
          <w:sz w:val="18"/>
          <w:szCs w:val="18"/>
        </w:rPr>
      </w:pPr>
    </w:p>
    <w:p w:rsidR="009430DB" w:rsidRPr="006E49CF" w:rsidRDefault="009430DB" w:rsidP="009430DB">
      <w:pPr>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6" w:name="_Toc442706941"/>
      <w:r w:rsidRPr="008D6AFD">
        <w:rPr>
          <w:rFonts w:asciiTheme="minorHAnsi" w:hAnsiTheme="minorHAnsi"/>
          <w:color w:val="auto"/>
          <w:sz w:val="24"/>
          <w:szCs w:val="24"/>
        </w:rPr>
        <w:t>47. Plan de achiziții</w:t>
      </w:r>
      <w:bookmarkEnd w:id="26"/>
      <w:r w:rsidRPr="008D6AFD">
        <w:rPr>
          <w:rFonts w:asciiTheme="minorHAnsi" w:hAnsiTheme="minorHAnsi"/>
          <w:color w:val="auto"/>
          <w:sz w:val="24"/>
          <w:szCs w:val="24"/>
        </w:rPr>
        <w:t xml:space="preserve"> </w:t>
      </w:r>
    </w:p>
    <w:p w:rsidR="009430DB" w:rsidRPr="00C042CF" w:rsidRDefault="009430DB" w:rsidP="009430DB">
      <w:pPr>
        <w:shd w:val="clear" w:color="auto" w:fill="FBFBFB"/>
        <w:spacing w:after="0" w:line="240" w:lineRule="auto"/>
        <w:rPr>
          <w:rFonts w:cs="Segoe UI"/>
          <w:i/>
          <w:color w:val="FF0000"/>
          <w:sz w:val="20"/>
          <w:szCs w:val="20"/>
        </w:rPr>
      </w:pPr>
      <w:r w:rsidRPr="00C042CF">
        <w:rPr>
          <w:rFonts w:cs="Segoe UI"/>
          <w:i/>
          <w:color w:val="FF0000"/>
          <w:sz w:val="20"/>
          <w:szCs w:val="20"/>
        </w:rPr>
        <w:t>Se completează pentru fiecare membru al parteneriatului, după caz</w:t>
      </w:r>
    </w:p>
    <w:p w:rsidR="009430DB" w:rsidRPr="00C042CF" w:rsidRDefault="009430DB" w:rsidP="009430DB">
      <w:pPr>
        <w:shd w:val="clear" w:color="auto" w:fill="FBFBFB"/>
        <w:spacing w:after="0" w:line="240" w:lineRule="auto"/>
        <w:rPr>
          <w:rFonts w:cs="Segoe UI"/>
          <w:b/>
          <w:color w:val="26262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25"/>
        <w:gridCol w:w="797"/>
        <w:gridCol w:w="894"/>
        <w:gridCol w:w="401"/>
        <w:gridCol w:w="800"/>
        <w:gridCol w:w="800"/>
        <w:gridCol w:w="796"/>
        <w:gridCol w:w="985"/>
        <w:gridCol w:w="985"/>
        <w:gridCol w:w="896"/>
        <w:gridCol w:w="817"/>
        <w:gridCol w:w="1110"/>
        <w:gridCol w:w="23"/>
      </w:tblGrid>
      <w:tr w:rsidR="009430DB" w:rsidRPr="006E49CF" w:rsidTr="0041340C">
        <w:trPr>
          <w:tblHeader/>
        </w:trPr>
        <w:tc>
          <w:tcPr>
            <w:tcW w:w="316"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Nr. crt.</w:t>
            </w:r>
          </w:p>
        </w:tc>
        <w:tc>
          <w:tcPr>
            <w:tcW w:w="77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Titlu achizitie</w:t>
            </w:r>
          </w:p>
        </w:tc>
        <w:tc>
          <w:tcPr>
            <w:tcW w:w="870"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Descriere achizitie</w:t>
            </w:r>
          </w:p>
        </w:tc>
        <w:tc>
          <w:tcPr>
            <w:tcW w:w="390"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CPV</w:t>
            </w:r>
          </w:p>
        </w:tc>
        <w:tc>
          <w:tcPr>
            <w:tcW w:w="77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Tip contract</w:t>
            </w:r>
          </w:p>
        </w:tc>
        <w:tc>
          <w:tcPr>
            <w:tcW w:w="77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Valoare contract</w:t>
            </w:r>
          </w:p>
        </w:tc>
        <w:tc>
          <w:tcPr>
            <w:tcW w:w="774"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Moneda</w:t>
            </w:r>
          </w:p>
        </w:tc>
        <w:tc>
          <w:tcPr>
            <w:tcW w:w="95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Tip procedura</w:t>
            </w:r>
          </w:p>
        </w:tc>
        <w:tc>
          <w:tcPr>
            <w:tcW w:w="958"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Data semnare contract</w:t>
            </w:r>
          </w:p>
        </w:tc>
        <w:tc>
          <w:tcPr>
            <w:tcW w:w="1080"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jc w:val="center"/>
              <w:rPr>
                <w:rStyle w:val="ui-column-title1"/>
                <w:sz w:val="18"/>
                <w:szCs w:val="18"/>
              </w:rPr>
            </w:pPr>
            <w:r w:rsidRPr="006E49CF">
              <w:rPr>
                <w:rStyle w:val="ui-column-title1"/>
                <w:sz w:val="18"/>
                <w:szCs w:val="18"/>
              </w:rPr>
              <w:t>Data transmitere J.O.U.E</w:t>
            </w:r>
          </w:p>
        </w:tc>
        <w:tc>
          <w:tcPr>
            <w:tcW w:w="22" w:type="dxa"/>
            <w:shd w:val="clear" w:color="auto" w:fill="C4C4C4"/>
            <w:tcMar>
              <w:top w:w="0" w:type="dxa"/>
              <w:left w:w="0" w:type="dxa"/>
              <w:bottom w:w="0" w:type="dxa"/>
              <w:right w:w="0" w:type="dxa"/>
            </w:tcMar>
            <w:vAlign w:val="center"/>
            <w:hideMark/>
          </w:tcPr>
          <w:p w:rsidR="009430DB" w:rsidRPr="006E49CF" w:rsidRDefault="009430DB" w:rsidP="0041340C">
            <w:pPr>
              <w:spacing w:after="0" w:line="240" w:lineRule="auto"/>
              <w:rPr>
                <w:rFonts w:cs="Segoe UI"/>
                <w:b/>
                <w:bCs/>
                <w:color w:val="4F4F4F"/>
                <w:sz w:val="20"/>
                <w:szCs w:val="20"/>
              </w:rPr>
            </w:pPr>
          </w:p>
        </w:tc>
      </w:tr>
      <w:tr w:rsidR="009430DB" w:rsidRPr="006E49CF" w:rsidTr="0041340C">
        <w:trPr>
          <w:tblHeader/>
        </w:trPr>
        <w:tc>
          <w:tcPr>
            <w:tcW w:w="316"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77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870"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390"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774"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872"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795"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1080"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jc w:val="center"/>
              <w:rPr>
                <w:rStyle w:val="ui-column-title1"/>
                <w:sz w:val="18"/>
                <w:szCs w:val="18"/>
              </w:rPr>
            </w:pPr>
          </w:p>
        </w:tc>
        <w:tc>
          <w:tcPr>
            <w:tcW w:w="22" w:type="dxa"/>
            <w:shd w:val="clear" w:color="auto" w:fill="auto"/>
            <w:tcMar>
              <w:top w:w="0" w:type="dxa"/>
              <w:left w:w="0" w:type="dxa"/>
              <w:bottom w:w="0" w:type="dxa"/>
              <w:right w:w="0" w:type="dxa"/>
            </w:tcMar>
            <w:vAlign w:val="center"/>
          </w:tcPr>
          <w:p w:rsidR="009430DB" w:rsidRPr="006E49CF" w:rsidRDefault="009430DB" w:rsidP="0041340C">
            <w:pPr>
              <w:spacing w:after="0" w:line="240" w:lineRule="auto"/>
              <w:rPr>
                <w:rFonts w:cs="Segoe UI"/>
                <w:b/>
                <w:bCs/>
                <w:color w:val="4F4F4F"/>
                <w:sz w:val="20"/>
                <w:szCs w:val="20"/>
              </w:rPr>
            </w:pPr>
          </w:p>
        </w:tc>
      </w:tr>
    </w:tbl>
    <w:p w:rsidR="009430DB" w:rsidRPr="006E49CF" w:rsidRDefault="009430DB" w:rsidP="009430DB">
      <w:pPr>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7" w:name="_Toc442706942"/>
      <w:r w:rsidRPr="008D6AFD">
        <w:rPr>
          <w:rFonts w:asciiTheme="minorHAnsi" w:hAnsiTheme="minorHAnsi"/>
          <w:color w:val="auto"/>
          <w:sz w:val="24"/>
          <w:szCs w:val="24"/>
        </w:rPr>
        <w:t>48. Resurse umane implicate</w:t>
      </w:r>
      <w:bookmarkEnd w:id="27"/>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9430DB" w:rsidRPr="00444FE0" w:rsidTr="0041340C">
        <w:tc>
          <w:tcPr>
            <w:tcW w:w="9288" w:type="dxa"/>
          </w:tcPr>
          <w:p w:rsidR="009430DB" w:rsidRDefault="009430DB" w:rsidP="0041340C">
            <w:pPr>
              <w:jc w:val="both"/>
              <w:rPr>
                <w:b/>
                <w:bCs/>
                <w:i/>
                <w:color w:val="FF0000"/>
                <w:sz w:val="20"/>
                <w:szCs w:val="20"/>
              </w:rPr>
            </w:pPr>
            <w:r w:rsidRPr="00444FE0">
              <w:rPr>
                <w:b/>
                <w:bCs/>
                <w:i/>
                <w:color w:val="FF0000"/>
                <w:sz w:val="20"/>
                <w:szCs w:val="20"/>
              </w:rPr>
              <w:t>Se completează pentru toţi experţii cu următoarele informaţii</w:t>
            </w:r>
            <w:r>
              <w:rPr>
                <w:b/>
                <w:bCs/>
                <w:i/>
                <w:color w:val="FF0000"/>
                <w:sz w:val="20"/>
                <w:szCs w:val="20"/>
              </w:rPr>
              <w:t xml:space="preserve">: rol în proiect, iar codul ocupațional se selectează din nomenclator. </w:t>
            </w:r>
          </w:p>
          <w:p w:rsidR="009430DB" w:rsidRPr="00444FE0" w:rsidRDefault="009430DB" w:rsidP="0041340C">
            <w:pPr>
              <w:jc w:val="both"/>
              <w:rPr>
                <w:b/>
                <w:bCs/>
                <w:i/>
                <w:color w:val="FF0000"/>
                <w:sz w:val="20"/>
                <w:szCs w:val="20"/>
              </w:rPr>
            </w:pPr>
          </w:p>
          <w:p w:rsidR="009430DB" w:rsidRPr="00444FE0" w:rsidRDefault="009430DB" w:rsidP="0041340C">
            <w:pPr>
              <w:rPr>
                <w:b/>
                <w:bCs/>
                <w:color w:val="FF0000"/>
                <w:sz w:val="20"/>
                <w:szCs w:val="20"/>
              </w:rPr>
            </w:pPr>
          </w:p>
          <w:tbl>
            <w:tblPr>
              <w:tblStyle w:val="TableGrid"/>
              <w:tblW w:w="0" w:type="auto"/>
              <w:jc w:val="center"/>
              <w:tblLook w:val="04A0" w:firstRow="1" w:lastRow="0" w:firstColumn="1" w:lastColumn="0" w:noHBand="0" w:noVBand="1"/>
            </w:tblPr>
            <w:tblGrid>
              <w:gridCol w:w="2036"/>
              <w:gridCol w:w="7026"/>
            </w:tblGrid>
            <w:tr w:rsidR="009430DB" w:rsidRPr="00444FE0" w:rsidTr="0041340C">
              <w:trPr>
                <w:jc w:val="center"/>
              </w:trPr>
              <w:tc>
                <w:tcPr>
                  <w:tcW w:w="9980" w:type="dxa"/>
                  <w:gridSpan w:val="2"/>
                  <w:tcBorders>
                    <w:top w:val="single" w:sz="4" w:space="0" w:color="auto"/>
                  </w:tcBorders>
                  <w:shd w:val="clear" w:color="auto" w:fill="B8CCE4" w:themeFill="accent1" w:themeFillTint="66"/>
                </w:tcPr>
                <w:p w:rsidR="009430DB" w:rsidRPr="00444FE0" w:rsidRDefault="009430DB" w:rsidP="0041340C">
                  <w:pPr>
                    <w:jc w:val="center"/>
                    <w:rPr>
                      <w:b/>
                      <w:bCs/>
                      <w:color w:val="FF0000"/>
                      <w:sz w:val="20"/>
                      <w:szCs w:val="20"/>
                    </w:rPr>
                  </w:pPr>
                  <w:r w:rsidRPr="00444FE0">
                    <w:rPr>
                      <w:b/>
                      <w:bCs/>
                      <w:color w:val="FF0000"/>
                      <w:sz w:val="20"/>
                      <w:szCs w:val="20"/>
                    </w:rPr>
                    <w:t xml:space="preserve">CERINŢE FIŞA POSTULUI </w:t>
                  </w: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EDUCAȚIE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Descriere </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Durata solicitată</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EXPERIENȚA</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Descriere </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Durată solicitată</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COMPETENȚE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Descriere</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Cs w:val="0"/>
                      <w:color w:val="FF0000"/>
                      <w:szCs w:val="20"/>
                      <w:shd w:val="clear" w:color="auto" w:fill="auto"/>
                    </w:rPr>
                    <w:t>Se va completa cu descrierea competenței specifice</w:t>
                  </w: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LIMBI STRAINE SOLICITATE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Limba 1</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 xml:space="preserve">Înțelegere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ascultare și scriere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Vorbire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conversatie si pronuntie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Scriere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scriere</w:t>
                  </w:r>
                </w:p>
              </w:tc>
            </w:tr>
            <w:tr w:rsidR="009430DB" w:rsidRPr="00444FE0" w:rsidTr="0041340C">
              <w:trPr>
                <w:jc w:val="center"/>
              </w:trPr>
              <w:tc>
                <w:tcPr>
                  <w:tcW w:w="9980" w:type="dxa"/>
                  <w:gridSpan w:val="2"/>
                  <w:shd w:val="clear" w:color="auto" w:fill="C6D9F1" w:themeFill="text2" w:themeFillTint="33"/>
                </w:tcPr>
                <w:p w:rsidR="009430DB" w:rsidRPr="00444FE0" w:rsidRDefault="009430DB" w:rsidP="0041340C">
                  <w:pPr>
                    <w:jc w:val="center"/>
                    <w:rPr>
                      <w:b/>
                      <w:bCs/>
                      <w:color w:val="FF0000"/>
                      <w:sz w:val="20"/>
                      <w:szCs w:val="20"/>
                    </w:rPr>
                  </w:pPr>
                  <w:r w:rsidRPr="00444FE0">
                    <w:rPr>
                      <w:b/>
                      <w:bCs/>
                      <w:color w:val="FF0000"/>
                      <w:sz w:val="20"/>
                      <w:szCs w:val="20"/>
                    </w:rPr>
                    <w:t>CURRICULUM VITAE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 w:val="0"/>
                      <w:iCs w:val="0"/>
                      <w:color w:val="FF0000"/>
                      <w:szCs w:val="20"/>
                      <w:shd w:val="clear" w:color="auto" w:fill="auto"/>
                    </w:rPr>
                    <w:t>Externalizat</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Da/nu</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 w:val="0"/>
                      <w:iCs w:val="0"/>
                      <w:color w:val="FF0000"/>
                      <w:szCs w:val="20"/>
                      <w:shd w:val="clear" w:color="auto" w:fill="auto"/>
                    </w:rPr>
                    <w:t>Angajat de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completa cu numele entității angajatoare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Prenume și nume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Data nasterii</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Cetatenie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Telefon</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Fax</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Email</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EDUCAŢIE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Data start</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Data finalizare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Instituţie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Adresă</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Calificare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EXPERIENŢĂ</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Data start</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Data finalizare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Instituţie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Adresă</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Funcţie/poziţie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Detalii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COMPETENŢE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Denumire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 xml:space="preserve">Descriere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p>
              </w:tc>
            </w:tr>
            <w:tr w:rsidR="009430DB" w:rsidRPr="00444FE0" w:rsidTr="0041340C">
              <w:trPr>
                <w:jc w:val="center"/>
              </w:trPr>
              <w:tc>
                <w:tcPr>
                  <w:tcW w:w="9980" w:type="dxa"/>
                  <w:gridSpan w:val="2"/>
                </w:tcPr>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 xml:space="preserve">LIMBI STRĂINE CUNOSCUTE </w:t>
                  </w:r>
                </w:p>
                <w:p w:rsidR="009430DB" w:rsidRPr="00444FE0" w:rsidRDefault="009430DB" w:rsidP="0041340C">
                  <w:pPr>
                    <w:pStyle w:val="instruct"/>
                    <w:jc w:val="center"/>
                    <w:rPr>
                      <w:rFonts w:asciiTheme="minorHAnsi" w:hAnsiTheme="minorHAnsi" w:cs="Times New Roman"/>
                      <w:b/>
                      <w:i w:val="0"/>
                      <w:iCs w:val="0"/>
                      <w:color w:val="FF0000"/>
                      <w:szCs w:val="20"/>
                      <w:shd w:val="clear" w:color="auto" w:fill="auto"/>
                    </w:rPr>
                  </w:pPr>
                  <w:r w:rsidRPr="00444FE0">
                    <w:rPr>
                      <w:rFonts w:asciiTheme="minorHAnsi" w:hAnsiTheme="minorHAnsi" w:cs="Times New Roman"/>
                      <w:b/>
                      <w:i w:val="0"/>
                      <w:iCs w:val="0"/>
                      <w:color w:val="FF0000"/>
                      <w:szCs w:val="20"/>
                      <w:shd w:val="clear" w:color="auto" w:fill="auto"/>
                    </w:rPr>
                    <w:t>Se va completa în mod similar pentru fiecare limbă străină cunoscută</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r w:rsidRPr="00444FE0">
                    <w:rPr>
                      <w:rFonts w:asciiTheme="minorHAnsi" w:hAnsiTheme="minorHAnsi" w:cs="Times New Roman"/>
                      <w:i w:val="0"/>
                      <w:iCs w:val="0"/>
                      <w:color w:val="FF0000"/>
                      <w:szCs w:val="20"/>
                      <w:shd w:val="clear" w:color="auto" w:fill="auto"/>
                    </w:rPr>
                    <w:t>Limba 1</w:t>
                  </w:r>
                </w:p>
              </w:tc>
              <w:tc>
                <w:tcPr>
                  <w:tcW w:w="7858" w:type="dxa"/>
                </w:tcPr>
                <w:p w:rsidR="009430DB" w:rsidRPr="00444FE0" w:rsidRDefault="009430DB" w:rsidP="0041340C">
                  <w:pPr>
                    <w:pStyle w:val="instruct"/>
                    <w:rPr>
                      <w:rFonts w:asciiTheme="minorHAnsi" w:hAnsiTheme="minorHAnsi" w:cs="Times New Roman"/>
                      <w:i w:val="0"/>
                      <w:iCs w:val="0"/>
                      <w:color w:val="FF0000"/>
                      <w:szCs w:val="20"/>
                      <w:shd w:val="clear" w:color="auto" w:fill="auto"/>
                    </w:rPr>
                  </w:pP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 xml:space="preserve">Înțelegere </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ascultare și scriere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Vorbire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conversatie si pronuntie</w:t>
                  </w:r>
                </w:p>
              </w:tc>
            </w:tr>
            <w:tr w:rsidR="009430DB" w:rsidRPr="00444FE0" w:rsidTr="0041340C">
              <w:trPr>
                <w:jc w:val="center"/>
              </w:trPr>
              <w:tc>
                <w:tcPr>
                  <w:tcW w:w="2122"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Scriere</w:t>
                  </w:r>
                </w:p>
              </w:tc>
              <w:tc>
                <w:tcPr>
                  <w:tcW w:w="7858" w:type="dxa"/>
                </w:tcPr>
                <w:p w:rsidR="009430DB" w:rsidRPr="00444FE0" w:rsidRDefault="009430DB" w:rsidP="0041340C">
                  <w:pPr>
                    <w:pStyle w:val="instruct"/>
                    <w:rPr>
                      <w:rFonts w:asciiTheme="minorHAnsi" w:hAnsiTheme="minorHAnsi" w:cs="Times New Roman"/>
                      <w:iCs w:val="0"/>
                      <w:color w:val="FF0000"/>
                      <w:szCs w:val="20"/>
                      <w:shd w:val="clear" w:color="auto" w:fill="auto"/>
                    </w:rPr>
                  </w:pPr>
                  <w:r w:rsidRPr="00444FE0">
                    <w:rPr>
                      <w:rFonts w:asciiTheme="minorHAnsi" w:hAnsiTheme="minorHAnsi" w:cs="Times New Roman"/>
                      <w:iCs w:val="0"/>
                      <w:color w:val="FF0000"/>
                      <w:szCs w:val="20"/>
                      <w:shd w:val="clear" w:color="auto" w:fill="auto"/>
                    </w:rPr>
                    <w:t>Se va detalia nivelul de scriere</w:t>
                  </w:r>
                </w:p>
              </w:tc>
            </w:tr>
          </w:tbl>
          <w:p w:rsidR="009430DB" w:rsidRPr="00444FE0" w:rsidRDefault="009430DB" w:rsidP="0041340C">
            <w:pPr>
              <w:rPr>
                <w:sz w:val="20"/>
                <w:szCs w:val="20"/>
              </w:rPr>
            </w:pPr>
          </w:p>
        </w:tc>
      </w:tr>
    </w:tbl>
    <w:p w:rsidR="009430DB" w:rsidRPr="006E49CF" w:rsidRDefault="009430DB" w:rsidP="009430DB">
      <w:pPr>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8" w:name="_Toc442706943"/>
      <w:r w:rsidRPr="008D6AFD">
        <w:rPr>
          <w:rFonts w:asciiTheme="minorHAnsi" w:hAnsiTheme="minorHAnsi"/>
          <w:color w:val="auto"/>
          <w:sz w:val="24"/>
          <w:szCs w:val="24"/>
        </w:rPr>
        <w:t>49. Resurse materiale implicate</w:t>
      </w:r>
      <w:bookmarkEnd w:id="28"/>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p>
    <w:p w:rsidR="009430DB" w:rsidRPr="006E49CF" w:rsidRDefault="009430DB" w:rsidP="009430DB">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629"/>
      </w:tblGrid>
      <w:tr w:rsidR="009430DB" w:rsidRPr="006E49CF" w:rsidTr="0041340C">
        <w:tc>
          <w:tcPr>
            <w:tcW w:w="9288" w:type="dxa"/>
          </w:tcPr>
          <w:p w:rsidR="009430DB" w:rsidRDefault="009430DB" w:rsidP="0041340C">
            <w:pPr>
              <w:rPr>
                <w:bCs/>
                <w:i/>
                <w:color w:val="FF0000"/>
                <w:sz w:val="18"/>
                <w:szCs w:val="18"/>
              </w:rPr>
            </w:pPr>
            <w:r w:rsidRPr="00444FE0">
              <w:rPr>
                <w:bCs/>
                <w:i/>
                <w:color w:val="FF0000"/>
                <w:sz w:val="18"/>
                <w:szCs w:val="18"/>
              </w:rPr>
              <w:t>Se va completa în mod similar pentru fiecare locaţie implicată în proiect</w:t>
            </w:r>
          </w:p>
          <w:p w:rsidR="009430DB" w:rsidRPr="00444FE0" w:rsidRDefault="009430DB" w:rsidP="0041340C">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Adresa</w:t>
                  </w:r>
                </w:p>
              </w:tc>
              <w:tc>
                <w:tcPr>
                  <w:tcW w:w="7797" w:type="dxa"/>
                </w:tcPr>
                <w:p w:rsidR="009430DB" w:rsidRPr="00444FE0" w:rsidRDefault="009430DB" w:rsidP="0041340C">
                  <w:pPr>
                    <w:ind w:right="601"/>
                    <w:rPr>
                      <w:i/>
                      <w:color w:val="FF0000"/>
                      <w:sz w:val="18"/>
                      <w:szCs w:val="18"/>
                    </w:rPr>
                  </w:pPr>
                  <w:r w:rsidRPr="00444FE0">
                    <w:rPr>
                      <w:i/>
                      <w:color w:val="FF0000"/>
                      <w:sz w:val="18"/>
                      <w:szCs w:val="18"/>
                    </w:rPr>
                    <w:t>Se va completa cu date referitoare la proveniența resursei</w:t>
                  </w:r>
                  <w:r>
                    <w:rPr>
                      <w:i/>
                      <w:color w:val="FF0000"/>
                      <w:sz w:val="18"/>
                      <w:szCs w:val="18"/>
                    </w:rPr>
                    <w:t>,</w:t>
                  </w:r>
                  <w:r w:rsidRPr="00444FE0">
                    <w:rPr>
                      <w:i/>
                      <w:color w:val="FF0000"/>
                      <w:sz w:val="18"/>
                      <w:szCs w:val="18"/>
                    </w:rPr>
                    <w:t xml:space="preserve"> fie cu adresa exactă unde este localizată </w:t>
                  </w: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Extra info</w:t>
                  </w:r>
                </w:p>
              </w:tc>
              <w:tc>
                <w:tcPr>
                  <w:tcW w:w="7797" w:type="dxa"/>
                </w:tcPr>
                <w:p w:rsidR="009430DB" w:rsidRPr="00444FE0" w:rsidRDefault="009430DB" w:rsidP="0041340C">
                  <w:pPr>
                    <w:rPr>
                      <w:i/>
                      <w:color w:val="FF0000"/>
                      <w:sz w:val="18"/>
                      <w:szCs w:val="18"/>
                    </w:rPr>
                  </w:pPr>
                  <w:r w:rsidRPr="00444FE0">
                    <w:rPr>
                      <w:i/>
                      <w:color w:val="FF0000"/>
                      <w:sz w:val="18"/>
                      <w:szCs w:val="18"/>
                    </w:rPr>
                    <w:t>Se va completa cu informații suplimentare relevante referitoare la resursa materială</w:t>
                  </w:r>
                </w:p>
                <w:p w:rsidR="009430DB" w:rsidRPr="00444FE0" w:rsidRDefault="009430DB" w:rsidP="0041340C">
                  <w:pPr>
                    <w:rPr>
                      <w:i/>
                      <w:color w:val="FF0000"/>
                      <w:sz w:val="18"/>
                      <w:szCs w:val="18"/>
                    </w:rPr>
                  </w:pPr>
                  <w:r w:rsidRPr="00444FE0">
                    <w:rPr>
                      <w:i/>
                      <w:color w:val="FF0000"/>
                      <w:sz w:val="18"/>
                      <w:szCs w:val="18"/>
                    </w:rPr>
                    <w:t>Se vor preciza resursele materiale aferente activităţilor prevăzute prin proiect:</w:t>
                  </w:r>
                </w:p>
                <w:p w:rsidR="009430DB" w:rsidRPr="00444FE0" w:rsidRDefault="009430DB" w:rsidP="009430DB">
                  <w:pPr>
                    <w:numPr>
                      <w:ilvl w:val="0"/>
                      <w:numId w:val="39"/>
                    </w:numPr>
                    <w:ind w:right="743"/>
                    <w:jc w:val="both"/>
                    <w:rPr>
                      <w:i/>
                      <w:color w:val="FF0000"/>
                      <w:sz w:val="18"/>
                      <w:szCs w:val="18"/>
                    </w:rPr>
                  </w:pPr>
                  <w:r w:rsidRPr="00444FE0">
                    <w:rPr>
                      <w:i/>
                      <w:color w:val="FF0000"/>
                      <w:sz w:val="18"/>
                      <w:szCs w:val="18"/>
                    </w:rPr>
                    <w:t xml:space="preserve">informațiile privind terenul și/sau clădirile unde urmează a se realiza investiția, </w:t>
                  </w:r>
                </w:p>
                <w:p w:rsidR="009430DB" w:rsidRPr="00444FE0" w:rsidRDefault="009430DB" w:rsidP="0041340C">
                  <w:pPr>
                    <w:ind w:right="743"/>
                    <w:jc w:val="both"/>
                    <w:rPr>
                      <w:i/>
                      <w:color w:val="FF0000"/>
                      <w:sz w:val="18"/>
                      <w:szCs w:val="18"/>
                    </w:rPr>
                  </w:pPr>
                  <w:r w:rsidRPr="00444FE0">
                    <w:rPr>
                      <w:i/>
                      <w:color w:val="FF0000"/>
                      <w:sz w:val="18"/>
                      <w:szCs w:val="18"/>
                    </w:rPr>
                    <w:t xml:space="preserve">Pentru proiectele ce prevăd lucrări de infrastructură se va menționa inclusiv nr. cadastral și suprafața terenului pe care se realizează investiția. </w:t>
                  </w:r>
                </w:p>
                <w:p w:rsidR="009430DB" w:rsidRPr="00444FE0" w:rsidRDefault="009430DB" w:rsidP="0041340C">
                  <w:pPr>
                    <w:ind w:right="743"/>
                    <w:jc w:val="both"/>
                    <w:rPr>
                      <w:i/>
                      <w:color w:val="FF0000"/>
                      <w:sz w:val="18"/>
                      <w:szCs w:val="18"/>
                    </w:rPr>
                  </w:pPr>
                  <w:r w:rsidRPr="00444FE0">
                    <w:rPr>
                      <w:i/>
                      <w:color w:val="FF0000"/>
                      <w:sz w:val="18"/>
                      <w:szCs w:val="18"/>
                    </w:rPr>
                    <w:t xml:space="preserve">În cazul în care pe terenul respectiv există mai multe construcții se vor menționa care sunt construcțiile pe care se va interveni prin proiect. </w:t>
                  </w:r>
                </w:p>
                <w:p w:rsidR="009430DB" w:rsidRPr="00444FE0" w:rsidRDefault="009430DB" w:rsidP="0041340C">
                  <w:pPr>
                    <w:ind w:right="743"/>
                    <w:jc w:val="both"/>
                    <w:rPr>
                      <w:i/>
                      <w:color w:val="FF0000"/>
                      <w:sz w:val="18"/>
                      <w:szCs w:val="18"/>
                    </w:rPr>
                  </w:pPr>
                  <w:r w:rsidRPr="00444FE0">
                    <w:rPr>
                      <w:i/>
                      <w:color w:val="FF0000"/>
                      <w:sz w:val="18"/>
                      <w:szCs w:val="18"/>
                    </w:rPr>
                    <w:t>În cazul în care proiectul vizează mai multe suprafețe de teren, se va preciza nr. cadastral pentru fiecare dintre acestea (ex. arii naturale protejate, situri contaminate, prevenirea inundațiilor etc.).</w:t>
                  </w:r>
                </w:p>
                <w:p w:rsidR="009430DB" w:rsidRPr="00444FE0" w:rsidRDefault="009430DB" w:rsidP="0041340C">
                  <w:pPr>
                    <w:ind w:right="743"/>
                    <w:jc w:val="both"/>
                    <w:rPr>
                      <w:i/>
                      <w:color w:val="FF0000"/>
                      <w:sz w:val="18"/>
                      <w:szCs w:val="18"/>
                    </w:rPr>
                  </w:pPr>
                  <w:r w:rsidRPr="00444FE0">
                    <w:rPr>
                      <w:i/>
                      <w:color w:val="FF0000"/>
                      <w:sz w:val="18"/>
                      <w:szCs w:val="18"/>
                    </w:rPr>
                    <w:t>Se va menționa numărul, data și tipul documentului prin care se constituie dreptul de a realiza implementarea proiectului, în conformitate cu prevederile ghidului general/specifice.</w:t>
                  </w:r>
                </w:p>
                <w:p w:rsidR="009430DB" w:rsidRPr="00444FE0" w:rsidRDefault="009430DB" w:rsidP="009430DB">
                  <w:pPr>
                    <w:numPr>
                      <w:ilvl w:val="0"/>
                      <w:numId w:val="39"/>
                    </w:numPr>
                    <w:ind w:right="743"/>
                    <w:jc w:val="both"/>
                    <w:rPr>
                      <w:i/>
                      <w:color w:val="FF0000"/>
                      <w:sz w:val="18"/>
                      <w:szCs w:val="18"/>
                    </w:rPr>
                  </w:pPr>
                  <w:r w:rsidRPr="00444FE0">
                    <w:rPr>
                      <w:i/>
                      <w:color w:val="FF0000"/>
                      <w:sz w:val="18"/>
                      <w:szCs w:val="18"/>
                    </w:rPr>
                    <w:t xml:space="preserve">dotările, echipamente IT deţinute şi utilizate pentru implementarea proiectului, alte tipuri de echipamente specifice domeniului de finanțare; </w:t>
                  </w:r>
                </w:p>
                <w:p w:rsidR="009430DB" w:rsidRPr="00444FE0" w:rsidRDefault="009430DB" w:rsidP="0041340C">
                  <w:pPr>
                    <w:ind w:right="743"/>
                    <w:jc w:val="both"/>
                    <w:rPr>
                      <w:i/>
                      <w:color w:val="FF0000"/>
                      <w:sz w:val="18"/>
                      <w:szCs w:val="18"/>
                    </w:rPr>
                  </w:pPr>
                </w:p>
                <w:p w:rsidR="009430DB" w:rsidRPr="00444FE0" w:rsidRDefault="009430DB" w:rsidP="0041340C">
                  <w:pPr>
                    <w:ind w:right="743"/>
                    <w:jc w:val="both"/>
                    <w:rPr>
                      <w:color w:val="FF0000"/>
                      <w:sz w:val="18"/>
                      <w:szCs w:val="18"/>
                    </w:rPr>
                  </w:pPr>
                  <w:r w:rsidRPr="00444FE0">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COD ȚARĂ</w:t>
                  </w:r>
                </w:p>
              </w:tc>
              <w:tc>
                <w:tcPr>
                  <w:tcW w:w="7797" w:type="dxa"/>
                </w:tcPr>
                <w:p w:rsidR="009430DB" w:rsidRPr="00444FE0" w:rsidRDefault="009430DB" w:rsidP="0041340C">
                  <w:pPr>
                    <w:rPr>
                      <w:color w:val="FF0000"/>
                      <w:sz w:val="18"/>
                      <w:szCs w:val="18"/>
                    </w:rPr>
                  </w:pP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ȚARĂ</w:t>
                  </w:r>
                </w:p>
              </w:tc>
              <w:tc>
                <w:tcPr>
                  <w:tcW w:w="7797" w:type="dxa"/>
                </w:tcPr>
                <w:p w:rsidR="009430DB" w:rsidRPr="00444FE0" w:rsidRDefault="009430DB" w:rsidP="0041340C">
                  <w:pPr>
                    <w:rPr>
                      <w:color w:val="FF0000"/>
                      <w:sz w:val="18"/>
                      <w:szCs w:val="18"/>
                    </w:rPr>
                  </w:pP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 xml:space="preserve">REGIUNE </w:t>
                  </w:r>
                </w:p>
              </w:tc>
              <w:tc>
                <w:tcPr>
                  <w:tcW w:w="7797" w:type="dxa"/>
                </w:tcPr>
                <w:p w:rsidR="009430DB" w:rsidRPr="00444FE0" w:rsidRDefault="009430DB" w:rsidP="0041340C">
                  <w:pPr>
                    <w:rPr>
                      <w:i/>
                      <w:color w:val="FF0000"/>
                      <w:sz w:val="18"/>
                      <w:szCs w:val="18"/>
                    </w:rPr>
                  </w:pPr>
                  <w:r w:rsidRPr="00444FE0">
                    <w:rPr>
                      <w:i/>
                      <w:color w:val="FF0000"/>
                      <w:sz w:val="18"/>
                      <w:szCs w:val="18"/>
                    </w:rPr>
                    <w:t xml:space="preserve">Se va completa cu denumirea regiunii de dezvoltare </w:t>
                  </w: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JUDEȚ</w:t>
                  </w:r>
                </w:p>
              </w:tc>
              <w:tc>
                <w:tcPr>
                  <w:tcW w:w="7797" w:type="dxa"/>
                </w:tcPr>
                <w:p w:rsidR="009430DB" w:rsidRPr="00444FE0" w:rsidRDefault="009430DB" w:rsidP="0041340C">
                  <w:pPr>
                    <w:rPr>
                      <w:color w:val="FF0000"/>
                      <w:sz w:val="18"/>
                      <w:szCs w:val="18"/>
                    </w:rPr>
                  </w:pP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LOCALITATE</w:t>
                  </w:r>
                </w:p>
              </w:tc>
              <w:tc>
                <w:tcPr>
                  <w:tcW w:w="7797" w:type="dxa"/>
                </w:tcPr>
                <w:p w:rsidR="009430DB" w:rsidRPr="00444FE0" w:rsidRDefault="009430DB" w:rsidP="0041340C">
                  <w:pPr>
                    <w:rPr>
                      <w:color w:val="FF0000"/>
                      <w:sz w:val="18"/>
                      <w:szCs w:val="18"/>
                    </w:rPr>
                  </w:pP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COD ZIP</w:t>
                  </w:r>
                </w:p>
              </w:tc>
              <w:tc>
                <w:tcPr>
                  <w:tcW w:w="7797" w:type="dxa"/>
                </w:tcPr>
                <w:p w:rsidR="009430DB" w:rsidRPr="00444FE0" w:rsidRDefault="009430DB" w:rsidP="0041340C">
                  <w:pPr>
                    <w:rPr>
                      <w:color w:val="FF0000"/>
                      <w:sz w:val="18"/>
                      <w:szCs w:val="18"/>
                    </w:rPr>
                  </w:pPr>
                </w:p>
              </w:tc>
            </w:tr>
            <w:tr w:rsidR="009430DB" w:rsidRPr="00444FE0" w:rsidTr="0041340C">
              <w:tc>
                <w:tcPr>
                  <w:tcW w:w="2263" w:type="dxa"/>
                </w:tcPr>
                <w:p w:rsidR="009430DB" w:rsidRPr="00444FE0" w:rsidRDefault="009430DB" w:rsidP="0041340C">
                  <w:pPr>
                    <w:rPr>
                      <w:color w:val="FF0000"/>
                      <w:sz w:val="18"/>
                      <w:szCs w:val="18"/>
                    </w:rPr>
                  </w:pPr>
                  <w:r w:rsidRPr="00444FE0">
                    <w:rPr>
                      <w:color w:val="FF0000"/>
                      <w:sz w:val="18"/>
                      <w:szCs w:val="18"/>
                    </w:rPr>
                    <w:t xml:space="preserve">PUS LA DISPOZIȚIE DE </w:t>
                  </w:r>
                </w:p>
              </w:tc>
              <w:tc>
                <w:tcPr>
                  <w:tcW w:w="7797" w:type="dxa"/>
                </w:tcPr>
                <w:p w:rsidR="009430DB" w:rsidRPr="00444FE0" w:rsidRDefault="009430DB" w:rsidP="0041340C">
                  <w:pPr>
                    <w:rPr>
                      <w:i/>
                      <w:color w:val="FF0000"/>
                      <w:sz w:val="18"/>
                      <w:szCs w:val="18"/>
                    </w:rPr>
                  </w:pPr>
                  <w:r w:rsidRPr="00444FE0">
                    <w:rPr>
                      <w:i/>
                      <w:color w:val="FF0000"/>
                      <w:sz w:val="18"/>
                      <w:szCs w:val="18"/>
                    </w:rPr>
                    <w:t xml:space="preserve">Se va completa cu numele entității implicată în proiect care pune la dispoziție resursa materială </w:t>
                  </w:r>
                </w:p>
              </w:tc>
            </w:tr>
          </w:tbl>
          <w:p w:rsidR="009430DB" w:rsidRPr="00444FE0" w:rsidRDefault="009430DB" w:rsidP="0041340C">
            <w:pPr>
              <w:rPr>
                <w:color w:val="FF0000"/>
                <w:sz w:val="18"/>
                <w:szCs w:val="18"/>
              </w:rPr>
            </w:pPr>
          </w:p>
          <w:p w:rsidR="009430DB" w:rsidRPr="00444FE0" w:rsidRDefault="009430DB" w:rsidP="0041340C">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9430DB" w:rsidRPr="00444FE0" w:rsidTr="0041340C">
              <w:tc>
                <w:tcPr>
                  <w:tcW w:w="2459" w:type="dxa"/>
                  <w:shd w:val="clear" w:color="auto" w:fill="B8CCE4" w:themeFill="accent1" w:themeFillTint="66"/>
                </w:tcPr>
                <w:p w:rsidR="009430DB" w:rsidRPr="00444FE0" w:rsidRDefault="009430DB" w:rsidP="0041340C">
                  <w:pPr>
                    <w:jc w:val="center"/>
                    <w:rPr>
                      <w:b/>
                      <w:bCs/>
                      <w:color w:val="FF0000"/>
                      <w:sz w:val="18"/>
                      <w:szCs w:val="18"/>
                    </w:rPr>
                  </w:pPr>
                  <w:r w:rsidRPr="00444FE0">
                    <w:rPr>
                      <w:b/>
                      <w:bCs/>
                      <w:color w:val="FF0000"/>
                      <w:sz w:val="18"/>
                      <w:szCs w:val="18"/>
                    </w:rPr>
                    <w:t>Resursa</w:t>
                  </w:r>
                </w:p>
              </w:tc>
              <w:tc>
                <w:tcPr>
                  <w:tcW w:w="2460" w:type="dxa"/>
                  <w:shd w:val="clear" w:color="auto" w:fill="B8CCE4" w:themeFill="accent1" w:themeFillTint="66"/>
                </w:tcPr>
                <w:p w:rsidR="009430DB" w:rsidRPr="00444FE0" w:rsidRDefault="009430DB" w:rsidP="0041340C">
                  <w:pPr>
                    <w:jc w:val="center"/>
                    <w:rPr>
                      <w:b/>
                      <w:bCs/>
                      <w:color w:val="FF0000"/>
                      <w:sz w:val="18"/>
                      <w:szCs w:val="18"/>
                    </w:rPr>
                  </w:pPr>
                  <w:r w:rsidRPr="00444FE0">
                    <w:rPr>
                      <w:b/>
                      <w:bCs/>
                      <w:color w:val="FF0000"/>
                      <w:sz w:val="18"/>
                      <w:szCs w:val="18"/>
                    </w:rPr>
                    <w:t>Cantitate</w:t>
                  </w:r>
                </w:p>
              </w:tc>
              <w:tc>
                <w:tcPr>
                  <w:tcW w:w="2460" w:type="dxa"/>
                  <w:shd w:val="clear" w:color="auto" w:fill="B8CCE4" w:themeFill="accent1" w:themeFillTint="66"/>
                </w:tcPr>
                <w:p w:rsidR="009430DB" w:rsidRPr="00444FE0" w:rsidRDefault="009430DB" w:rsidP="0041340C">
                  <w:pPr>
                    <w:jc w:val="center"/>
                    <w:rPr>
                      <w:b/>
                      <w:bCs/>
                      <w:color w:val="FF0000"/>
                      <w:sz w:val="18"/>
                      <w:szCs w:val="18"/>
                    </w:rPr>
                  </w:pPr>
                  <w:r w:rsidRPr="00444FE0">
                    <w:rPr>
                      <w:b/>
                      <w:bCs/>
                      <w:color w:val="FF0000"/>
                      <w:sz w:val="18"/>
                      <w:szCs w:val="18"/>
                    </w:rPr>
                    <w:t>UM</w:t>
                  </w:r>
                </w:p>
              </w:tc>
              <w:tc>
                <w:tcPr>
                  <w:tcW w:w="2681" w:type="dxa"/>
                  <w:shd w:val="clear" w:color="auto" w:fill="B8CCE4" w:themeFill="accent1" w:themeFillTint="66"/>
                </w:tcPr>
                <w:p w:rsidR="009430DB" w:rsidRPr="00444FE0" w:rsidRDefault="009430DB" w:rsidP="0041340C">
                  <w:pPr>
                    <w:jc w:val="center"/>
                    <w:rPr>
                      <w:b/>
                      <w:bCs/>
                      <w:color w:val="FF0000"/>
                      <w:sz w:val="18"/>
                      <w:szCs w:val="18"/>
                    </w:rPr>
                  </w:pPr>
                  <w:r w:rsidRPr="00444FE0">
                    <w:rPr>
                      <w:b/>
                      <w:bCs/>
                      <w:color w:val="FF0000"/>
                      <w:sz w:val="18"/>
                      <w:szCs w:val="18"/>
                    </w:rPr>
                    <w:t>Partener</w:t>
                  </w:r>
                </w:p>
              </w:tc>
            </w:tr>
            <w:tr w:rsidR="009430DB" w:rsidRPr="00444FE0" w:rsidTr="0041340C">
              <w:tc>
                <w:tcPr>
                  <w:tcW w:w="2459" w:type="dxa"/>
                </w:tcPr>
                <w:p w:rsidR="009430DB" w:rsidRPr="00444FE0" w:rsidRDefault="009430DB" w:rsidP="0041340C">
                  <w:pPr>
                    <w:rPr>
                      <w:iCs/>
                      <w:color w:val="FF0000"/>
                      <w:sz w:val="18"/>
                      <w:szCs w:val="18"/>
                    </w:rPr>
                  </w:pPr>
                  <w:r w:rsidRPr="00444FE0">
                    <w:rPr>
                      <w:i/>
                      <w:iCs/>
                      <w:color w:val="FF0000"/>
                      <w:sz w:val="18"/>
                      <w:szCs w:val="18"/>
                    </w:rPr>
                    <w:t xml:space="preserve">Se va </w:t>
                  </w:r>
                  <w:r w:rsidRPr="00444FE0">
                    <w:rPr>
                      <w:i/>
                      <w:color w:val="FF0000"/>
                      <w:sz w:val="18"/>
                      <w:szCs w:val="18"/>
                    </w:rPr>
                    <w:t xml:space="preserve">preciza </w:t>
                  </w:r>
                  <w:r w:rsidRPr="00444FE0">
                    <w:rPr>
                      <w:i/>
                      <w:iCs/>
                      <w:color w:val="FF0000"/>
                      <w:sz w:val="18"/>
                      <w:szCs w:val="18"/>
                    </w:rPr>
                    <w:t>tipul de resursă</w:t>
                  </w:r>
                  <w:r>
                    <w:rPr>
                      <w:i/>
                      <w:color w:val="FF0000"/>
                      <w:sz w:val="18"/>
                      <w:szCs w:val="18"/>
                    </w:rPr>
                    <w:t xml:space="preserve"> materială aferentă</w:t>
                  </w:r>
                  <w:r w:rsidRPr="00444FE0">
                    <w:rPr>
                      <w:i/>
                      <w:color w:val="FF0000"/>
                      <w:sz w:val="18"/>
                      <w:szCs w:val="18"/>
                    </w:rPr>
                    <w:t xml:space="preserve"> activităţilor prevăzute prin proiect</w:t>
                  </w:r>
                </w:p>
              </w:tc>
              <w:tc>
                <w:tcPr>
                  <w:tcW w:w="2460" w:type="dxa"/>
                </w:tcPr>
                <w:p w:rsidR="009430DB" w:rsidRPr="00444FE0" w:rsidRDefault="009430DB" w:rsidP="0041340C">
                  <w:pPr>
                    <w:rPr>
                      <w:i/>
                      <w:color w:val="FF0000"/>
                      <w:sz w:val="18"/>
                      <w:szCs w:val="18"/>
                    </w:rPr>
                  </w:pPr>
                  <w:r w:rsidRPr="00444FE0">
                    <w:rPr>
                      <w:i/>
                      <w:color w:val="FF0000"/>
                      <w:sz w:val="18"/>
                      <w:szCs w:val="18"/>
                    </w:rPr>
                    <w:t>Se va completa cu cantitatea resursei pusă la dispoziție prin proiect</w:t>
                  </w:r>
                </w:p>
              </w:tc>
              <w:tc>
                <w:tcPr>
                  <w:tcW w:w="2460" w:type="dxa"/>
                </w:tcPr>
                <w:p w:rsidR="009430DB" w:rsidRPr="00444FE0" w:rsidRDefault="009430DB" w:rsidP="0041340C">
                  <w:pPr>
                    <w:rPr>
                      <w:i/>
                      <w:color w:val="FF0000"/>
                      <w:sz w:val="18"/>
                      <w:szCs w:val="18"/>
                    </w:rPr>
                  </w:pPr>
                  <w:r w:rsidRPr="00444FE0">
                    <w:rPr>
                      <w:i/>
                      <w:color w:val="FF0000"/>
                      <w:sz w:val="18"/>
                      <w:szCs w:val="18"/>
                    </w:rPr>
                    <w:t>Se va completa cu unitatea de măsură</w:t>
                  </w:r>
                </w:p>
              </w:tc>
              <w:tc>
                <w:tcPr>
                  <w:tcW w:w="2681" w:type="dxa"/>
                </w:tcPr>
                <w:p w:rsidR="009430DB" w:rsidRDefault="009430DB" w:rsidP="0041340C">
                  <w:pPr>
                    <w:rPr>
                      <w:i/>
                      <w:color w:val="FF0000"/>
                      <w:sz w:val="18"/>
                      <w:szCs w:val="18"/>
                    </w:rPr>
                  </w:pPr>
                  <w:r w:rsidRPr="00444FE0">
                    <w:rPr>
                      <w:i/>
                      <w:color w:val="FF0000"/>
                      <w:sz w:val="18"/>
                      <w:szCs w:val="18"/>
                    </w:rPr>
                    <w:t xml:space="preserve">Se va completa cu numele entității  ce va asigura </w:t>
                  </w:r>
                </w:p>
                <w:p w:rsidR="009430DB" w:rsidRPr="00444FE0" w:rsidRDefault="009430DB" w:rsidP="0041340C">
                  <w:pPr>
                    <w:rPr>
                      <w:i/>
                      <w:color w:val="FF0000"/>
                      <w:sz w:val="18"/>
                      <w:szCs w:val="18"/>
                    </w:rPr>
                  </w:pPr>
                  <w:r w:rsidRPr="00444FE0">
                    <w:rPr>
                      <w:i/>
                      <w:color w:val="FF0000"/>
                      <w:sz w:val="18"/>
                      <w:szCs w:val="18"/>
                    </w:rPr>
                    <w:t xml:space="preserve">resursa </w:t>
                  </w:r>
                </w:p>
              </w:tc>
            </w:tr>
            <w:tr w:rsidR="009430DB" w:rsidRPr="00444FE0" w:rsidTr="0041340C">
              <w:tc>
                <w:tcPr>
                  <w:tcW w:w="2459" w:type="dxa"/>
                  <w:tcBorders>
                    <w:bottom w:val="single" w:sz="4" w:space="0" w:color="auto"/>
                  </w:tcBorders>
                </w:tcPr>
                <w:p w:rsidR="009430DB" w:rsidRPr="00444FE0" w:rsidRDefault="009430DB" w:rsidP="0041340C">
                  <w:pPr>
                    <w:rPr>
                      <w:i/>
                      <w:color w:val="FF0000"/>
                      <w:sz w:val="18"/>
                      <w:szCs w:val="18"/>
                    </w:rPr>
                  </w:pPr>
                  <w:r w:rsidRPr="00444FE0">
                    <w:rPr>
                      <w:i/>
                      <w:color w:val="FF0000"/>
                      <w:sz w:val="18"/>
                      <w:szCs w:val="18"/>
                    </w:rPr>
                    <w:t>.....</w:t>
                  </w:r>
                </w:p>
              </w:tc>
              <w:tc>
                <w:tcPr>
                  <w:tcW w:w="2460" w:type="dxa"/>
                  <w:tcBorders>
                    <w:bottom w:val="single" w:sz="4" w:space="0" w:color="auto"/>
                  </w:tcBorders>
                </w:tcPr>
                <w:p w:rsidR="009430DB" w:rsidRPr="00444FE0" w:rsidRDefault="009430DB" w:rsidP="0041340C">
                  <w:pPr>
                    <w:rPr>
                      <w:i/>
                      <w:color w:val="FF0000"/>
                      <w:sz w:val="18"/>
                      <w:szCs w:val="18"/>
                    </w:rPr>
                  </w:pPr>
                </w:p>
              </w:tc>
              <w:tc>
                <w:tcPr>
                  <w:tcW w:w="2460" w:type="dxa"/>
                  <w:tcBorders>
                    <w:bottom w:val="single" w:sz="4" w:space="0" w:color="auto"/>
                  </w:tcBorders>
                </w:tcPr>
                <w:p w:rsidR="009430DB" w:rsidRPr="00444FE0" w:rsidRDefault="009430DB" w:rsidP="0041340C">
                  <w:pPr>
                    <w:rPr>
                      <w:i/>
                      <w:color w:val="FF0000"/>
                      <w:sz w:val="18"/>
                      <w:szCs w:val="18"/>
                    </w:rPr>
                  </w:pPr>
                </w:p>
              </w:tc>
              <w:tc>
                <w:tcPr>
                  <w:tcW w:w="2681" w:type="dxa"/>
                  <w:tcBorders>
                    <w:bottom w:val="single" w:sz="4" w:space="0" w:color="auto"/>
                  </w:tcBorders>
                </w:tcPr>
                <w:p w:rsidR="009430DB" w:rsidRPr="00444FE0" w:rsidRDefault="009430DB" w:rsidP="0041340C">
                  <w:pPr>
                    <w:rPr>
                      <w:i/>
                      <w:color w:val="FF0000"/>
                      <w:sz w:val="18"/>
                      <w:szCs w:val="18"/>
                    </w:rPr>
                  </w:pPr>
                </w:p>
              </w:tc>
            </w:tr>
            <w:tr w:rsidR="009430DB" w:rsidRPr="00444FE0" w:rsidTr="0041340C">
              <w:tc>
                <w:tcPr>
                  <w:tcW w:w="2459" w:type="dxa"/>
                  <w:tcBorders>
                    <w:bottom w:val="single" w:sz="4" w:space="0" w:color="auto"/>
                  </w:tcBorders>
                </w:tcPr>
                <w:p w:rsidR="009430DB" w:rsidRPr="00444FE0" w:rsidRDefault="009430DB" w:rsidP="0041340C">
                  <w:pPr>
                    <w:rPr>
                      <w:i/>
                      <w:sz w:val="18"/>
                      <w:szCs w:val="18"/>
                    </w:rPr>
                  </w:pPr>
                  <w:r w:rsidRPr="00444FE0">
                    <w:rPr>
                      <w:i/>
                      <w:sz w:val="18"/>
                      <w:szCs w:val="18"/>
                    </w:rPr>
                    <w:t>.......</w:t>
                  </w:r>
                </w:p>
              </w:tc>
              <w:tc>
                <w:tcPr>
                  <w:tcW w:w="2460" w:type="dxa"/>
                  <w:tcBorders>
                    <w:bottom w:val="single" w:sz="4" w:space="0" w:color="auto"/>
                  </w:tcBorders>
                </w:tcPr>
                <w:p w:rsidR="009430DB" w:rsidRPr="00444FE0" w:rsidRDefault="009430DB" w:rsidP="0041340C">
                  <w:pPr>
                    <w:rPr>
                      <w:i/>
                      <w:sz w:val="18"/>
                      <w:szCs w:val="18"/>
                    </w:rPr>
                  </w:pPr>
                </w:p>
              </w:tc>
              <w:tc>
                <w:tcPr>
                  <w:tcW w:w="2460" w:type="dxa"/>
                  <w:tcBorders>
                    <w:bottom w:val="single" w:sz="4" w:space="0" w:color="auto"/>
                  </w:tcBorders>
                </w:tcPr>
                <w:p w:rsidR="009430DB" w:rsidRPr="00444FE0" w:rsidRDefault="009430DB" w:rsidP="0041340C">
                  <w:pPr>
                    <w:rPr>
                      <w:i/>
                      <w:sz w:val="18"/>
                      <w:szCs w:val="18"/>
                    </w:rPr>
                  </w:pPr>
                </w:p>
              </w:tc>
              <w:tc>
                <w:tcPr>
                  <w:tcW w:w="2681" w:type="dxa"/>
                  <w:tcBorders>
                    <w:bottom w:val="single" w:sz="4" w:space="0" w:color="auto"/>
                  </w:tcBorders>
                </w:tcPr>
                <w:p w:rsidR="009430DB" w:rsidRPr="00444FE0" w:rsidRDefault="009430DB" w:rsidP="0041340C">
                  <w:pPr>
                    <w:rPr>
                      <w:i/>
                      <w:sz w:val="18"/>
                      <w:szCs w:val="18"/>
                    </w:rPr>
                  </w:pPr>
                </w:p>
              </w:tc>
            </w:tr>
          </w:tbl>
          <w:p w:rsidR="009430DB" w:rsidRDefault="009430DB" w:rsidP="0041340C">
            <w:pPr>
              <w:rPr>
                <w:sz w:val="18"/>
                <w:szCs w:val="18"/>
              </w:rPr>
            </w:pPr>
          </w:p>
          <w:p w:rsidR="009430DB" w:rsidRPr="006E49CF" w:rsidRDefault="009430DB" w:rsidP="0041340C">
            <w:pPr>
              <w:rPr>
                <w:sz w:val="18"/>
                <w:szCs w:val="18"/>
              </w:rPr>
            </w:pPr>
          </w:p>
        </w:tc>
      </w:tr>
    </w:tbl>
    <w:p w:rsidR="009430DB" w:rsidRPr="006E49CF" w:rsidRDefault="009430DB" w:rsidP="009430DB">
      <w:pPr>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29" w:name="_Toc442706944"/>
      <w:r w:rsidRPr="008D6AFD">
        <w:rPr>
          <w:rFonts w:asciiTheme="minorHAnsi" w:hAnsiTheme="minorHAnsi"/>
          <w:color w:val="auto"/>
          <w:sz w:val="24"/>
          <w:szCs w:val="24"/>
        </w:rPr>
        <w:t>50. Activități previzionate</w:t>
      </w:r>
      <w:bookmarkEnd w:id="29"/>
      <w:r w:rsidRPr="008D6AFD">
        <w:rPr>
          <w:rFonts w:asciiTheme="minorHAnsi" w:hAnsiTheme="minorHAnsi"/>
          <w:color w:val="auto"/>
          <w:sz w:val="24"/>
          <w:szCs w:val="24"/>
        </w:rPr>
        <w:t xml:space="preserve"> </w:t>
      </w:r>
    </w:p>
    <w:p w:rsidR="009430DB" w:rsidRPr="006E49CF" w:rsidRDefault="009430DB" w:rsidP="009430DB">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322"/>
        <w:gridCol w:w="2322"/>
        <w:gridCol w:w="2322"/>
        <w:gridCol w:w="2322"/>
      </w:tblGrid>
      <w:tr w:rsidR="009430DB" w:rsidRPr="006E49CF" w:rsidTr="0041340C">
        <w:tc>
          <w:tcPr>
            <w:tcW w:w="2322" w:type="dxa"/>
            <w:shd w:val="clear" w:color="auto" w:fill="D9D9D9" w:themeFill="background1" w:themeFillShade="D9"/>
            <w:vAlign w:val="center"/>
          </w:tcPr>
          <w:p w:rsidR="009430DB" w:rsidRPr="006E49CF" w:rsidRDefault="009430DB" w:rsidP="0041340C">
            <w:pPr>
              <w:jc w:val="center"/>
              <w:rPr>
                <w:rStyle w:val="ui-column-title1"/>
                <w:sz w:val="18"/>
                <w:szCs w:val="18"/>
              </w:rPr>
            </w:pPr>
            <w:r w:rsidRPr="006E49CF">
              <w:rPr>
                <w:rStyle w:val="ui-column-title1"/>
                <w:sz w:val="18"/>
                <w:szCs w:val="18"/>
              </w:rPr>
              <w:t>Titlu activitate/subactivitate</w:t>
            </w:r>
          </w:p>
        </w:tc>
        <w:tc>
          <w:tcPr>
            <w:tcW w:w="2322" w:type="dxa"/>
            <w:shd w:val="clear" w:color="auto" w:fill="D9D9D9" w:themeFill="background1" w:themeFillShade="D9"/>
            <w:vAlign w:val="center"/>
          </w:tcPr>
          <w:p w:rsidR="009430DB" w:rsidRPr="006E49CF" w:rsidRDefault="009430DB" w:rsidP="0041340C">
            <w:pPr>
              <w:jc w:val="center"/>
              <w:rPr>
                <w:rStyle w:val="ui-column-title1"/>
                <w:sz w:val="18"/>
                <w:szCs w:val="18"/>
              </w:rPr>
            </w:pPr>
            <w:r w:rsidRPr="006E49CF">
              <w:rPr>
                <w:rStyle w:val="ui-column-title1"/>
                <w:sz w:val="18"/>
                <w:szCs w:val="18"/>
              </w:rPr>
              <w:t>Data start</w:t>
            </w:r>
          </w:p>
        </w:tc>
        <w:tc>
          <w:tcPr>
            <w:tcW w:w="2322" w:type="dxa"/>
            <w:shd w:val="clear" w:color="auto" w:fill="D9D9D9" w:themeFill="background1" w:themeFillShade="D9"/>
            <w:vAlign w:val="center"/>
          </w:tcPr>
          <w:p w:rsidR="009430DB" w:rsidRPr="006E49CF" w:rsidRDefault="009430DB" w:rsidP="0041340C">
            <w:pPr>
              <w:jc w:val="center"/>
              <w:rPr>
                <w:rStyle w:val="ui-column-title1"/>
                <w:sz w:val="18"/>
                <w:szCs w:val="18"/>
              </w:rPr>
            </w:pPr>
            <w:r w:rsidRPr="006E49CF">
              <w:rPr>
                <w:rStyle w:val="ui-column-title1"/>
                <w:sz w:val="18"/>
                <w:szCs w:val="18"/>
              </w:rPr>
              <w:t>Data încheiere</w:t>
            </w:r>
          </w:p>
        </w:tc>
        <w:tc>
          <w:tcPr>
            <w:tcW w:w="2322" w:type="dxa"/>
            <w:shd w:val="clear" w:color="auto" w:fill="D9D9D9" w:themeFill="background1" w:themeFillShade="D9"/>
            <w:vAlign w:val="center"/>
          </w:tcPr>
          <w:p w:rsidR="009430DB" w:rsidRPr="006E49CF" w:rsidRDefault="009430DB" w:rsidP="0041340C">
            <w:pPr>
              <w:jc w:val="center"/>
              <w:rPr>
                <w:rStyle w:val="ui-column-title1"/>
                <w:sz w:val="18"/>
                <w:szCs w:val="18"/>
              </w:rPr>
            </w:pPr>
            <w:r w:rsidRPr="006E49CF">
              <w:rPr>
                <w:rStyle w:val="ui-column-title1"/>
                <w:sz w:val="18"/>
                <w:szCs w:val="18"/>
              </w:rPr>
              <w:t>Parteneri implicați</w:t>
            </w:r>
          </w:p>
        </w:tc>
      </w:tr>
      <w:tr w:rsidR="009430DB" w:rsidRPr="006E49CF" w:rsidTr="0041340C">
        <w:tc>
          <w:tcPr>
            <w:tcW w:w="2322" w:type="dxa"/>
          </w:tcPr>
          <w:p w:rsidR="009430DB" w:rsidRPr="006E49CF" w:rsidRDefault="009430DB" w:rsidP="0041340C">
            <w:pPr>
              <w:jc w:val="center"/>
              <w:rPr>
                <w:rStyle w:val="ui-column-title1"/>
              </w:rPr>
            </w:pPr>
          </w:p>
        </w:tc>
        <w:tc>
          <w:tcPr>
            <w:tcW w:w="2322" w:type="dxa"/>
          </w:tcPr>
          <w:p w:rsidR="009430DB" w:rsidRPr="006E49CF" w:rsidRDefault="009430DB" w:rsidP="0041340C">
            <w:pPr>
              <w:jc w:val="center"/>
              <w:rPr>
                <w:rStyle w:val="ui-column-title1"/>
              </w:rPr>
            </w:pPr>
          </w:p>
        </w:tc>
        <w:tc>
          <w:tcPr>
            <w:tcW w:w="2322" w:type="dxa"/>
          </w:tcPr>
          <w:p w:rsidR="009430DB" w:rsidRPr="006E49CF" w:rsidRDefault="009430DB" w:rsidP="0041340C">
            <w:pPr>
              <w:jc w:val="center"/>
              <w:rPr>
                <w:rStyle w:val="ui-column-title1"/>
              </w:rPr>
            </w:pPr>
          </w:p>
        </w:tc>
        <w:tc>
          <w:tcPr>
            <w:tcW w:w="2322" w:type="dxa"/>
          </w:tcPr>
          <w:p w:rsidR="009430DB" w:rsidRPr="006E49CF" w:rsidRDefault="009430DB" w:rsidP="0041340C">
            <w:pPr>
              <w:jc w:val="center"/>
              <w:rPr>
                <w:rStyle w:val="ui-column-title1"/>
              </w:rPr>
            </w:pPr>
          </w:p>
        </w:tc>
      </w:tr>
    </w:tbl>
    <w:p w:rsidR="009430DB" w:rsidRPr="00E97676" w:rsidRDefault="009430DB" w:rsidP="009430DB">
      <w:pPr>
        <w:tabs>
          <w:tab w:val="left" w:pos="400"/>
        </w:tabs>
        <w:spacing w:after="0" w:line="240" w:lineRule="auto"/>
        <w:rPr>
          <w:sz w:val="16"/>
          <w:szCs w:val="16"/>
        </w:rPr>
      </w:pPr>
    </w:p>
    <w:p w:rsidR="009430DB" w:rsidRDefault="009430DB" w:rsidP="009430DB">
      <w:pPr>
        <w:tabs>
          <w:tab w:val="left" w:pos="400"/>
        </w:tabs>
        <w:spacing w:after="0" w:line="240" w:lineRule="auto"/>
        <w:rPr>
          <w:sz w:val="18"/>
          <w:szCs w:val="18"/>
        </w:rPr>
      </w:pPr>
      <w:r>
        <w:rPr>
          <w:sz w:val="18"/>
          <w:szCs w:val="18"/>
        </w:rPr>
        <w:t>Detaliere</w:t>
      </w:r>
    </w:p>
    <w:tbl>
      <w:tblPr>
        <w:tblStyle w:val="TableGrid"/>
        <w:tblW w:w="0" w:type="auto"/>
        <w:tblLook w:val="04A0" w:firstRow="1" w:lastRow="0" w:firstColumn="1" w:lastColumn="0" w:noHBand="0" w:noVBand="1"/>
      </w:tblPr>
      <w:tblGrid>
        <w:gridCol w:w="9572"/>
      </w:tblGrid>
      <w:tr w:rsidR="009430DB" w:rsidTr="0041340C">
        <w:tc>
          <w:tcPr>
            <w:tcW w:w="9572" w:type="dxa"/>
          </w:tcPr>
          <w:p w:rsidR="009430DB" w:rsidRDefault="009430DB" w:rsidP="0041340C">
            <w:pPr>
              <w:tabs>
                <w:tab w:val="left" w:pos="400"/>
              </w:tabs>
              <w:rPr>
                <w:sz w:val="18"/>
                <w:szCs w:val="18"/>
              </w:rPr>
            </w:pPr>
          </w:p>
        </w:tc>
      </w:tr>
    </w:tbl>
    <w:p w:rsidR="009430DB" w:rsidRPr="00E97676" w:rsidRDefault="009430DB" w:rsidP="009430DB">
      <w:pPr>
        <w:tabs>
          <w:tab w:val="left" w:pos="400"/>
        </w:tabs>
        <w:spacing w:after="0" w:line="240" w:lineRule="auto"/>
        <w:rPr>
          <w:sz w:val="16"/>
          <w:szCs w:val="16"/>
        </w:rPr>
      </w:pPr>
    </w:p>
    <w:p w:rsidR="009430DB" w:rsidRDefault="009430DB" w:rsidP="009430DB">
      <w:pPr>
        <w:tabs>
          <w:tab w:val="left" w:pos="400"/>
        </w:tabs>
        <w:spacing w:after="0" w:line="240" w:lineRule="auto"/>
        <w:rPr>
          <w:sz w:val="18"/>
          <w:szCs w:val="18"/>
        </w:rPr>
      </w:pPr>
      <w:r>
        <w:rPr>
          <w:sz w:val="18"/>
          <w:szCs w:val="18"/>
        </w:rPr>
        <w:t>Rezultate previzionate</w:t>
      </w:r>
    </w:p>
    <w:tbl>
      <w:tblPr>
        <w:tblStyle w:val="TableGrid"/>
        <w:tblW w:w="0" w:type="auto"/>
        <w:tblLook w:val="04A0" w:firstRow="1" w:lastRow="0" w:firstColumn="1" w:lastColumn="0" w:noHBand="0" w:noVBand="1"/>
      </w:tblPr>
      <w:tblGrid>
        <w:gridCol w:w="9572"/>
      </w:tblGrid>
      <w:tr w:rsidR="009430DB" w:rsidTr="0041340C">
        <w:tc>
          <w:tcPr>
            <w:tcW w:w="9572" w:type="dxa"/>
          </w:tcPr>
          <w:p w:rsidR="009430DB" w:rsidRDefault="009430DB" w:rsidP="0041340C">
            <w:pPr>
              <w:tabs>
                <w:tab w:val="left" w:pos="400"/>
              </w:tabs>
              <w:rPr>
                <w:sz w:val="18"/>
                <w:szCs w:val="18"/>
              </w:rPr>
            </w:pPr>
          </w:p>
        </w:tc>
      </w:tr>
    </w:tbl>
    <w:p w:rsidR="009430DB" w:rsidRDefault="009430DB" w:rsidP="009430DB">
      <w:pPr>
        <w:tabs>
          <w:tab w:val="left" w:pos="400"/>
        </w:tabs>
        <w:spacing w:after="0" w:line="240" w:lineRule="auto"/>
        <w:rPr>
          <w:sz w:val="18"/>
          <w:szCs w:val="18"/>
        </w:rPr>
      </w:pPr>
    </w:p>
    <w:p w:rsidR="009430DB" w:rsidRDefault="009430DB" w:rsidP="009430DB">
      <w:pPr>
        <w:tabs>
          <w:tab w:val="left" w:pos="400"/>
        </w:tabs>
        <w:spacing w:after="0" w:line="240" w:lineRule="auto"/>
        <w:rPr>
          <w:sz w:val="18"/>
          <w:szCs w:val="18"/>
        </w:rPr>
      </w:pPr>
      <w:r>
        <w:rPr>
          <w:sz w:val="18"/>
          <w:szCs w:val="18"/>
        </w:rPr>
        <w:t xml:space="preserve">Amplasamente </w:t>
      </w:r>
    </w:p>
    <w:tbl>
      <w:tblPr>
        <w:tblStyle w:val="TableGrid"/>
        <w:tblW w:w="0" w:type="auto"/>
        <w:tblLook w:val="04A0" w:firstRow="1" w:lastRow="0" w:firstColumn="1" w:lastColumn="0" w:noHBand="0" w:noVBand="1"/>
      </w:tblPr>
      <w:tblGrid>
        <w:gridCol w:w="4786"/>
        <w:gridCol w:w="4786"/>
      </w:tblGrid>
      <w:tr w:rsidR="009430DB" w:rsidTr="0041340C">
        <w:tc>
          <w:tcPr>
            <w:tcW w:w="4786" w:type="dxa"/>
            <w:shd w:val="clear" w:color="auto" w:fill="D9D9D9" w:themeFill="background1" w:themeFillShade="D9"/>
          </w:tcPr>
          <w:p w:rsidR="009430DB" w:rsidRDefault="009430DB" w:rsidP="0041340C">
            <w:pPr>
              <w:tabs>
                <w:tab w:val="left" w:pos="400"/>
              </w:tabs>
              <w:rPr>
                <w:sz w:val="18"/>
                <w:szCs w:val="18"/>
              </w:rPr>
            </w:pPr>
            <w:r>
              <w:rPr>
                <w:sz w:val="18"/>
                <w:szCs w:val="18"/>
              </w:rPr>
              <w:t>Denumire</w:t>
            </w:r>
          </w:p>
        </w:tc>
        <w:tc>
          <w:tcPr>
            <w:tcW w:w="4786" w:type="dxa"/>
            <w:shd w:val="clear" w:color="auto" w:fill="D9D9D9" w:themeFill="background1" w:themeFillShade="D9"/>
          </w:tcPr>
          <w:p w:rsidR="009430DB" w:rsidRDefault="009430DB" w:rsidP="0041340C">
            <w:pPr>
              <w:tabs>
                <w:tab w:val="left" w:pos="400"/>
              </w:tabs>
              <w:rPr>
                <w:sz w:val="18"/>
                <w:szCs w:val="18"/>
              </w:rPr>
            </w:pPr>
            <w:r>
              <w:rPr>
                <w:sz w:val="18"/>
                <w:szCs w:val="18"/>
              </w:rPr>
              <w:t>Adresă</w:t>
            </w:r>
          </w:p>
        </w:tc>
      </w:tr>
      <w:tr w:rsidR="009430DB" w:rsidTr="0041340C">
        <w:tc>
          <w:tcPr>
            <w:tcW w:w="4786" w:type="dxa"/>
          </w:tcPr>
          <w:p w:rsidR="009430DB" w:rsidRDefault="009430DB" w:rsidP="0041340C">
            <w:pPr>
              <w:tabs>
                <w:tab w:val="left" w:pos="400"/>
              </w:tabs>
              <w:rPr>
                <w:sz w:val="18"/>
                <w:szCs w:val="18"/>
              </w:rPr>
            </w:pPr>
          </w:p>
        </w:tc>
        <w:tc>
          <w:tcPr>
            <w:tcW w:w="4786" w:type="dxa"/>
          </w:tcPr>
          <w:p w:rsidR="009430DB" w:rsidRDefault="009430DB" w:rsidP="0041340C">
            <w:pPr>
              <w:tabs>
                <w:tab w:val="left" w:pos="400"/>
              </w:tabs>
              <w:rPr>
                <w:sz w:val="18"/>
                <w:szCs w:val="18"/>
              </w:rPr>
            </w:pPr>
          </w:p>
        </w:tc>
      </w:tr>
    </w:tbl>
    <w:p w:rsidR="009430DB" w:rsidRPr="00E97676" w:rsidRDefault="009430DB" w:rsidP="009430DB">
      <w:pPr>
        <w:tabs>
          <w:tab w:val="left" w:pos="400"/>
        </w:tabs>
        <w:spacing w:after="0" w:line="240" w:lineRule="auto"/>
        <w:rPr>
          <w:sz w:val="16"/>
          <w:szCs w:val="16"/>
        </w:rPr>
      </w:pPr>
    </w:p>
    <w:p w:rsidR="009430DB" w:rsidRDefault="009430DB" w:rsidP="009430DB">
      <w:pPr>
        <w:tabs>
          <w:tab w:val="left" w:pos="400"/>
        </w:tabs>
        <w:spacing w:after="0" w:line="240" w:lineRule="auto"/>
        <w:rPr>
          <w:sz w:val="18"/>
          <w:szCs w:val="18"/>
        </w:rPr>
      </w:pPr>
    </w:p>
    <w:p w:rsidR="009430DB" w:rsidRDefault="009430DB">
      <w:pPr>
        <w:rPr>
          <w:sz w:val="18"/>
          <w:szCs w:val="18"/>
        </w:rPr>
      </w:pPr>
      <w:r>
        <w:rPr>
          <w:sz w:val="18"/>
          <w:szCs w:val="18"/>
        </w:rPr>
        <w:br w:type="page"/>
      </w:r>
    </w:p>
    <w:p w:rsidR="009430DB" w:rsidRPr="006E49CF" w:rsidRDefault="009430DB" w:rsidP="009430DB">
      <w:pPr>
        <w:tabs>
          <w:tab w:val="left" w:pos="400"/>
        </w:tabs>
        <w:spacing w:after="0" w:line="240" w:lineRule="auto"/>
        <w:rPr>
          <w:sz w:val="18"/>
          <w:szCs w:val="18"/>
        </w:rPr>
      </w:pPr>
    </w:p>
    <w:p w:rsidR="009430DB" w:rsidRPr="008D6AFD" w:rsidRDefault="009430DB" w:rsidP="009430DB">
      <w:pPr>
        <w:pStyle w:val="Heading1"/>
        <w:shd w:val="clear" w:color="auto" w:fill="8DB3E2" w:themeFill="text2" w:themeFillTint="66"/>
        <w:spacing w:before="0" w:line="240" w:lineRule="auto"/>
        <w:rPr>
          <w:rFonts w:asciiTheme="minorHAnsi" w:hAnsiTheme="minorHAnsi"/>
          <w:color w:val="auto"/>
          <w:sz w:val="24"/>
          <w:szCs w:val="24"/>
        </w:rPr>
      </w:pPr>
      <w:bookmarkStart w:id="30" w:name="_Toc442706945"/>
      <w:r w:rsidRPr="008D6AFD">
        <w:rPr>
          <w:rFonts w:asciiTheme="minorHAnsi" w:hAnsiTheme="minorHAnsi"/>
          <w:color w:val="auto"/>
          <w:sz w:val="24"/>
          <w:szCs w:val="24"/>
        </w:rPr>
        <w:t xml:space="preserve">51. </w:t>
      </w:r>
      <w:r>
        <w:rPr>
          <w:rFonts w:asciiTheme="minorHAnsi" w:hAnsiTheme="minorHAnsi"/>
          <w:color w:val="auto"/>
          <w:sz w:val="24"/>
          <w:szCs w:val="24"/>
        </w:rPr>
        <w:t xml:space="preserve">Buget - </w:t>
      </w:r>
      <w:r w:rsidRPr="008D6AFD">
        <w:rPr>
          <w:rFonts w:asciiTheme="minorHAnsi" w:hAnsiTheme="minorHAnsi"/>
          <w:color w:val="auto"/>
          <w:sz w:val="24"/>
          <w:szCs w:val="24"/>
        </w:rPr>
        <w:t>Activități și cheltuieli</w:t>
      </w:r>
      <w:bookmarkEnd w:id="30"/>
      <w:r w:rsidRPr="008D6AFD">
        <w:rPr>
          <w:rFonts w:asciiTheme="minorHAnsi" w:hAnsiTheme="minorHAnsi"/>
          <w:color w:val="auto"/>
          <w:sz w:val="24"/>
          <w:szCs w:val="24"/>
        </w:rPr>
        <w:t xml:space="preserve"> </w:t>
      </w:r>
      <w:r>
        <w:rPr>
          <w:rFonts w:asciiTheme="minorHAnsi" w:hAnsiTheme="minorHAnsi"/>
          <w:color w:val="auto"/>
          <w:sz w:val="24"/>
          <w:szCs w:val="24"/>
        </w:rPr>
        <w:t>-</w:t>
      </w:r>
    </w:p>
    <w:p w:rsidR="009430DB" w:rsidRDefault="009430DB" w:rsidP="009430DB">
      <w:pPr>
        <w:spacing w:after="0" w:line="240" w:lineRule="auto"/>
        <w:rPr>
          <w:b/>
          <w:bCs/>
        </w:rPr>
      </w:pPr>
    </w:p>
    <w:tbl>
      <w:tblPr>
        <w:tblW w:w="11340"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Caption w:val=""/>
      </w:tblPr>
      <w:tblGrid>
        <w:gridCol w:w="738"/>
        <w:gridCol w:w="741"/>
        <w:gridCol w:w="655"/>
        <w:gridCol w:w="382"/>
        <w:gridCol w:w="685"/>
        <w:gridCol w:w="552"/>
        <w:gridCol w:w="623"/>
        <w:gridCol w:w="623"/>
        <w:gridCol w:w="623"/>
        <w:gridCol w:w="623"/>
        <w:gridCol w:w="741"/>
        <w:gridCol w:w="741"/>
        <w:gridCol w:w="617"/>
        <w:gridCol w:w="918"/>
        <w:gridCol w:w="326"/>
        <w:gridCol w:w="317"/>
        <w:gridCol w:w="369"/>
        <w:gridCol w:w="472"/>
        <w:gridCol w:w="594"/>
      </w:tblGrid>
      <w:tr w:rsidR="009430DB" w:rsidRPr="005C2D0A" w:rsidTr="0041340C">
        <w:trPr>
          <w:trHeight w:val="776"/>
          <w:tblHeader/>
        </w:trPr>
        <w:tc>
          <w:tcPr>
            <w:tcW w:w="725"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Activitati</w:t>
            </w:r>
          </w:p>
          <w:p w:rsidR="009430DB" w:rsidRPr="005C2D0A" w:rsidRDefault="009430DB" w:rsidP="0041340C">
            <w:pPr>
              <w:spacing w:after="0" w:line="240" w:lineRule="auto"/>
              <w:rPr>
                <w:b/>
                <w:sz w:val="10"/>
                <w:szCs w:val="10"/>
              </w:rPr>
            </w:pPr>
            <w:r w:rsidRPr="005C2D0A">
              <w:rPr>
                <w:b/>
                <w:sz w:val="10"/>
                <w:szCs w:val="10"/>
              </w:rPr>
              <w:t>/Cheltuieli</w:t>
            </w:r>
          </w:p>
        </w:tc>
        <w:tc>
          <w:tcPr>
            <w:tcW w:w="73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Descrierea</w:t>
            </w:r>
            <w:r w:rsidRPr="005C2D0A">
              <w:rPr>
                <w:b/>
                <w:sz w:val="10"/>
                <w:szCs w:val="10"/>
              </w:rPr>
              <w:br/>
              <w:t>cheltuielii</w:t>
            </w:r>
          </w:p>
        </w:tc>
        <w:tc>
          <w:tcPr>
            <w:tcW w:w="645"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Achiziție</w:t>
            </w:r>
          </w:p>
        </w:tc>
        <w:tc>
          <w:tcPr>
            <w:tcW w:w="376"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ind w:left="-125"/>
              <w:rPr>
                <w:b/>
                <w:sz w:val="10"/>
                <w:szCs w:val="10"/>
              </w:rPr>
            </w:pPr>
            <w:r w:rsidRPr="005C2D0A">
              <w:rPr>
                <w:b/>
                <w:sz w:val="10"/>
                <w:szCs w:val="10"/>
              </w:rPr>
              <w:t>U.M.</w:t>
            </w:r>
          </w:p>
        </w:tc>
        <w:tc>
          <w:tcPr>
            <w:tcW w:w="675"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Cantitate</w:t>
            </w:r>
          </w:p>
        </w:tc>
        <w:tc>
          <w:tcPr>
            <w:tcW w:w="545"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Pret unitar</w:t>
            </w:r>
            <w:r w:rsidRPr="005C2D0A">
              <w:rPr>
                <w:b/>
                <w:sz w:val="10"/>
                <w:szCs w:val="10"/>
              </w:rPr>
              <w:br/>
              <w:t>(fara TVA)</w:t>
            </w:r>
            <w:r w:rsidRPr="005C2D0A">
              <w:rPr>
                <w:b/>
                <w:sz w:val="10"/>
                <w:szCs w:val="10"/>
              </w:rPr>
              <w:br/>
              <w:t>[LEI]</w:t>
            </w:r>
          </w:p>
        </w:tc>
        <w:tc>
          <w:tcPr>
            <w:tcW w:w="61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Valoare totala</w:t>
            </w:r>
            <w:r w:rsidRPr="005C2D0A">
              <w:rPr>
                <w:b/>
                <w:sz w:val="10"/>
                <w:szCs w:val="10"/>
              </w:rPr>
              <w:br/>
              <w:t>(fara TVA)</w:t>
            </w:r>
            <w:r w:rsidRPr="005C2D0A">
              <w:rPr>
                <w:b/>
                <w:sz w:val="10"/>
                <w:szCs w:val="10"/>
              </w:rPr>
              <w:br/>
              <w:t>[LEI]</w:t>
            </w:r>
          </w:p>
        </w:tc>
        <w:tc>
          <w:tcPr>
            <w:tcW w:w="61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Valoare TVA</w:t>
            </w:r>
            <w:r w:rsidRPr="005C2D0A">
              <w:rPr>
                <w:b/>
                <w:sz w:val="10"/>
                <w:szCs w:val="10"/>
              </w:rPr>
              <w:br/>
              <w:t>[LEI]</w:t>
            </w:r>
          </w:p>
        </w:tc>
        <w:tc>
          <w:tcPr>
            <w:tcW w:w="61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Eligibile</w:t>
            </w:r>
            <w:r w:rsidRPr="005C2D0A">
              <w:rPr>
                <w:b/>
                <w:sz w:val="10"/>
                <w:szCs w:val="10"/>
              </w:rPr>
              <w:br/>
              <w:t>[LEI]</w:t>
            </w:r>
          </w:p>
        </w:tc>
        <w:tc>
          <w:tcPr>
            <w:tcW w:w="61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TVA Eligibile</w:t>
            </w:r>
            <w:r w:rsidRPr="005C2D0A">
              <w:rPr>
                <w:b/>
                <w:sz w:val="10"/>
                <w:szCs w:val="10"/>
              </w:rPr>
              <w:br/>
              <w:t>[LEI]</w:t>
            </w:r>
          </w:p>
        </w:tc>
        <w:tc>
          <w:tcPr>
            <w:tcW w:w="729"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Neeligibile</w:t>
            </w:r>
            <w:r w:rsidRPr="005C2D0A">
              <w:rPr>
                <w:b/>
                <w:sz w:val="10"/>
                <w:szCs w:val="10"/>
              </w:rPr>
              <w:br/>
              <w:t>[LEI]</w:t>
            </w:r>
          </w:p>
        </w:tc>
        <w:tc>
          <w:tcPr>
            <w:tcW w:w="729"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TVA Neeligibile</w:t>
            </w:r>
            <w:r w:rsidRPr="005C2D0A">
              <w:rPr>
                <w:b/>
                <w:sz w:val="10"/>
                <w:szCs w:val="10"/>
              </w:rPr>
              <w:br/>
              <w:t>[LEI]</w:t>
            </w:r>
          </w:p>
        </w:tc>
        <w:tc>
          <w:tcPr>
            <w:tcW w:w="617"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Public</w:t>
            </w:r>
            <w:r w:rsidRPr="005C2D0A">
              <w:rPr>
                <w:b/>
                <w:sz w:val="10"/>
                <w:szCs w:val="10"/>
              </w:rPr>
              <w:br/>
              <w:t>[LEI]</w:t>
            </w:r>
          </w:p>
        </w:tc>
        <w:tc>
          <w:tcPr>
            <w:tcW w:w="903" w:type="dxa"/>
            <w:shd w:val="clear" w:color="auto" w:fill="D9D9D9" w:themeFill="background1" w:themeFillShade="D9"/>
            <w:noWrap/>
            <w:tcMar>
              <w:top w:w="60" w:type="dxa"/>
              <w:left w:w="150" w:type="dxa"/>
              <w:bottom w:w="60" w:type="dxa"/>
              <w:right w:w="150" w:type="dxa"/>
            </w:tcMar>
            <w:vAlign w:val="center"/>
            <w:hideMark/>
          </w:tcPr>
          <w:p w:rsidR="009430DB" w:rsidRPr="005C2D0A" w:rsidRDefault="009430DB" w:rsidP="0041340C">
            <w:pPr>
              <w:spacing w:after="0" w:line="240" w:lineRule="auto"/>
              <w:rPr>
                <w:b/>
                <w:sz w:val="10"/>
                <w:szCs w:val="10"/>
              </w:rPr>
            </w:pPr>
            <w:r w:rsidRPr="005C2D0A">
              <w:rPr>
                <w:b/>
                <w:sz w:val="10"/>
                <w:szCs w:val="10"/>
              </w:rPr>
              <w:t>Nerambursabil</w:t>
            </w:r>
            <w:r w:rsidRPr="005C2D0A">
              <w:rPr>
                <w:b/>
                <w:sz w:val="10"/>
                <w:szCs w:val="10"/>
              </w:rPr>
              <w:br/>
              <w:t>[LEI]</w:t>
            </w:r>
          </w:p>
        </w:tc>
        <w:tc>
          <w:tcPr>
            <w:tcW w:w="345" w:type="dxa"/>
            <w:shd w:val="clear" w:color="auto" w:fill="D9D9D9" w:themeFill="background1" w:themeFillShade="D9"/>
            <w:vAlign w:val="center"/>
          </w:tcPr>
          <w:p w:rsidR="009430DB" w:rsidRPr="005C2D0A" w:rsidRDefault="009430DB" w:rsidP="0041340C">
            <w:pPr>
              <w:spacing w:after="0" w:line="240" w:lineRule="auto"/>
              <w:rPr>
                <w:b/>
                <w:sz w:val="10"/>
                <w:szCs w:val="10"/>
              </w:rPr>
            </w:pPr>
            <w:r w:rsidRPr="005C2D0A">
              <w:rPr>
                <w:b/>
                <w:sz w:val="10"/>
                <w:szCs w:val="10"/>
              </w:rPr>
              <w:t>Ajutor de stat</w:t>
            </w:r>
          </w:p>
        </w:tc>
        <w:tc>
          <w:tcPr>
            <w:tcW w:w="338" w:type="dxa"/>
            <w:shd w:val="clear" w:color="auto" w:fill="D9D9D9" w:themeFill="background1" w:themeFillShade="D9"/>
            <w:vAlign w:val="center"/>
          </w:tcPr>
          <w:p w:rsidR="009430DB" w:rsidRPr="005C2D0A" w:rsidRDefault="009430DB" w:rsidP="0041340C">
            <w:pPr>
              <w:spacing w:after="0" w:line="240" w:lineRule="auto"/>
              <w:rPr>
                <w:b/>
                <w:sz w:val="10"/>
                <w:szCs w:val="10"/>
              </w:rPr>
            </w:pPr>
            <w:r w:rsidRPr="005C2D0A">
              <w:rPr>
                <w:b/>
                <w:sz w:val="10"/>
                <w:szCs w:val="10"/>
              </w:rPr>
              <w:t>Tip </w:t>
            </w:r>
            <w:r w:rsidRPr="005C2D0A">
              <w:rPr>
                <w:b/>
                <w:sz w:val="10"/>
                <w:szCs w:val="10"/>
              </w:rPr>
              <w:br/>
              <w:t>ajutor de stat</w:t>
            </w:r>
          </w:p>
        </w:tc>
        <w:tc>
          <w:tcPr>
            <w:tcW w:w="370" w:type="dxa"/>
            <w:shd w:val="clear" w:color="auto" w:fill="D9D9D9" w:themeFill="background1" w:themeFillShade="D9"/>
            <w:vAlign w:val="center"/>
          </w:tcPr>
          <w:p w:rsidR="009430DB" w:rsidRPr="005C2D0A" w:rsidRDefault="009430DB" w:rsidP="0041340C">
            <w:pPr>
              <w:spacing w:after="0" w:line="240" w:lineRule="auto"/>
              <w:rPr>
                <w:b/>
                <w:sz w:val="10"/>
                <w:szCs w:val="10"/>
              </w:rPr>
            </w:pPr>
            <w:r w:rsidRPr="005C2D0A">
              <w:rPr>
                <w:b/>
                <w:sz w:val="10"/>
                <w:szCs w:val="10"/>
              </w:rPr>
              <w:t>Furnizat</w:t>
            </w:r>
          </w:p>
        </w:tc>
        <w:tc>
          <w:tcPr>
            <w:tcW w:w="478" w:type="dxa"/>
            <w:shd w:val="clear" w:color="auto" w:fill="D9D9D9" w:themeFill="background1" w:themeFillShade="D9"/>
            <w:vAlign w:val="center"/>
          </w:tcPr>
          <w:p w:rsidR="009430DB" w:rsidRPr="005C2D0A" w:rsidRDefault="009430DB" w:rsidP="0041340C">
            <w:pPr>
              <w:spacing w:after="0" w:line="240" w:lineRule="auto"/>
              <w:rPr>
                <w:b/>
                <w:sz w:val="10"/>
                <w:szCs w:val="10"/>
              </w:rPr>
            </w:pPr>
            <w:r w:rsidRPr="005C2D0A">
              <w:rPr>
                <w:b/>
                <w:sz w:val="10"/>
                <w:szCs w:val="10"/>
              </w:rPr>
              <w:t>Referinta </w:t>
            </w:r>
            <w:r w:rsidRPr="005C2D0A">
              <w:rPr>
                <w:b/>
                <w:sz w:val="10"/>
                <w:szCs w:val="10"/>
              </w:rPr>
              <w:br/>
              <w:t>document justificativ</w:t>
            </w:r>
          </w:p>
        </w:tc>
        <w:tc>
          <w:tcPr>
            <w:tcW w:w="680" w:type="dxa"/>
            <w:shd w:val="clear" w:color="auto" w:fill="D9D9D9" w:themeFill="background1" w:themeFillShade="D9"/>
            <w:vAlign w:val="center"/>
          </w:tcPr>
          <w:p w:rsidR="009430DB" w:rsidRPr="005C2D0A" w:rsidRDefault="009430DB" w:rsidP="0041340C">
            <w:pPr>
              <w:spacing w:after="0" w:line="240" w:lineRule="auto"/>
              <w:rPr>
                <w:b/>
                <w:sz w:val="10"/>
                <w:szCs w:val="10"/>
              </w:rPr>
            </w:pPr>
            <w:r w:rsidRPr="005C2D0A">
              <w:rPr>
                <w:b/>
                <w:sz w:val="10"/>
                <w:szCs w:val="10"/>
              </w:rPr>
              <w:t>Justificare calcul buget eligibil </w:t>
            </w:r>
            <w:r w:rsidRPr="005C2D0A">
              <w:rPr>
                <w:b/>
                <w:sz w:val="10"/>
                <w:szCs w:val="10"/>
              </w:rPr>
              <w:br/>
              <w:t>atunci cand este diferit de bugetul total</w:t>
            </w:r>
          </w:p>
        </w:tc>
      </w:tr>
    </w:tbl>
    <w:p w:rsidR="009430DB" w:rsidRPr="006E49CF" w:rsidRDefault="009430DB" w:rsidP="009430DB">
      <w:pPr>
        <w:spacing w:after="0" w:line="240" w:lineRule="auto"/>
        <w:rPr>
          <w:b/>
          <w:bCs/>
        </w:rPr>
      </w:pPr>
    </w:p>
    <w:p w:rsidR="009430DB" w:rsidRDefault="009430DB" w:rsidP="009430DB">
      <w:pPr>
        <w:pBdr>
          <w:top w:val="single" w:sz="4" w:space="1" w:color="auto"/>
          <w:left w:val="single" w:sz="4" w:space="4" w:color="auto"/>
          <w:bottom w:val="single" w:sz="4" w:space="1" w:color="auto"/>
          <w:right w:val="single" w:sz="4" w:space="4" w:color="auto"/>
        </w:pBdr>
        <w:tabs>
          <w:tab w:val="left" w:pos="400"/>
        </w:tabs>
        <w:spacing w:after="0" w:line="240" w:lineRule="auto"/>
        <w:rPr>
          <w:i/>
          <w:color w:val="FF0000"/>
          <w:sz w:val="18"/>
          <w:szCs w:val="18"/>
        </w:rPr>
      </w:pPr>
      <w:r w:rsidRPr="00385E36">
        <w:rPr>
          <w:i/>
          <w:color w:val="FF0000"/>
          <w:sz w:val="18"/>
          <w:szCs w:val="18"/>
        </w:rPr>
        <w:t>Se completează de Lider si fiecare partener, dup</w:t>
      </w:r>
      <w:r>
        <w:rPr>
          <w:i/>
          <w:color w:val="FF0000"/>
          <w:sz w:val="18"/>
          <w:szCs w:val="18"/>
        </w:rPr>
        <w:t>ă</w:t>
      </w:r>
      <w:r w:rsidRPr="00385E36">
        <w:rPr>
          <w:i/>
          <w:color w:val="FF0000"/>
          <w:sz w:val="18"/>
          <w:szCs w:val="18"/>
        </w:rPr>
        <w:t xml:space="preserve"> caz.</w:t>
      </w:r>
    </w:p>
    <w:p w:rsidR="009430DB" w:rsidRPr="002257B1" w:rsidRDefault="009430DB" w:rsidP="009430DB">
      <w:pPr>
        <w:tabs>
          <w:tab w:val="left" w:pos="400"/>
        </w:tabs>
        <w:spacing w:after="0" w:line="240" w:lineRule="auto"/>
      </w:pPr>
    </w:p>
    <w:p w:rsidR="009430DB" w:rsidRPr="002257B1" w:rsidRDefault="009430DB" w:rsidP="009430DB">
      <w:pPr>
        <w:tabs>
          <w:tab w:val="left" w:pos="400"/>
        </w:tabs>
        <w:spacing w:after="0" w:line="240" w:lineRule="auto"/>
      </w:pPr>
    </w:p>
    <w:p w:rsidR="009430DB" w:rsidRPr="006E49CF" w:rsidRDefault="009430DB" w:rsidP="009430DB">
      <w:pPr>
        <w:tabs>
          <w:tab w:val="left" w:pos="400"/>
        </w:tabs>
        <w:spacing w:after="0" w:line="240" w:lineRule="auto"/>
        <w:rPr>
          <w:sz w:val="18"/>
          <w:szCs w:val="18"/>
        </w:rPr>
      </w:pPr>
    </w:p>
    <w:p w:rsidR="009430DB" w:rsidRDefault="009430DB">
      <w:pPr>
        <w:rPr>
          <w:rFonts w:ascii="Times New Roman" w:hAnsi="Times New Roman"/>
          <w:b/>
          <w:noProof/>
        </w:rPr>
      </w:pPr>
    </w:p>
    <w:p w:rsidR="009430DB" w:rsidRDefault="009430DB">
      <w:pPr>
        <w:rPr>
          <w:rFonts w:ascii="Times New Roman" w:hAnsi="Times New Roman"/>
          <w:b/>
          <w:noProof/>
        </w:rPr>
      </w:pPr>
      <w:r>
        <w:rPr>
          <w:rFonts w:ascii="Times New Roman" w:hAnsi="Times New Roman"/>
          <w:b/>
          <w:noProof/>
        </w:rPr>
        <w:br w:type="page"/>
      </w:r>
    </w:p>
    <w:p w:rsidR="00832FB4" w:rsidRDefault="00832FB4" w:rsidP="00832FB4">
      <w:pPr>
        <w:jc w:val="center"/>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ANEXA 2</w:t>
      </w:r>
      <w:r w:rsidR="00813A47">
        <w:rPr>
          <w:rFonts w:ascii="Times New Roman" w:hAnsi="Times New Roman"/>
          <w:b/>
          <w:noProof/>
        </w:rPr>
        <w:t>.2</w:t>
      </w:r>
    </w:p>
    <w:p w:rsidR="00832FB4" w:rsidRPr="006A57B7" w:rsidRDefault="00832FB4" w:rsidP="00832FB4">
      <w:pPr>
        <w:spacing w:before="120"/>
        <w:jc w:val="center"/>
        <w:rPr>
          <w:rFonts w:ascii="Times New Roman" w:hAnsi="Times New Roman"/>
          <w:b/>
          <w:bCs/>
          <w:noProof/>
          <w:sz w:val="24"/>
        </w:rPr>
      </w:pPr>
      <w:r w:rsidRPr="006A57B7">
        <w:rPr>
          <w:rFonts w:ascii="Times New Roman" w:hAnsi="Times New Roman"/>
          <w:b/>
          <w:bCs/>
          <w:noProof/>
          <w:sz w:val="24"/>
        </w:rPr>
        <w:t>DECLARAŢIE PRIVIND EVITAREA DUBLEI FINANŢĂRI DIN FONDURI PUBLICE</w:t>
      </w:r>
    </w:p>
    <w:p w:rsidR="00832FB4" w:rsidRPr="006A57B7" w:rsidRDefault="00832FB4" w:rsidP="00832FB4">
      <w:pPr>
        <w:spacing w:before="120"/>
        <w:ind w:right="-180"/>
        <w:jc w:val="both"/>
        <w:rPr>
          <w:rFonts w:ascii="Times New Roman" w:hAnsi="Times New Roman"/>
          <w:noProof/>
          <w:sz w:val="24"/>
        </w:rPr>
      </w:pPr>
    </w:p>
    <w:p w:rsidR="00832FB4" w:rsidRPr="006A57B7" w:rsidRDefault="00832FB4" w:rsidP="00E36106">
      <w:pPr>
        <w:spacing w:line="360" w:lineRule="auto"/>
        <w:jc w:val="both"/>
        <w:rPr>
          <w:rFonts w:ascii="Times New Roman" w:hAnsi="Times New Roman"/>
          <w:noProof/>
          <w:sz w:val="24"/>
        </w:rPr>
      </w:pPr>
      <w:r w:rsidRPr="006A57B7">
        <w:rPr>
          <w:rFonts w:ascii="Times New Roman" w:hAnsi="Times New Roman"/>
          <w:noProof/>
          <w:sz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6A57B7">
        <w:rPr>
          <w:rFonts w:ascii="Times New Roman" w:hAnsi="Times New Roman"/>
          <w:b/>
          <w:noProof/>
          <w:sz w:val="24"/>
        </w:rPr>
        <w:t>nu sunt şi nu au fost finanţate din alte fonduri publice</w:t>
      </w:r>
      <w:r w:rsidRPr="006A57B7">
        <w:rPr>
          <w:rFonts w:ascii="Times New Roman" w:hAnsi="Times New Roman"/>
          <w:noProof/>
          <w:sz w:val="24"/>
        </w:rPr>
        <w:t xml:space="preserve">, </w:t>
      </w:r>
      <w:r w:rsidRPr="006A57B7">
        <w:rPr>
          <w:rFonts w:ascii="Times New Roman" w:hAnsi="Times New Roman"/>
          <w:b/>
          <w:noProof/>
          <w:sz w:val="24"/>
        </w:rPr>
        <w:t>inclusiv ajutoare de stat şi ajutoare de minimis.</w:t>
      </w:r>
    </w:p>
    <w:p w:rsidR="00832FB4" w:rsidRPr="006A57B7" w:rsidRDefault="00832FB4" w:rsidP="00832FB4">
      <w:pPr>
        <w:spacing w:line="360" w:lineRule="auto"/>
        <w:rPr>
          <w:rFonts w:ascii="Times New Roman" w:hAnsi="Times New Roman"/>
          <w:noProof/>
          <w:sz w:val="24"/>
        </w:rPr>
      </w:pPr>
    </w:p>
    <w:p w:rsidR="00832FB4" w:rsidRPr="006A57B7" w:rsidRDefault="00832FB4" w:rsidP="00832FB4">
      <w:pPr>
        <w:spacing w:line="360" w:lineRule="auto"/>
        <w:rPr>
          <w:rFonts w:ascii="Times New Roman" w:hAnsi="Times New Roman"/>
          <w:noProof/>
          <w:sz w:val="24"/>
        </w:rPr>
      </w:pPr>
    </w:p>
    <w:p w:rsidR="00832FB4" w:rsidRPr="006A57B7" w:rsidRDefault="00832FB4" w:rsidP="00832FB4">
      <w:pPr>
        <w:rPr>
          <w:rFonts w:ascii="Times New Roman" w:hAnsi="Times New Roman"/>
          <w:b/>
          <w:noProof/>
          <w:sz w:val="24"/>
        </w:rPr>
      </w:pPr>
      <w:r w:rsidRPr="006A57B7">
        <w:rPr>
          <w:rFonts w:ascii="Times New Roman" w:hAnsi="Times New Roman"/>
          <w:b/>
          <w:noProof/>
          <w:sz w:val="24"/>
        </w:rPr>
        <w:t>Declaraţie pe proprie răspundere, sub sancţiunile aplicate faptei de fals în acte publice.</w:t>
      </w:r>
    </w:p>
    <w:p w:rsidR="00832FB4" w:rsidRPr="006A57B7" w:rsidRDefault="00832FB4" w:rsidP="00832FB4">
      <w:pPr>
        <w:spacing w:line="360" w:lineRule="auto"/>
        <w:rPr>
          <w:rFonts w:ascii="Times New Roman" w:hAnsi="Times New Roman"/>
          <w:noProof/>
          <w:sz w:val="24"/>
        </w:rPr>
      </w:pPr>
    </w:p>
    <w:p w:rsidR="00832FB4" w:rsidRPr="006A57B7" w:rsidRDefault="00832FB4" w:rsidP="00832FB4">
      <w:pPr>
        <w:widowControl w:val="0"/>
        <w:tabs>
          <w:tab w:val="left" w:pos="680"/>
        </w:tabs>
        <w:autoSpaceDE w:val="0"/>
        <w:autoSpaceDN w:val="0"/>
        <w:adjustRightInd w:val="0"/>
        <w:spacing w:before="120"/>
        <w:rPr>
          <w:rFonts w:ascii="Times New Roman" w:hAnsi="Times New Roman"/>
          <w:b/>
          <w:noProof/>
        </w:rPr>
      </w:pPr>
    </w:p>
    <w:p w:rsidR="00832FB4" w:rsidRPr="006A57B7" w:rsidRDefault="00832FB4" w:rsidP="00832FB4">
      <w:pPr>
        <w:widowControl w:val="0"/>
        <w:tabs>
          <w:tab w:val="left" w:pos="680"/>
        </w:tabs>
        <w:autoSpaceDE w:val="0"/>
        <w:autoSpaceDN w:val="0"/>
        <w:adjustRightInd w:val="0"/>
        <w:spacing w:before="120"/>
        <w:rPr>
          <w:rFonts w:ascii="Times New Roman" w:hAnsi="Times New Roman"/>
          <w:b/>
          <w:noProof/>
        </w:rPr>
      </w:pPr>
    </w:p>
    <w:tbl>
      <w:tblPr>
        <w:tblW w:w="0" w:type="auto"/>
        <w:tblLook w:val="04A0" w:firstRow="1" w:lastRow="0" w:firstColumn="1" w:lastColumn="0" w:noHBand="0" w:noVBand="1"/>
      </w:tblPr>
      <w:tblGrid>
        <w:gridCol w:w="4621"/>
        <w:gridCol w:w="4622"/>
      </w:tblGrid>
      <w:tr w:rsidR="00832FB4" w:rsidRPr="006A57B7" w:rsidTr="0041340C">
        <w:tc>
          <w:tcPr>
            <w:tcW w:w="4621" w:type="dxa"/>
            <w:shd w:val="clear" w:color="auto" w:fill="auto"/>
          </w:tcPr>
          <w:p w:rsidR="00832FB4" w:rsidRPr="006A57B7" w:rsidRDefault="00832FB4" w:rsidP="0041340C">
            <w:pPr>
              <w:autoSpaceDE w:val="0"/>
              <w:autoSpaceDN w:val="0"/>
              <w:adjustRightInd w:val="0"/>
              <w:jc w:val="both"/>
              <w:rPr>
                <w:rFonts w:ascii="Times New Roman" w:hAnsi="Times New Roman"/>
                <w:i/>
                <w:iCs/>
                <w:noProof/>
                <w:lang w:eastAsia="ro-RO"/>
              </w:rPr>
            </w:pPr>
          </w:p>
          <w:p w:rsidR="00832FB4" w:rsidRPr="006A57B7" w:rsidRDefault="00832FB4" w:rsidP="0041340C">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rsidR="00832FB4" w:rsidRPr="00F44500" w:rsidRDefault="00832FB4" w:rsidP="0041340C">
            <w:pPr>
              <w:jc w:val="both"/>
              <w:rPr>
                <w:rFonts w:ascii="Times New Roman" w:hAnsi="Times New Roman"/>
                <w:iCs/>
                <w:noProof/>
                <w:sz w:val="24"/>
                <w:szCs w:val="24"/>
                <w:lang w:eastAsia="ro-RO"/>
              </w:rPr>
            </w:pPr>
            <w:r w:rsidRPr="00F44500">
              <w:rPr>
                <w:rFonts w:ascii="Times New Roman" w:hAnsi="Times New Roman"/>
                <w:iCs/>
                <w:noProof/>
                <w:sz w:val="24"/>
                <w:szCs w:val="24"/>
                <w:lang w:eastAsia="ro-RO"/>
              </w:rPr>
              <w:t>Reprezentant legal</w:t>
            </w:r>
          </w:p>
          <w:p w:rsidR="00832FB4" w:rsidRPr="006A57B7" w:rsidRDefault="00832FB4" w:rsidP="0041340C">
            <w:pPr>
              <w:jc w:val="both"/>
              <w:rPr>
                <w:rFonts w:ascii="Times New Roman" w:hAnsi="Times New Roman"/>
                <w:iCs/>
                <w:noProof/>
                <w:lang w:eastAsia="ro-RO"/>
              </w:rPr>
            </w:pPr>
          </w:p>
          <w:p w:rsidR="00832FB4" w:rsidRPr="006A57B7" w:rsidRDefault="00832FB4" w:rsidP="0041340C">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rsidR="00832FB4" w:rsidRPr="006A57B7" w:rsidRDefault="00832FB4" w:rsidP="0041340C">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832FB4" w:rsidRPr="006A57B7" w:rsidTr="0041340C">
        <w:tc>
          <w:tcPr>
            <w:tcW w:w="4621" w:type="dxa"/>
            <w:shd w:val="clear" w:color="auto" w:fill="auto"/>
          </w:tcPr>
          <w:p w:rsidR="00832FB4" w:rsidRPr="006A57B7" w:rsidRDefault="00832FB4" w:rsidP="0041340C">
            <w:pPr>
              <w:jc w:val="both"/>
              <w:rPr>
                <w:rFonts w:ascii="Times New Roman" w:hAnsi="Times New Roman"/>
                <w:noProof/>
              </w:rPr>
            </w:pPr>
          </w:p>
        </w:tc>
        <w:tc>
          <w:tcPr>
            <w:tcW w:w="4622" w:type="dxa"/>
            <w:shd w:val="clear" w:color="auto" w:fill="auto"/>
          </w:tcPr>
          <w:p w:rsidR="00832FB4" w:rsidRPr="006A57B7" w:rsidRDefault="00832FB4" w:rsidP="0041340C">
            <w:pPr>
              <w:jc w:val="both"/>
              <w:rPr>
                <w:rFonts w:ascii="Times New Roman" w:hAnsi="Times New Roman"/>
                <w:i/>
                <w:iCs/>
                <w:noProof/>
                <w:lang w:eastAsia="ro-RO"/>
              </w:rPr>
            </w:pPr>
          </w:p>
          <w:p w:rsidR="00832FB4" w:rsidRPr="006A57B7" w:rsidRDefault="00832FB4" w:rsidP="0041340C">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rsidR="00832FB4" w:rsidRPr="006A57B7" w:rsidRDefault="00832FB4" w:rsidP="0041340C">
            <w:pPr>
              <w:jc w:val="both"/>
              <w:rPr>
                <w:rFonts w:ascii="Times New Roman" w:hAnsi="Times New Roman"/>
                <w:noProof/>
              </w:rPr>
            </w:pPr>
          </w:p>
        </w:tc>
      </w:tr>
      <w:tr w:rsidR="00832FB4" w:rsidRPr="006A57B7" w:rsidTr="0041340C">
        <w:tc>
          <w:tcPr>
            <w:tcW w:w="4621" w:type="dxa"/>
            <w:shd w:val="clear" w:color="auto" w:fill="auto"/>
          </w:tcPr>
          <w:p w:rsidR="00832FB4" w:rsidRPr="006A57B7" w:rsidRDefault="00832FB4" w:rsidP="0041340C">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rsidR="00832FB4" w:rsidRPr="006A57B7" w:rsidRDefault="00832FB4" w:rsidP="0041340C">
            <w:pPr>
              <w:autoSpaceDE w:val="0"/>
              <w:autoSpaceDN w:val="0"/>
              <w:adjustRightInd w:val="0"/>
              <w:jc w:val="both"/>
              <w:rPr>
                <w:rFonts w:ascii="Times New Roman" w:hAnsi="Times New Roman"/>
                <w:i/>
                <w:iCs/>
                <w:noProof/>
                <w:lang w:eastAsia="ro-RO"/>
              </w:rPr>
            </w:pPr>
          </w:p>
          <w:p w:rsidR="00832FB4" w:rsidRPr="006A57B7" w:rsidRDefault="00832FB4" w:rsidP="0041340C">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rsidR="00832FB4" w:rsidRPr="006A57B7" w:rsidRDefault="00832FB4" w:rsidP="00832FB4">
      <w:pPr>
        <w:widowControl w:val="0"/>
        <w:tabs>
          <w:tab w:val="left" w:pos="680"/>
        </w:tabs>
        <w:autoSpaceDE w:val="0"/>
        <w:autoSpaceDN w:val="0"/>
        <w:adjustRightInd w:val="0"/>
        <w:spacing w:before="120"/>
        <w:rPr>
          <w:rFonts w:ascii="Times New Roman" w:hAnsi="Times New Roman"/>
          <w:b/>
          <w:noProof/>
        </w:rPr>
      </w:pPr>
    </w:p>
    <w:p w:rsidR="00832FB4" w:rsidRPr="006A57B7" w:rsidRDefault="00832FB4" w:rsidP="00832FB4">
      <w:pPr>
        <w:pStyle w:val="FootnoteText"/>
        <w:rPr>
          <w:sz w:val="18"/>
          <w:szCs w:val="18"/>
          <w:lang w:val="ro-RO"/>
        </w:rPr>
      </w:pPr>
      <w:r w:rsidRPr="006A57B7">
        <w:rPr>
          <w:sz w:val="18"/>
          <w:szCs w:val="18"/>
          <w:lang w:val="ro-RO"/>
        </w:rPr>
        <w:t>*) Se va completa cu majuscule şi fără abrevieri</w:t>
      </w:r>
    </w:p>
    <w:p w:rsidR="00832FB4" w:rsidRPr="00832FB4" w:rsidRDefault="00832FB4" w:rsidP="00832FB4">
      <w:pPr>
        <w:jc w:val="center"/>
        <w:rPr>
          <w:rFonts w:ascii="Times New Roman" w:hAnsi="Times New Roman"/>
          <w:b/>
          <w:noProof/>
        </w:rPr>
      </w:pPr>
    </w:p>
    <w:p w:rsidR="00832FB4" w:rsidRDefault="00832FB4">
      <w:pPr>
        <w:rPr>
          <w:rFonts w:ascii="Times New Roman" w:hAnsi="Times New Roman"/>
          <w:b/>
          <w:noProof/>
          <w:sz w:val="24"/>
        </w:rPr>
      </w:pPr>
      <w:r>
        <w:rPr>
          <w:rFonts w:ascii="Times New Roman" w:hAnsi="Times New Roman"/>
          <w:b/>
          <w:noProof/>
          <w:sz w:val="24"/>
        </w:rPr>
        <w:br w:type="page"/>
      </w:r>
    </w:p>
    <w:p w:rsidR="00832FB4" w:rsidRPr="00832FB4" w:rsidRDefault="00832FB4" w:rsidP="00832FB4">
      <w:pPr>
        <w:jc w:val="center"/>
        <w:rPr>
          <w:rFonts w:ascii="Times New Roman" w:hAnsi="Times New Roman"/>
          <w:b/>
          <w:noProof/>
        </w:rPr>
      </w:pP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sidRPr="00832FB4">
        <w:rPr>
          <w:rFonts w:ascii="Times New Roman" w:hAnsi="Times New Roman"/>
          <w:b/>
          <w:noProof/>
        </w:rPr>
        <w:t xml:space="preserve">ANEXA </w:t>
      </w:r>
      <w:r w:rsidR="00813A47">
        <w:rPr>
          <w:rFonts w:ascii="Times New Roman" w:hAnsi="Times New Roman"/>
          <w:b/>
          <w:noProof/>
        </w:rPr>
        <w:t>2.</w:t>
      </w:r>
      <w:r w:rsidRPr="00832FB4">
        <w:rPr>
          <w:rFonts w:ascii="Times New Roman" w:hAnsi="Times New Roman"/>
          <w:b/>
          <w:noProof/>
        </w:rPr>
        <w:t>3</w:t>
      </w:r>
    </w:p>
    <w:p w:rsidR="00832FB4" w:rsidRPr="006A57B7" w:rsidRDefault="00832FB4" w:rsidP="00832FB4">
      <w:pPr>
        <w:jc w:val="center"/>
        <w:rPr>
          <w:rFonts w:ascii="Times New Roman" w:hAnsi="Times New Roman"/>
          <w:b/>
          <w:iCs/>
          <w:noProof/>
          <w:color w:val="000000"/>
          <w:sz w:val="24"/>
        </w:rPr>
      </w:pPr>
      <w:r w:rsidRPr="006A57B7">
        <w:rPr>
          <w:rFonts w:ascii="Times New Roman" w:hAnsi="Times New Roman"/>
          <w:b/>
          <w:noProof/>
          <w:sz w:val="24"/>
        </w:rPr>
        <w:t>Declarație pe proprie răspundere de certificare a aplicației</w:t>
      </w:r>
    </w:p>
    <w:p w:rsidR="00832FB4" w:rsidRPr="006A57B7" w:rsidRDefault="00832FB4" w:rsidP="00832FB4">
      <w:pPr>
        <w:rPr>
          <w:rFonts w:ascii="Times New Roman" w:hAnsi="Times New Roman"/>
          <w:iCs/>
          <w:noProof/>
          <w:color w:val="000000"/>
          <w:sz w:val="24"/>
        </w:rPr>
      </w:pPr>
    </w:p>
    <w:p w:rsidR="00832FB4" w:rsidRPr="006A57B7" w:rsidRDefault="00832FB4" w:rsidP="00E36106">
      <w:pPr>
        <w:spacing w:line="360" w:lineRule="auto"/>
        <w:jc w:val="both"/>
        <w:rPr>
          <w:rFonts w:ascii="Times New Roman" w:hAnsi="Times New Roman"/>
          <w:sz w:val="24"/>
        </w:rPr>
      </w:pPr>
      <w:r w:rsidRPr="006A57B7">
        <w:rPr>
          <w:rFonts w:ascii="Times New Roman" w:hAnsi="Times New Roman"/>
          <w:sz w:val="24"/>
        </w:rPr>
        <w:t>Subsemnatul/subsemnata ……………………………………………. (numele şi prenumele reprezentantului legal al instituţiei solicitante), în calitate de  ……………………………… (funcţia reprezentantului legal al instituţiei solicitante) al ……..…………………………….</w:t>
      </w:r>
      <w:r>
        <w:rPr>
          <w:rFonts w:ascii="Times New Roman" w:hAnsi="Times New Roman"/>
          <w:sz w:val="24"/>
        </w:rPr>
        <w:t>............................</w:t>
      </w:r>
    </w:p>
    <w:p w:rsidR="00832FB4" w:rsidRPr="006A57B7" w:rsidRDefault="00832FB4" w:rsidP="00832FB4">
      <w:pPr>
        <w:spacing w:line="360" w:lineRule="auto"/>
        <w:jc w:val="both"/>
        <w:rPr>
          <w:rFonts w:ascii="Times New Roman" w:hAnsi="Times New Roman"/>
          <w:sz w:val="24"/>
        </w:rPr>
      </w:pPr>
      <w:r w:rsidRPr="006A57B7">
        <w:rPr>
          <w:rFonts w:ascii="Times New Roman" w:hAnsi="Times New Roman"/>
          <w:sz w:val="24"/>
        </w:rPr>
        <w:t xml:space="preserve">(denumirea instituţiei solicitante), </w:t>
      </w:r>
    </w:p>
    <w:p w:rsidR="00832FB4" w:rsidRPr="006A57B7" w:rsidRDefault="00832FB4" w:rsidP="00832FB4">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 xml:space="preserve">confirm că informaţiile incluse în cererea de finanţare cu  titlul ............................................... şi numărul de înregistrare electronică ........................, </w:t>
      </w:r>
      <w:r w:rsidRPr="006A57B7">
        <w:rPr>
          <w:rFonts w:ascii="Times New Roman" w:hAnsi="Times New Roman"/>
          <w:noProof/>
          <w:sz w:val="24"/>
        </w:rPr>
        <w:t xml:space="preserve">depus la competiţia ............................ (codul competiției), </w:t>
      </w:r>
      <w:r w:rsidRPr="006A57B7">
        <w:rPr>
          <w:rFonts w:ascii="Times New Roman" w:hAnsi="Times New Roman"/>
          <w:sz w:val="24"/>
        </w:rPr>
        <w:t xml:space="preserve">precum şi detaliile prezentate în documentele anexate sunt corecte şi asistenţa financiară pentru care am aplicat este necesară proiectului pentru a se derula conform descrierii. </w:t>
      </w:r>
    </w:p>
    <w:p w:rsidR="00832FB4" w:rsidRPr="006A57B7" w:rsidRDefault="00832FB4" w:rsidP="00832FB4">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De asemenea, confirm că nu cunosc nici un motiv pentru care proiectul ar putea să nu se deruleze sau ar putea fi întârziat.</w:t>
      </w:r>
    </w:p>
    <w:p w:rsidR="00832FB4" w:rsidRPr="006A57B7" w:rsidRDefault="00832FB4" w:rsidP="00832FB4">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Înţeleg că dacă cererea de finanţare nu este completă cu privire la toate detaliile şi aspectele solicitate, inclusiv această declarație, propunerea de proiect ar putea fi respinsă.</w:t>
      </w:r>
    </w:p>
    <w:p w:rsidR="00832FB4" w:rsidRPr="006A57B7" w:rsidRDefault="00832FB4" w:rsidP="00832FB4">
      <w:pPr>
        <w:rPr>
          <w:rFonts w:ascii="Times New Roman" w:hAnsi="Times New Roman"/>
          <w:b/>
          <w:sz w:val="24"/>
        </w:rPr>
      </w:pPr>
    </w:p>
    <w:p w:rsidR="00832FB4" w:rsidRPr="006A57B7" w:rsidRDefault="00832FB4" w:rsidP="00832FB4">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rsidR="00832FB4" w:rsidRPr="006A57B7" w:rsidRDefault="00832FB4" w:rsidP="00832FB4">
      <w:pPr>
        <w:widowControl w:val="0"/>
        <w:tabs>
          <w:tab w:val="left" w:pos="680"/>
        </w:tabs>
        <w:autoSpaceDE w:val="0"/>
        <w:autoSpaceDN w:val="0"/>
        <w:adjustRightInd w:val="0"/>
        <w:spacing w:before="120" w:after="120"/>
        <w:rPr>
          <w:rFonts w:ascii="Times New Roman" w:hAnsi="Times New Roman"/>
          <w:b/>
          <w:sz w:val="24"/>
        </w:rPr>
      </w:pPr>
    </w:p>
    <w:tbl>
      <w:tblPr>
        <w:tblW w:w="0" w:type="auto"/>
        <w:tblLook w:val="04A0" w:firstRow="1" w:lastRow="0" w:firstColumn="1" w:lastColumn="0" w:noHBand="0" w:noVBand="1"/>
      </w:tblPr>
      <w:tblGrid>
        <w:gridCol w:w="4621"/>
        <w:gridCol w:w="4622"/>
      </w:tblGrid>
      <w:tr w:rsidR="00832FB4" w:rsidRPr="006A57B7" w:rsidTr="0041340C">
        <w:tc>
          <w:tcPr>
            <w:tcW w:w="4621" w:type="dxa"/>
            <w:shd w:val="clear" w:color="auto" w:fill="auto"/>
          </w:tcPr>
          <w:p w:rsidR="00832FB4" w:rsidRPr="006A57B7" w:rsidRDefault="00832FB4" w:rsidP="0041340C">
            <w:pPr>
              <w:autoSpaceDE w:val="0"/>
              <w:autoSpaceDN w:val="0"/>
              <w:adjustRightInd w:val="0"/>
              <w:jc w:val="both"/>
              <w:rPr>
                <w:rFonts w:ascii="Times New Roman" w:hAnsi="Times New Roman"/>
                <w:i/>
                <w:iCs/>
                <w:noProof/>
                <w:sz w:val="24"/>
                <w:lang w:eastAsia="ro-RO"/>
              </w:rPr>
            </w:pPr>
          </w:p>
          <w:p w:rsidR="00832FB4" w:rsidRPr="006A57B7" w:rsidRDefault="00832FB4" w:rsidP="0041340C">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&lt;denumire oficială solicitant&gt;</w:t>
            </w:r>
          </w:p>
        </w:tc>
        <w:tc>
          <w:tcPr>
            <w:tcW w:w="4622" w:type="dxa"/>
            <w:shd w:val="clear" w:color="auto" w:fill="auto"/>
          </w:tcPr>
          <w:p w:rsidR="00832FB4" w:rsidRPr="006A57B7" w:rsidRDefault="00832FB4" w:rsidP="0041340C">
            <w:pPr>
              <w:jc w:val="both"/>
              <w:rPr>
                <w:rFonts w:ascii="Times New Roman" w:hAnsi="Times New Roman"/>
                <w:iCs/>
                <w:noProof/>
                <w:sz w:val="24"/>
                <w:lang w:eastAsia="ro-RO"/>
              </w:rPr>
            </w:pPr>
            <w:r w:rsidRPr="006A57B7">
              <w:rPr>
                <w:rFonts w:ascii="Times New Roman" w:hAnsi="Times New Roman"/>
                <w:iCs/>
                <w:noProof/>
                <w:sz w:val="24"/>
                <w:lang w:eastAsia="ro-RO"/>
              </w:rPr>
              <w:t>Reprezentant legal</w:t>
            </w:r>
          </w:p>
          <w:p w:rsidR="00832FB4" w:rsidRPr="006A57B7" w:rsidRDefault="00832FB4" w:rsidP="0041340C">
            <w:pPr>
              <w:jc w:val="both"/>
              <w:rPr>
                <w:rFonts w:ascii="Times New Roman" w:hAnsi="Times New Roman"/>
                <w:iCs/>
                <w:noProof/>
                <w:sz w:val="24"/>
                <w:lang w:eastAsia="ro-RO"/>
              </w:rPr>
            </w:pPr>
          </w:p>
          <w:p w:rsidR="00832FB4" w:rsidRPr="006A57B7" w:rsidRDefault="00832FB4" w:rsidP="0041340C">
            <w:pPr>
              <w:jc w:val="both"/>
              <w:rPr>
                <w:rFonts w:ascii="Times New Roman" w:hAnsi="Times New Roman"/>
                <w:i/>
                <w:iCs/>
                <w:noProof/>
                <w:sz w:val="24"/>
                <w:lang w:eastAsia="ro-RO"/>
              </w:rPr>
            </w:pPr>
            <w:r w:rsidRPr="006A57B7">
              <w:rPr>
                <w:rFonts w:ascii="Times New Roman" w:hAnsi="Times New Roman"/>
                <w:i/>
                <w:iCs/>
                <w:noProof/>
                <w:sz w:val="24"/>
                <w:lang w:eastAsia="ro-RO"/>
              </w:rPr>
              <w:t>&lt;</w:t>
            </w:r>
            <w:r w:rsidRPr="006A57B7">
              <w:rPr>
                <w:rFonts w:ascii="Times New Roman" w:hAnsi="Times New Roman"/>
                <w:i/>
                <w:noProof/>
                <w:sz w:val="24"/>
              </w:rPr>
              <w:t xml:space="preserve">funcţie </w:t>
            </w:r>
            <w:r w:rsidRPr="006A57B7">
              <w:rPr>
                <w:rFonts w:ascii="Times New Roman" w:hAnsi="Times New Roman"/>
                <w:i/>
                <w:iCs/>
                <w:noProof/>
                <w:sz w:val="24"/>
                <w:lang w:eastAsia="ro-RO"/>
              </w:rPr>
              <w:t>reprezentant legal &gt;</w:t>
            </w:r>
          </w:p>
          <w:p w:rsidR="00832FB4" w:rsidRPr="006A57B7" w:rsidRDefault="00832FB4" w:rsidP="0041340C">
            <w:pPr>
              <w:jc w:val="both"/>
              <w:rPr>
                <w:rFonts w:ascii="Times New Roman" w:hAnsi="Times New Roman"/>
                <w:noProof/>
                <w:sz w:val="24"/>
              </w:rPr>
            </w:pPr>
            <w:r w:rsidRPr="006A57B7">
              <w:rPr>
                <w:rFonts w:ascii="Times New Roman" w:hAnsi="Times New Roman"/>
                <w:i/>
                <w:iCs/>
                <w:noProof/>
                <w:sz w:val="24"/>
                <w:lang w:eastAsia="ro-RO"/>
              </w:rPr>
              <w:t>&lt;nume, prenume reprezentant legal*&gt;</w:t>
            </w:r>
          </w:p>
        </w:tc>
      </w:tr>
      <w:tr w:rsidR="00832FB4" w:rsidRPr="006A57B7" w:rsidTr="0041340C">
        <w:tc>
          <w:tcPr>
            <w:tcW w:w="4621" w:type="dxa"/>
            <w:shd w:val="clear" w:color="auto" w:fill="auto"/>
          </w:tcPr>
          <w:p w:rsidR="00832FB4" w:rsidRPr="006A57B7" w:rsidRDefault="00832FB4" w:rsidP="0041340C">
            <w:pPr>
              <w:jc w:val="both"/>
              <w:rPr>
                <w:rFonts w:ascii="Times New Roman" w:hAnsi="Times New Roman"/>
                <w:noProof/>
                <w:sz w:val="24"/>
              </w:rPr>
            </w:pPr>
          </w:p>
        </w:tc>
        <w:tc>
          <w:tcPr>
            <w:tcW w:w="4622" w:type="dxa"/>
            <w:shd w:val="clear" w:color="auto" w:fill="auto"/>
          </w:tcPr>
          <w:p w:rsidR="00832FB4" w:rsidRPr="006A57B7" w:rsidRDefault="00832FB4" w:rsidP="0041340C">
            <w:pPr>
              <w:jc w:val="both"/>
              <w:rPr>
                <w:rFonts w:ascii="Times New Roman" w:hAnsi="Times New Roman"/>
                <w:i/>
                <w:iCs/>
                <w:noProof/>
                <w:sz w:val="24"/>
                <w:lang w:eastAsia="ro-RO"/>
              </w:rPr>
            </w:pPr>
          </w:p>
          <w:p w:rsidR="00832FB4" w:rsidRPr="006A57B7" w:rsidRDefault="00832FB4" w:rsidP="0041340C">
            <w:pPr>
              <w:jc w:val="both"/>
              <w:rPr>
                <w:rFonts w:ascii="Times New Roman" w:hAnsi="Times New Roman"/>
                <w:i/>
                <w:iCs/>
                <w:noProof/>
                <w:sz w:val="24"/>
                <w:lang w:eastAsia="ro-RO"/>
              </w:rPr>
            </w:pPr>
            <w:r w:rsidRPr="006A57B7">
              <w:rPr>
                <w:rFonts w:ascii="Times New Roman" w:hAnsi="Times New Roman"/>
                <w:i/>
                <w:iCs/>
                <w:noProof/>
                <w:sz w:val="24"/>
                <w:lang w:eastAsia="ro-RO"/>
              </w:rPr>
              <w:t xml:space="preserve">&lt;semnătură reprezentant legal&gt; </w:t>
            </w:r>
          </w:p>
          <w:p w:rsidR="00832FB4" w:rsidRPr="006A57B7" w:rsidRDefault="00832FB4" w:rsidP="0041340C">
            <w:pPr>
              <w:jc w:val="both"/>
              <w:rPr>
                <w:rFonts w:ascii="Times New Roman" w:hAnsi="Times New Roman"/>
                <w:noProof/>
                <w:sz w:val="24"/>
              </w:rPr>
            </w:pPr>
          </w:p>
        </w:tc>
      </w:tr>
      <w:tr w:rsidR="00832FB4" w:rsidRPr="006A57B7" w:rsidTr="0041340C">
        <w:tc>
          <w:tcPr>
            <w:tcW w:w="4621" w:type="dxa"/>
            <w:shd w:val="clear" w:color="auto" w:fill="auto"/>
          </w:tcPr>
          <w:p w:rsidR="00832FB4" w:rsidRPr="006A57B7" w:rsidRDefault="00832FB4" w:rsidP="0041340C">
            <w:pPr>
              <w:jc w:val="both"/>
              <w:rPr>
                <w:rFonts w:ascii="Times New Roman" w:hAnsi="Times New Roman"/>
                <w:noProof/>
                <w:sz w:val="24"/>
              </w:rPr>
            </w:pPr>
            <w:r w:rsidRPr="006A57B7">
              <w:rPr>
                <w:rFonts w:ascii="Times New Roman" w:hAnsi="Times New Roman"/>
                <w:noProof/>
                <w:color w:val="000000"/>
                <w:sz w:val="24"/>
              </w:rPr>
              <w:t xml:space="preserve">Data : </w:t>
            </w:r>
            <w:r w:rsidRPr="006A57B7">
              <w:rPr>
                <w:rFonts w:ascii="Times New Roman" w:hAnsi="Times New Roman"/>
                <w:i/>
                <w:iCs/>
                <w:noProof/>
                <w:sz w:val="24"/>
                <w:lang w:eastAsia="ro-RO"/>
              </w:rPr>
              <w:t>&lt;zz/ll/aa&gt;</w:t>
            </w:r>
          </w:p>
        </w:tc>
        <w:tc>
          <w:tcPr>
            <w:tcW w:w="4622" w:type="dxa"/>
            <w:shd w:val="clear" w:color="auto" w:fill="auto"/>
          </w:tcPr>
          <w:p w:rsidR="00832FB4" w:rsidRDefault="00832FB4" w:rsidP="0041340C">
            <w:pPr>
              <w:autoSpaceDE w:val="0"/>
              <w:autoSpaceDN w:val="0"/>
              <w:adjustRightInd w:val="0"/>
              <w:jc w:val="both"/>
              <w:rPr>
                <w:rFonts w:ascii="Times New Roman" w:hAnsi="Times New Roman"/>
                <w:i/>
                <w:iCs/>
                <w:noProof/>
                <w:sz w:val="24"/>
                <w:lang w:eastAsia="ro-RO"/>
              </w:rPr>
            </w:pPr>
            <w:r w:rsidRPr="006A57B7">
              <w:rPr>
                <w:rFonts w:ascii="Times New Roman" w:hAnsi="Times New Roman"/>
                <w:i/>
                <w:iCs/>
                <w:noProof/>
                <w:sz w:val="24"/>
                <w:lang w:eastAsia="ro-RO"/>
              </w:rPr>
              <w:t>&lt;ștampila&gt;</w:t>
            </w:r>
          </w:p>
          <w:p w:rsidR="00832FB4" w:rsidRPr="006A57B7" w:rsidRDefault="00832FB4" w:rsidP="0041340C">
            <w:pPr>
              <w:autoSpaceDE w:val="0"/>
              <w:autoSpaceDN w:val="0"/>
              <w:adjustRightInd w:val="0"/>
              <w:jc w:val="both"/>
              <w:rPr>
                <w:rFonts w:ascii="Times New Roman" w:hAnsi="Times New Roman"/>
                <w:noProof/>
                <w:color w:val="000000"/>
                <w:sz w:val="24"/>
              </w:rPr>
            </w:pPr>
          </w:p>
        </w:tc>
      </w:tr>
    </w:tbl>
    <w:p w:rsidR="00832FB4" w:rsidRPr="006A57B7" w:rsidRDefault="00832FB4" w:rsidP="00832FB4">
      <w:pPr>
        <w:pStyle w:val="FootnoteText"/>
        <w:rPr>
          <w:sz w:val="18"/>
          <w:szCs w:val="18"/>
          <w:lang w:val="ro-RO"/>
        </w:rPr>
      </w:pPr>
      <w:r w:rsidRPr="006A57B7">
        <w:rPr>
          <w:sz w:val="18"/>
          <w:szCs w:val="18"/>
          <w:lang w:val="ro-RO"/>
        </w:rPr>
        <w:t>*) Se va completa cu majuscule şi fără abrevieri</w:t>
      </w:r>
    </w:p>
    <w:p w:rsidR="00832FB4" w:rsidRDefault="00832FB4">
      <w:pPr>
        <w:rPr>
          <w:rFonts w:ascii="Arial" w:hAnsi="Arial" w:cs="Arial"/>
          <w:bCs/>
        </w:rPr>
      </w:pPr>
    </w:p>
    <w:p w:rsidR="00832FB4" w:rsidRDefault="00832FB4">
      <w:pPr>
        <w:rPr>
          <w:rFonts w:ascii="Arial" w:hAnsi="Arial" w:cs="Arial"/>
          <w:bCs/>
        </w:rPr>
      </w:pPr>
      <w:r>
        <w:rPr>
          <w:rFonts w:ascii="Arial" w:hAnsi="Arial" w:cs="Arial"/>
          <w:bCs/>
        </w:rPr>
        <w:br w:type="page"/>
      </w:r>
    </w:p>
    <w:p w:rsidR="00CA671B" w:rsidRPr="008919CF" w:rsidRDefault="00CA671B" w:rsidP="00CA671B">
      <w:pPr>
        <w:spacing w:after="0"/>
        <w:jc w:val="both"/>
        <w:rPr>
          <w:rFonts w:ascii="Times New Roman" w:hAnsi="Times New Roman" w:cs="Times New Roman"/>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919CF">
        <w:rPr>
          <w:rFonts w:ascii="Times New Roman" w:hAnsi="Times New Roman" w:cs="Times New Roman"/>
          <w:b/>
          <w:bCs/>
        </w:rPr>
        <w:t xml:space="preserve">ANEXA </w:t>
      </w:r>
      <w:r w:rsidR="00813A47">
        <w:rPr>
          <w:rFonts w:ascii="Times New Roman" w:hAnsi="Times New Roman" w:cs="Times New Roman"/>
          <w:b/>
          <w:bCs/>
        </w:rPr>
        <w:t>2.</w:t>
      </w:r>
      <w:r w:rsidRPr="008919CF">
        <w:rPr>
          <w:rFonts w:ascii="Times New Roman" w:hAnsi="Times New Roman" w:cs="Times New Roman"/>
          <w:b/>
          <w:bCs/>
        </w:rPr>
        <w:t>4</w:t>
      </w:r>
    </w:p>
    <w:p w:rsidR="00CA671B" w:rsidRPr="008919CF" w:rsidRDefault="00CA671B" w:rsidP="00CA671B">
      <w:pPr>
        <w:spacing w:after="0"/>
        <w:jc w:val="center"/>
        <w:rPr>
          <w:rFonts w:ascii="Times New Roman" w:hAnsi="Times New Roman" w:cs="Times New Roman"/>
          <w:b/>
          <w:sz w:val="24"/>
          <w:szCs w:val="24"/>
        </w:rPr>
      </w:pPr>
      <w:r w:rsidRPr="008919CF">
        <w:rPr>
          <w:rFonts w:ascii="Times New Roman" w:hAnsi="Times New Roman" w:cs="Times New Roman"/>
          <w:b/>
          <w:sz w:val="24"/>
          <w:szCs w:val="24"/>
        </w:rPr>
        <w:t>DECLARAŢIE</w:t>
      </w:r>
    </w:p>
    <w:p w:rsidR="00CA671B" w:rsidRPr="008919CF" w:rsidRDefault="00CA671B" w:rsidP="00CA671B">
      <w:pPr>
        <w:pStyle w:val="NormalWeb"/>
        <w:spacing w:before="0" w:beforeAutospacing="0" w:after="0" w:afterAutospacing="0"/>
        <w:jc w:val="center"/>
      </w:pPr>
      <w:r w:rsidRPr="008919CF">
        <w:rPr>
          <w:b/>
        </w:rPr>
        <w:t>privind eligibilitatea TVA aferente cheltuielilor ce vor fi efectuate în cadrul proiectului propus spre finanţare din FEDR, FSE și FC 2014-2020</w:t>
      </w:r>
    </w:p>
    <w:p w:rsidR="00CA671B" w:rsidRPr="009264DA" w:rsidRDefault="00CA671B" w:rsidP="00CA671B">
      <w:pPr>
        <w:spacing w:after="0"/>
        <w:jc w:val="center"/>
        <w:rPr>
          <w:sz w:val="12"/>
          <w:szCs w:val="12"/>
        </w:rPr>
      </w:pPr>
    </w:p>
    <w:p w:rsidR="00CA671B" w:rsidRPr="00A5117C" w:rsidRDefault="00CA671B" w:rsidP="00CA671B">
      <w:pPr>
        <w:pStyle w:val="HTMLPreformatted"/>
        <w:ind w:left="-180"/>
        <w:rPr>
          <w:rFonts w:ascii="Times New Roman" w:hAnsi="Times New Roman" w:cs="Times New Roman"/>
          <w:lang w:val="ro-RO"/>
        </w:rPr>
      </w:pPr>
    </w:p>
    <w:p w:rsidR="00CA671B" w:rsidRPr="00C56189" w:rsidRDefault="00CA671B" w:rsidP="00CA671B">
      <w:pPr>
        <w:pStyle w:val="HTMLPreformatted"/>
        <w:ind w:left="-180"/>
        <w:rPr>
          <w:rFonts w:ascii="Times New Roman" w:hAnsi="Times New Roman" w:cs="Times New Roman"/>
          <w:lang w:val="ro-RO"/>
        </w:rPr>
      </w:pPr>
      <w:r w:rsidRPr="00C56189">
        <w:rPr>
          <w:rFonts w:ascii="Times New Roman" w:hAnsi="Times New Roman" w:cs="Times New Roman"/>
          <w:lang w:val="ro-RO"/>
        </w:rPr>
        <w:t xml:space="preserve"> </w:t>
      </w:r>
      <w:r w:rsidRPr="008F3D78">
        <w:rPr>
          <w:rFonts w:ascii="Times New Roman" w:hAnsi="Times New Roman" w:cs="Times New Roman"/>
          <w:b/>
          <w:lang w:val="ro-RO"/>
        </w:rPr>
        <w:t>A</w:t>
      </w:r>
      <w:r w:rsidRPr="00C56189">
        <w:rPr>
          <w:rFonts w:ascii="Times New Roman" w:hAnsi="Times New Roman" w:cs="Times New Roman"/>
          <w:lang w:val="ro-RO"/>
        </w:rPr>
        <w:t xml:space="preserve">. DATE DE IDENTIFICARE A PERSOANEI JURIDICE </w:t>
      </w:r>
    </w:p>
    <w:p w:rsidR="00CA671B" w:rsidRPr="00C56189" w:rsidRDefault="00CA671B" w:rsidP="00CA671B">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CA671B" w:rsidRPr="00B05844" w:rsidTr="00E47027">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CA671B" w:rsidRPr="00B05844" w:rsidTr="0041340C">
              <w:tc>
                <w:tcPr>
                  <w:tcW w:w="308"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8"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8"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8"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8"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c>
                <w:tcPr>
                  <w:tcW w:w="309" w:type="dxa"/>
                </w:tcPr>
                <w:p w:rsidR="00CA671B" w:rsidRPr="00B05844" w:rsidRDefault="00CA671B" w:rsidP="00CA671B">
                  <w:pPr>
                    <w:pStyle w:val="HTMLPreformatted"/>
                    <w:rPr>
                      <w:rFonts w:ascii="Times New Roman" w:hAnsi="Times New Roman" w:cs="Times New Roman"/>
                      <w:sz w:val="24"/>
                      <w:szCs w:val="24"/>
                      <w:lang w:val="ro-RO" w:eastAsia="ro-RO"/>
                    </w:rPr>
                  </w:pPr>
                </w:p>
              </w:tc>
            </w:tr>
          </w:tbl>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 xml:space="preserve">Cod de identificare       </w:t>
            </w:r>
          </w:p>
          <w:p w:rsidR="00CA671B" w:rsidRPr="00B05844" w:rsidRDefault="00CA671B" w:rsidP="00CA671B">
            <w:pPr>
              <w:pStyle w:val="HTMLPreformatted"/>
              <w:rPr>
                <w:rFonts w:ascii="Times New Roman" w:hAnsi="Times New Roman" w:cs="Times New Roman"/>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CA671B" w:rsidRPr="00B05844" w:rsidTr="0041340C">
              <w:trPr>
                <w:jc w:val="right"/>
              </w:trPr>
              <w:tc>
                <w:tcPr>
                  <w:tcW w:w="7375" w:type="dxa"/>
                </w:tcPr>
                <w:p w:rsidR="00CA671B" w:rsidRPr="00B05844" w:rsidRDefault="00CA671B" w:rsidP="00CA671B">
                  <w:pPr>
                    <w:pStyle w:val="HTMLPreformatted"/>
                    <w:rPr>
                      <w:rFonts w:ascii="Times New Roman" w:hAnsi="Times New Roman" w:cs="Times New Roman"/>
                      <w:sz w:val="24"/>
                      <w:szCs w:val="24"/>
                      <w:lang w:val="ro-RO" w:eastAsia="ro-RO"/>
                    </w:rPr>
                  </w:pPr>
                </w:p>
              </w:tc>
            </w:tr>
          </w:tbl>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Denumire</w:t>
            </w:r>
          </w:p>
          <w:p w:rsidR="00CA671B" w:rsidRPr="00B05844" w:rsidRDefault="00CA671B" w:rsidP="00CA671B">
            <w:pPr>
              <w:pStyle w:val="HTMLPreformatted"/>
              <w:rPr>
                <w:rFonts w:ascii="Times New Roman" w:hAnsi="Times New Roman" w:cs="Times New Roman"/>
                <w:sz w:val="24"/>
                <w:szCs w:val="24"/>
                <w:lang w:val="ro-RO" w:eastAsia="ro-RO"/>
              </w:rPr>
            </w:pPr>
          </w:p>
          <w:p w:rsidR="00CA671B" w:rsidRPr="00B05844" w:rsidRDefault="00CA671B" w:rsidP="00CA671B">
            <w:pPr>
              <w:pStyle w:val="HTMLPreformatted"/>
              <w:rPr>
                <w:rFonts w:ascii="Times New Roman" w:hAnsi="Times New Roman" w:cs="Times New Roman"/>
                <w:b/>
                <w:sz w:val="24"/>
                <w:szCs w:val="24"/>
                <w:lang w:val="ro-RO" w:eastAsia="ro-RO"/>
              </w:rPr>
            </w:pPr>
            <w:r w:rsidRPr="00B05844">
              <w:rPr>
                <w:rFonts w:ascii="Times New Roman" w:hAnsi="Times New Roman" w:cs="Times New Roman"/>
                <w:b/>
                <w:sz w:val="24"/>
                <w:szCs w:val="24"/>
                <w:lang w:val="ro-RO" w:eastAsia="ro-RO"/>
              </w:rPr>
              <w:t>Domiciliul fiscal</w:t>
            </w:r>
          </w:p>
          <w:p w:rsidR="00CA671B" w:rsidRPr="00B05844" w:rsidRDefault="00CA671B" w:rsidP="00CA671B">
            <w:pPr>
              <w:pStyle w:val="HTMLPreformatted"/>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CA671B" w:rsidRPr="00B05844" w:rsidTr="0041340C">
              <w:tc>
                <w:tcPr>
                  <w:tcW w:w="919" w:type="dxa"/>
                  <w:gridSpan w:val="2"/>
                  <w:tcBorders>
                    <w:top w:val="nil"/>
                    <w:left w:val="nil"/>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Judeţ</w:t>
                  </w:r>
                </w:p>
              </w:tc>
              <w:tc>
                <w:tcPr>
                  <w:tcW w:w="1372" w:type="dxa"/>
                  <w:tcBorders>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1408" w:type="dxa"/>
                  <w:gridSpan w:val="3"/>
                  <w:tcBorders>
                    <w:top w:val="nil"/>
                    <w:left w:val="single" w:sz="4" w:space="0" w:color="auto"/>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1112" w:type="dxa"/>
                  <w:gridSpan w:val="2"/>
                  <w:tcBorders>
                    <w:top w:val="nil"/>
                    <w:left w:val="single" w:sz="4" w:space="0" w:color="auto"/>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Strada</w:t>
                  </w:r>
                </w:p>
              </w:tc>
              <w:tc>
                <w:tcPr>
                  <w:tcW w:w="2630" w:type="dxa"/>
                  <w:gridSpan w:val="4"/>
                  <w:tcBorders>
                    <w:left w:val="single" w:sz="4" w:space="0" w:color="auto"/>
                    <w:bottom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r>
            <w:tr w:rsidR="00CA671B" w:rsidRPr="00B05844" w:rsidTr="0041340C">
              <w:tc>
                <w:tcPr>
                  <w:tcW w:w="9180" w:type="dxa"/>
                  <w:gridSpan w:val="16"/>
                  <w:tcBorders>
                    <w:top w:val="nil"/>
                    <w:left w:val="nil"/>
                    <w:bottom w:val="nil"/>
                    <w:right w:val="nil"/>
                  </w:tcBorders>
                </w:tcPr>
                <w:p w:rsidR="00CA671B" w:rsidRPr="00B05844" w:rsidRDefault="00CA671B" w:rsidP="00CA671B">
                  <w:pPr>
                    <w:pStyle w:val="HTMLPreformatted"/>
                    <w:rPr>
                      <w:rFonts w:ascii="Times New Roman" w:hAnsi="Times New Roman" w:cs="Times New Roman"/>
                      <w:sz w:val="24"/>
                      <w:szCs w:val="24"/>
                      <w:lang w:val="ro-RO" w:eastAsia="ro-RO"/>
                    </w:rPr>
                  </w:pPr>
                </w:p>
              </w:tc>
            </w:tr>
            <w:tr w:rsidR="00CA671B" w:rsidRPr="00B05844" w:rsidTr="0041340C">
              <w:tc>
                <w:tcPr>
                  <w:tcW w:w="576" w:type="dxa"/>
                  <w:tcBorders>
                    <w:top w:val="nil"/>
                    <w:left w:val="nil"/>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1578" w:type="dxa"/>
                  <w:gridSpan w:val="2"/>
                  <w:tcBorders>
                    <w:top w:val="nil"/>
                    <w:left w:val="single" w:sz="4" w:space="0" w:color="auto"/>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898" w:type="dxa"/>
                  <w:gridSpan w:val="2"/>
                  <w:tcBorders>
                    <w:top w:val="nil"/>
                    <w:left w:val="single" w:sz="4" w:space="0" w:color="auto"/>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1000" w:type="dxa"/>
                  <w:gridSpan w:val="2"/>
                  <w:tcBorders>
                    <w:top w:val="nil"/>
                    <w:left w:val="single" w:sz="4" w:space="0" w:color="auto"/>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781" w:type="dxa"/>
                  <w:tcBorders>
                    <w:top w:val="nil"/>
                    <w:left w:val="single" w:sz="4" w:space="0" w:color="auto"/>
                    <w:bottom w:val="nil"/>
                    <w:right w:val="nil"/>
                  </w:tcBorders>
                </w:tcPr>
                <w:p w:rsidR="00CA671B" w:rsidRPr="00B05844" w:rsidRDefault="00CA671B" w:rsidP="00CA671B">
                  <w:pPr>
                    <w:pStyle w:val="HTMLPreformatted"/>
                    <w:rPr>
                      <w:rFonts w:ascii="Times New Roman" w:hAnsi="Times New Roman" w:cs="Times New Roman"/>
                      <w:sz w:val="24"/>
                      <w:szCs w:val="24"/>
                      <w:lang w:val="ro-RO" w:eastAsia="ro-RO"/>
                    </w:rPr>
                  </w:pPr>
                </w:p>
              </w:tc>
            </w:tr>
            <w:tr w:rsidR="00CA671B" w:rsidRPr="00B05844" w:rsidTr="0041340C">
              <w:tc>
                <w:tcPr>
                  <w:tcW w:w="9180" w:type="dxa"/>
                  <w:gridSpan w:val="16"/>
                  <w:tcBorders>
                    <w:top w:val="nil"/>
                    <w:left w:val="nil"/>
                    <w:bottom w:val="nil"/>
                    <w:right w:val="nil"/>
                  </w:tcBorders>
                </w:tcPr>
                <w:p w:rsidR="00CA671B" w:rsidRPr="00B05844" w:rsidRDefault="00CA671B" w:rsidP="00CA671B">
                  <w:pPr>
                    <w:pStyle w:val="HTMLPreformatted"/>
                    <w:rPr>
                      <w:rFonts w:ascii="Times New Roman" w:hAnsi="Times New Roman" w:cs="Times New Roman"/>
                      <w:sz w:val="24"/>
                      <w:szCs w:val="24"/>
                      <w:lang w:val="ro-RO" w:eastAsia="ro-RO"/>
                    </w:rPr>
                  </w:pPr>
                </w:p>
              </w:tc>
            </w:tr>
            <w:tr w:rsidR="00CA671B" w:rsidRPr="00B05844" w:rsidTr="0041340C">
              <w:tc>
                <w:tcPr>
                  <w:tcW w:w="576" w:type="dxa"/>
                  <w:tcBorders>
                    <w:top w:val="nil"/>
                    <w:left w:val="nil"/>
                    <w:bottom w:val="nil"/>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2098" w:type="dxa"/>
                  <w:gridSpan w:val="3"/>
                  <w:tcBorders>
                    <w:top w:val="nil"/>
                    <w:bottom w:val="nil"/>
                  </w:tcBorders>
                </w:tcPr>
                <w:p w:rsidR="00CA671B" w:rsidRPr="00B05844" w:rsidRDefault="00CA671B" w:rsidP="00CA671B">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rsidR="00CA671B" w:rsidRPr="00B05844" w:rsidRDefault="00CA671B" w:rsidP="00CA671B">
                  <w:pPr>
                    <w:pStyle w:val="HTMLPreformatted"/>
                    <w:rPr>
                      <w:rFonts w:ascii="Times New Roman" w:hAnsi="Times New Roman" w:cs="Times New Roman"/>
                      <w:sz w:val="24"/>
                      <w:szCs w:val="24"/>
                      <w:lang w:val="ro-RO" w:eastAsia="ro-RO"/>
                    </w:rPr>
                  </w:pPr>
                </w:p>
              </w:tc>
              <w:tc>
                <w:tcPr>
                  <w:tcW w:w="892" w:type="dxa"/>
                  <w:gridSpan w:val="2"/>
                  <w:tcBorders>
                    <w:top w:val="nil"/>
                    <w:left w:val="single" w:sz="4" w:space="0" w:color="auto"/>
                    <w:bottom w:val="nil"/>
                    <w:right w:val="nil"/>
                  </w:tcBorders>
                </w:tcPr>
                <w:p w:rsidR="00CA671B" w:rsidRPr="00B05844" w:rsidRDefault="00CA671B" w:rsidP="00CA671B">
                  <w:pPr>
                    <w:pStyle w:val="HTMLPreformatted"/>
                    <w:rPr>
                      <w:rFonts w:ascii="Times New Roman" w:hAnsi="Times New Roman" w:cs="Times New Roman"/>
                      <w:sz w:val="24"/>
                      <w:szCs w:val="24"/>
                      <w:lang w:val="ro-RO" w:eastAsia="ro-RO"/>
                    </w:rPr>
                  </w:pPr>
                </w:p>
              </w:tc>
            </w:tr>
            <w:tr w:rsidR="00CA671B" w:rsidRPr="00B05844" w:rsidTr="0041340C">
              <w:tc>
                <w:tcPr>
                  <w:tcW w:w="9180" w:type="dxa"/>
                  <w:gridSpan w:val="16"/>
                  <w:tcBorders>
                    <w:top w:val="nil"/>
                    <w:left w:val="nil"/>
                    <w:bottom w:val="nil"/>
                    <w:right w:val="nil"/>
                  </w:tcBorders>
                </w:tcPr>
                <w:p w:rsidR="00CA671B" w:rsidRPr="00B05844" w:rsidRDefault="00CA671B" w:rsidP="00CA671B">
                  <w:pPr>
                    <w:pStyle w:val="HTMLPreformatted"/>
                    <w:rPr>
                      <w:rFonts w:ascii="Times New Roman" w:hAnsi="Times New Roman" w:cs="Times New Roman"/>
                      <w:sz w:val="24"/>
                      <w:szCs w:val="24"/>
                      <w:lang w:val="ro-RO" w:eastAsia="ro-RO"/>
                    </w:rPr>
                  </w:pPr>
                </w:p>
              </w:tc>
            </w:tr>
          </w:tbl>
          <w:p w:rsidR="00CA671B" w:rsidRPr="00B05844" w:rsidRDefault="00CA671B" w:rsidP="00CA671B">
            <w:pPr>
              <w:pStyle w:val="HTMLPreformatted"/>
              <w:rPr>
                <w:rFonts w:ascii="Times New Roman" w:hAnsi="Times New Roman" w:cs="Times New Roman"/>
                <w:sz w:val="24"/>
                <w:szCs w:val="24"/>
                <w:lang w:val="ro-RO" w:eastAsia="ro-RO"/>
              </w:rPr>
            </w:pPr>
          </w:p>
        </w:tc>
      </w:tr>
    </w:tbl>
    <w:p w:rsidR="00CA671B" w:rsidRPr="005C551C" w:rsidRDefault="00CA671B" w:rsidP="00CA671B">
      <w:pPr>
        <w:spacing w:after="0"/>
        <w:rPr>
          <w:sz w:val="16"/>
          <w:szCs w:val="16"/>
        </w:rPr>
      </w:pPr>
    </w:p>
    <w:p w:rsidR="00CA671B" w:rsidRPr="005C551C" w:rsidRDefault="00CA671B" w:rsidP="00CA671B">
      <w:pPr>
        <w:spacing w:after="0"/>
        <w:ind w:left="-180"/>
        <w:rPr>
          <w:sz w:val="20"/>
          <w:szCs w:val="20"/>
        </w:rPr>
      </w:pPr>
      <w:r>
        <w:rPr>
          <w:sz w:val="20"/>
          <w:szCs w:val="20"/>
        </w:rPr>
        <w:t xml:space="preserve"> </w:t>
      </w:r>
      <w:r w:rsidRPr="008F3D78">
        <w:rPr>
          <w:b/>
          <w:sz w:val="20"/>
          <w:szCs w:val="20"/>
        </w:rPr>
        <w:t>B.</w:t>
      </w:r>
      <w:r>
        <w:rPr>
          <w:sz w:val="20"/>
          <w:szCs w:val="20"/>
        </w:rPr>
        <w:t xml:space="preserve"> </w:t>
      </w:r>
      <w:r w:rsidRPr="005C551C">
        <w:rPr>
          <w:sz w:val="20"/>
          <w:szCs w:val="20"/>
        </w:rPr>
        <w:t xml:space="preserve">DATE DE IDENTIFICARE A </w:t>
      </w:r>
      <w:r>
        <w:rPr>
          <w:sz w:val="20"/>
          <w:szCs w:val="20"/>
        </w:rPr>
        <w:t>PROIECTULUI</w:t>
      </w:r>
      <w:r w:rsidRPr="005C551C">
        <w:rPr>
          <w:sz w:val="20"/>
          <w:szCs w:val="20"/>
        </w:rPr>
        <w:t xml:space="preserve"> </w:t>
      </w:r>
    </w:p>
    <w:p w:rsidR="00CA671B" w:rsidRPr="005C551C" w:rsidRDefault="00CA671B" w:rsidP="00CA671B">
      <w:pPr>
        <w:spacing w:after="0"/>
        <w:ind w:left="-181"/>
        <w:rPr>
          <w:sz w:val="16"/>
          <w:szCs w:val="1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A671B" w:rsidRPr="00B05844" w:rsidTr="0041340C">
        <w:trPr>
          <w:trHeight w:val="2010"/>
        </w:trPr>
        <w:tc>
          <w:tcPr>
            <w:tcW w:w="9468" w:type="dxa"/>
          </w:tcPr>
          <w:p w:rsidR="00CA671B" w:rsidRPr="00B05844" w:rsidRDefault="00CA671B" w:rsidP="00CA671B">
            <w:pPr>
              <w:spacing w:after="0"/>
              <w:rPr>
                <w:lang w:eastAsia="ro-RO"/>
              </w:rPr>
            </w:pPr>
          </w:p>
          <w:p w:rsidR="00CA671B" w:rsidRPr="00B05844" w:rsidRDefault="00CA671B" w:rsidP="00CA671B">
            <w:pPr>
              <w:spacing w:after="0"/>
              <w:rPr>
                <w:lang w:eastAsia="ro-RO"/>
              </w:rPr>
            </w:pPr>
            <w:r w:rsidRPr="00B05844">
              <w:rPr>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CA671B" w:rsidRPr="00B05844" w:rsidTr="0041340C">
              <w:tc>
                <w:tcPr>
                  <w:tcW w:w="6476" w:type="dxa"/>
                </w:tcPr>
                <w:p w:rsidR="00CA671B" w:rsidRPr="00B05844" w:rsidRDefault="00CA671B" w:rsidP="00CA671B">
                  <w:pPr>
                    <w:spacing w:after="0"/>
                    <w:rPr>
                      <w:lang w:eastAsia="ro-RO"/>
                    </w:rPr>
                  </w:pPr>
                </w:p>
              </w:tc>
            </w:tr>
          </w:tbl>
          <w:p w:rsidR="00CA671B" w:rsidRPr="00B05844" w:rsidRDefault="00CA671B" w:rsidP="00CA671B">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CA671B" w:rsidRPr="00B05844" w:rsidTr="0041340C">
              <w:trPr>
                <w:jc w:val="right"/>
              </w:trPr>
              <w:tc>
                <w:tcPr>
                  <w:tcW w:w="5575" w:type="dxa"/>
                </w:tcPr>
                <w:p w:rsidR="00CA671B" w:rsidRPr="00B05844" w:rsidRDefault="00CA671B" w:rsidP="00CA671B">
                  <w:pPr>
                    <w:spacing w:after="0"/>
                    <w:rPr>
                      <w:lang w:eastAsia="ro-RO"/>
                    </w:rPr>
                  </w:pPr>
                </w:p>
              </w:tc>
            </w:tr>
          </w:tbl>
          <w:p w:rsidR="00CA671B" w:rsidRPr="00B05844" w:rsidRDefault="00CA671B" w:rsidP="00CA671B">
            <w:pPr>
              <w:spacing w:after="0"/>
              <w:rPr>
                <w:lang w:eastAsia="ro-RO"/>
              </w:rPr>
            </w:pPr>
            <w:r w:rsidRPr="00B05844">
              <w:rPr>
                <w:lang w:eastAsia="ro-RO"/>
              </w:rPr>
              <w:t xml:space="preserve">Numele programului </w:t>
            </w:r>
          </w:p>
          <w:p w:rsidR="00CA671B" w:rsidRPr="00B05844" w:rsidRDefault="00CA671B" w:rsidP="00CA671B">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CA671B" w:rsidRPr="00B05844" w:rsidTr="0041340C">
              <w:trPr>
                <w:jc w:val="right"/>
              </w:trPr>
              <w:tc>
                <w:tcPr>
                  <w:tcW w:w="5935" w:type="dxa"/>
                </w:tcPr>
                <w:p w:rsidR="00CA671B" w:rsidRPr="00B05844" w:rsidRDefault="00CA671B" w:rsidP="00CA671B">
                  <w:pPr>
                    <w:spacing w:after="0"/>
                    <w:rPr>
                      <w:lang w:eastAsia="ro-RO"/>
                    </w:rPr>
                  </w:pPr>
                </w:p>
              </w:tc>
            </w:tr>
          </w:tbl>
          <w:p w:rsidR="00CA671B" w:rsidRPr="00B05844" w:rsidRDefault="00CA671B" w:rsidP="00CA671B">
            <w:pPr>
              <w:spacing w:after="0"/>
              <w:rPr>
                <w:lang w:eastAsia="ro-RO"/>
              </w:rPr>
            </w:pPr>
            <w:r w:rsidRPr="00B05844">
              <w:rPr>
                <w:lang w:eastAsia="ro-RO"/>
              </w:rPr>
              <w:t>Axa prioritară</w:t>
            </w:r>
          </w:p>
          <w:p w:rsidR="00CA671B" w:rsidRPr="00B05844" w:rsidRDefault="00CA671B" w:rsidP="00CA671B">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CA671B" w:rsidRPr="00B05844" w:rsidTr="0041340C">
              <w:trPr>
                <w:jc w:val="right"/>
              </w:trPr>
              <w:tc>
                <w:tcPr>
                  <w:tcW w:w="5940" w:type="dxa"/>
                </w:tcPr>
                <w:p w:rsidR="00CA671B" w:rsidRPr="00B05844" w:rsidRDefault="00CA671B" w:rsidP="00CA671B">
                  <w:pPr>
                    <w:spacing w:after="0"/>
                    <w:rPr>
                      <w:lang w:eastAsia="ro-RO"/>
                    </w:rPr>
                  </w:pPr>
                </w:p>
              </w:tc>
            </w:tr>
          </w:tbl>
          <w:p w:rsidR="00CA671B" w:rsidRPr="00B05844" w:rsidRDefault="00CA671B" w:rsidP="00CA671B">
            <w:pPr>
              <w:spacing w:after="0"/>
              <w:rPr>
                <w:lang w:eastAsia="ro-RO"/>
              </w:rPr>
            </w:pPr>
            <w:r>
              <w:rPr>
                <w:lang w:eastAsia="ro-RO"/>
              </w:rPr>
              <w:t>Prioritate de investiție</w:t>
            </w:r>
          </w:p>
          <w:p w:rsidR="00CA671B" w:rsidRPr="00B05844" w:rsidRDefault="00CA671B" w:rsidP="00CA671B">
            <w:pPr>
              <w:spacing w:after="0"/>
              <w:rPr>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CA671B" w:rsidRPr="00B05844" w:rsidTr="0041340C">
              <w:tc>
                <w:tcPr>
                  <w:tcW w:w="6182" w:type="dxa"/>
                </w:tcPr>
                <w:p w:rsidR="00CA671B" w:rsidRPr="00B05844" w:rsidRDefault="00CA671B" w:rsidP="00CA671B">
                  <w:pPr>
                    <w:spacing w:after="0"/>
                    <w:rPr>
                      <w:lang w:eastAsia="ro-RO"/>
                    </w:rPr>
                  </w:pPr>
                </w:p>
              </w:tc>
            </w:tr>
          </w:tbl>
          <w:p w:rsidR="00CA671B" w:rsidRPr="00B05844" w:rsidRDefault="00CA671B" w:rsidP="00CA671B">
            <w:pPr>
              <w:spacing w:after="0"/>
              <w:rPr>
                <w:lang w:eastAsia="ro-RO"/>
              </w:rPr>
            </w:pPr>
            <w:r w:rsidRPr="00B05844">
              <w:rPr>
                <w:lang w:eastAsia="ro-RO"/>
              </w:rPr>
              <w:t xml:space="preserve">Data depunerii </w:t>
            </w:r>
            <w:r>
              <w:rPr>
                <w:lang w:eastAsia="ro-RO"/>
              </w:rPr>
              <w:t>proiectului</w:t>
            </w:r>
            <w:r w:rsidRPr="00B05844">
              <w:rPr>
                <w:lang w:eastAsia="ro-RO"/>
              </w:rPr>
              <w:t xml:space="preserve">   </w:t>
            </w:r>
          </w:p>
          <w:p w:rsidR="00CA671B" w:rsidRPr="00B05844" w:rsidRDefault="00CA671B" w:rsidP="00CA671B">
            <w:pPr>
              <w:spacing w:after="0"/>
              <w:rPr>
                <w:sz w:val="16"/>
                <w:szCs w:val="16"/>
                <w:lang w:eastAsia="ro-RO"/>
              </w:rPr>
            </w:pPr>
          </w:p>
        </w:tc>
      </w:tr>
    </w:tbl>
    <w:p w:rsidR="00CA671B" w:rsidRDefault="00CA671B" w:rsidP="00CA671B">
      <w:pPr>
        <w:spacing w:after="0"/>
        <w:ind w:left="-180" w:right="-720"/>
        <w:jc w:val="both"/>
      </w:pPr>
    </w:p>
    <w:p w:rsidR="00CA671B" w:rsidRPr="00A5117C" w:rsidRDefault="00CA671B" w:rsidP="00E47027">
      <w:pPr>
        <w:spacing w:after="0"/>
        <w:ind w:left="-180"/>
        <w:jc w:val="both"/>
      </w:pPr>
      <w:r w:rsidRPr="008F3D78">
        <w:rPr>
          <w:b/>
          <w:sz w:val="20"/>
          <w:szCs w:val="20"/>
        </w:rPr>
        <w:t>C.</w:t>
      </w:r>
      <w:r>
        <w:t xml:space="preserve"> …………………………………………(numele şi statutul juridic al beneficiarului), solicitant de finanţare pentru operațiunea menţionată mai sus, la…………………………………….. ………………………(numele Autorităţii de Management/Organism Intermediar), în conformitate cu prevederile Legii nr. 571/2003 privind Codul fiscal, cu modificările şi completările ulterioare (Codul fiscal), declar că mă încadrez în următoarea categorie de persoane din punct de vedere al regimului de TVA aplicabil</w:t>
      </w:r>
      <w:r w:rsidRPr="00A5117C">
        <w:t>:</w:t>
      </w:r>
    </w:p>
    <w:p w:rsidR="00CA671B" w:rsidRPr="009264DA" w:rsidRDefault="00CA671B" w:rsidP="00CA671B">
      <w:pPr>
        <w:spacing w:after="0"/>
        <w:ind w:right="-720"/>
        <w:jc w:val="both"/>
        <w:rPr>
          <w:sz w:val="12"/>
          <w:szCs w:val="12"/>
        </w:rPr>
      </w:pPr>
    </w:p>
    <w:p w:rsidR="00CA671B" w:rsidRDefault="00CA671B" w:rsidP="00CA671B">
      <w:pPr>
        <w:spacing w:after="0"/>
        <w:ind w:right="-720"/>
        <w:jc w:val="both"/>
      </w:pPr>
      <w:r w:rsidRPr="00A5117C">
        <w:t>a) [</w:t>
      </w:r>
      <w:r>
        <w:t xml:space="preserve"> </w:t>
      </w:r>
      <w:r w:rsidRPr="00A5117C">
        <w:t xml:space="preserve">] </w:t>
      </w:r>
      <w:r>
        <w:t>persoană neînregistrată în scopuri de TVA, conform art. 153 din Codul Fiscal</w:t>
      </w:r>
    </w:p>
    <w:p w:rsidR="00CA671B" w:rsidRDefault="00CA671B" w:rsidP="00CA671B">
      <w:pPr>
        <w:spacing w:after="0"/>
        <w:ind w:right="-720"/>
        <w:jc w:val="both"/>
      </w:pPr>
      <w:r>
        <w:t xml:space="preserve">b) </w:t>
      </w:r>
      <w:r w:rsidRPr="00A5117C">
        <w:t xml:space="preserve">[ ] </w:t>
      </w:r>
      <w:r>
        <w:t>persoană înregistrată în scopuri de TVA, conform art. 153 din Codul Fiscal</w:t>
      </w:r>
    </w:p>
    <w:p w:rsidR="00CA671B" w:rsidRDefault="00CA671B" w:rsidP="00CA671B">
      <w:pPr>
        <w:spacing w:after="0"/>
        <w:ind w:right="-720"/>
        <w:jc w:val="both"/>
      </w:pPr>
    </w:p>
    <w:p w:rsidR="00CA671B" w:rsidRDefault="00CA671B" w:rsidP="00E47027">
      <w:pPr>
        <w:spacing w:after="0"/>
        <w:ind w:left="-180"/>
        <w:jc w:val="both"/>
      </w:pPr>
      <w:r w:rsidRPr="008F3D78">
        <w:rPr>
          <w:b/>
          <w:sz w:val="20"/>
          <w:szCs w:val="20"/>
        </w:rPr>
        <w:t>D</w:t>
      </w:r>
      <w:r w:rsidRPr="008F3D78">
        <w:rPr>
          <w:b/>
        </w:rPr>
        <w:t>.</w:t>
      </w:r>
      <w: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p w:rsidR="00CA671B" w:rsidRDefault="00CA671B" w:rsidP="00E47027">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CA671B" w:rsidRPr="00B05844" w:rsidTr="00E47027">
        <w:tc>
          <w:tcPr>
            <w:tcW w:w="569" w:type="dxa"/>
            <w:vAlign w:val="center"/>
          </w:tcPr>
          <w:p w:rsidR="00CA671B" w:rsidRPr="00B05844" w:rsidRDefault="00CA671B" w:rsidP="00CA671B">
            <w:pPr>
              <w:spacing w:after="0"/>
              <w:jc w:val="center"/>
              <w:rPr>
                <w:b/>
                <w:lang w:eastAsia="ro-RO"/>
              </w:rPr>
            </w:pPr>
            <w:r w:rsidRPr="00B05844">
              <w:rPr>
                <w:b/>
                <w:lang w:eastAsia="ro-RO"/>
              </w:rPr>
              <w:t>Nr. crt.</w:t>
            </w:r>
          </w:p>
        </w:tc>
        <w:tc>
          <w:tcPr>
            <w:tcW w:w="3182" w:type="dxa"/>
            <w:vAlign w:val="center"/>
          </w:tcPr>
          <w:p w:rsidR="00CA671B" w:rsidRPr="00B05844" w:rsidRDefault="00CA671B" w:rsidP="00CA671B">
            <w:pPr>
              <w:spacing w:after="0"/>
              <w:ind w:right="90"/>
              <w:jc w:val="center"/>
              <w:rPr>
                <w:b/>
                <w:lang w:eastAsia="ro-RO"/>
              </w:rPr>
            </w:pPr>
            <w:r>
              <w:rPr>
                <w:b/>
                <w:lang w:eastAsia="ro-RO"/>
              </w:rPr>
              <w:t>Achiziţ</w:t>
            </w:r>
            <w:r w:rsidRPr="00B05844">
              <w:rPr>
                <w:b/>
                <w:lang w:eastAsia="ro-RO"/>
              </w:rPr>
              <w:t>ia</w:t>
            </w:r>
          </w:p>
        </w:tc>
        <w:tc>
          <w:tcPr>
            <w:tcW w:w="5897" w:type="dxa"/>
            <w:vAlign w:val="center"/>
          </w:tcPr>
          <w:p w:rsidR="00CA671B" w:rsidRPr="00B05844" w:rsidRDefault="00CA671B" w:rsidP="00CA671B">
            <w:pPr>
              <w:tabs>
                <w:tab w:val="left" w:pos="1385"/>
              </w:tabs>
              <w:spacing w:after="0"/>
              <w:jc w:val="center"/>
              <w:rPr>
                <w:b/>
                <w:lang w:eastAsia="ro-RO"/>
              </w:rPr>
            </w:pPr>
            <w:r>
              <w:rPr>
                <w:b/>
                <w:lang w:eastAsia="ro-RO"/>
              </w:rPr>
              <w:t>Scopul achiziţ</w:t>
            </w:r>
            <w:r w:rsidRPr="00B05844">
              <w:rPr>
                <w:b/>
                <w:lang w:eastAsia="ro-RO"/>
              </w:rPr>
              <w:t xml:space="preserve">iei/activitatea prevăzută în cadrul </w:t>
            </w:r>
            <w:r>
              <w:rPr>
                <w:b/>
                <w:lang w:eastAsia="ro-RO"/>
              </w:rPr>
              <w:t>operațiunii</w:t>
            </w:r>
            <w:r w:rsidRPr="00B05844">
              <w:rPr>
                <w:rStyle w:val="FootnoteReference"/>
                <w:b/>
                <w:lang w:eastAsia="ro-RO"/>
              </w:rPr>
              <w:footnoteReference w:id="1"/>
            </w: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E47027">
            <w:pPr>
              <w:tabs>
                <w:tab w:val="left" w:pos="1385"/>
              </w:tabs>
              <w:spacing w:after="0"/>
              <w:ind w:right="-94"/>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tabs>
                <w:tab w:val="left" w:pos="1385"/>
              </w:tabs>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jc w:val="center"/>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r w:rsidR="00CA671B" w:rsidRPr="00B05844" w:rsidTr="00E47027">
        <w:tc>
          <w:tcPr>
            <w:tcW w:w="569" w:type="dxa"/>
          </w:tcPr>
          <w:p w:rsidR="00CA671B" w:rsidRPr="00B05844" w:rsidRDefault="00CA671B" w:rsidP="00CA671B">
            <w:pPr>
              <w:spacing w:after="0"/>
              <w:ind w:right="-720"/>
              <w:rPr>
                <w:lang w:eastAsia="ro-RO"/>
              </w:rPr>
            </w:pPr>
          </w:p>
        </w:tc>
        <w:tc>
          <w:tcPr>
            <w:tcW w:w="3182" w:type="dxa"/>
          </w:tcPr>
          <w:p w:rsidR="00CA671B" w:rsidRPr="00B05844" w:rsidRDefault="00CA671B" w:rsidP="00CA671B">
            <w:pPr>
              <w:spacing w:after="0"/>
              <w:ind w:right="-720"/>
              <w:jc w:val="center"/>
              <w:rPr>
                <w:lang w:eastAsia="ro-RO"/>
              </w:rPr>
            </w:pPr>
          </w:p>
        </w:tc>
        <w:tc>
          <w:tcPr>
            <w:tcW w:w="5897" w:type="dxa"/>
          </w:tcPr>
          <w:p w:rsidR="00CA671B" w:rsidRPr="00B05844" w:rsidRDefault="00CA671B" w:rsidP="00CA671B">
            <w:pPr>
              <w:spacing w:after="0"/>
              <w:ind w:right="-720"/>
              <w:jc w:val="center"/>
              <w:rPr>
                <w:lang w:eastAsia="ro-RO"/>
              </w:rPr>
            </w:pPr>
          </w:p>
        </w:tc>
      </w:tr>
    </w:tbl>
    <w:p w:rsidR="00CA671B" w:rsidRDefault="00CA671B" w:rsidP="00CA671B">
      <w:pPr>
        <w:spacing w:after="0"/>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CA671B" w:rsidRPr="00B05844" w:rsidTr="0041340C">
        <w:tc>
          <w:tcPr>
            <w:tcW w:w="2430" w:type="dxa"/>
            <w:tcBorders>
              <w:top w:val="nil"/>
              <w:left w:val="nil"/>
              <w:bottom w:val="nil"/>
              <w:right w:val="single" w:sz="4" w:space="0" w:color="auto"/>
            </w:tcBorders>
          </w:tcPr>
          <w:p w:rsidR="00CA671B" w:rsidRPr="00014723" w:rsidRDefault="00CA671B" w:rsidP="00CA671B">
            <w:pPr>
              <w:spacing w:after="0"/>
              <w:ind w:right="-720"/>
              <w:jc w:val="both"/>
              <w:rPr>
                <w:lang w:eastAsia="ro-RO"/>
              </w:rPr>
            </w:pPr>
            <w:r w:rsidRPr="00B05844">
              <w:rPr>
                <w:lang w:eastAsia="ro-RO"/>
              </w:rPr>
              <w:t>Nume</w:t>
            </w:r>
            <w:r>
              <w:rPr>
                <w:lang w:eastAsia="ro-RO"/>
              </w:rPr>
              <w:t>le şi p</w:t>
            </w:r>
            <w:r w:rsidRPr="00B05844">
              <w:rPr>
                <w:lang w:eastAsia="ro-RO"/>
              </w:rPr>
              <w:t>renume</w:t>
            </w:r>
            <w:r>
              <w:rPr>
                <w:lang w:eastAsia="ro-RO"/>
              </w:rPr>
              <w:t>le</w:t>
            </w:r>
            <w:r w:rsidRPr="00B05844">
              <w:rPr>
                <w:lang w:eastAsia="ro-RO"/>
              </w:rPr>
              <w:t>*</w:t>
            </w:r>
            <w:r>
              <w:rPr>
                <w:lang w:eastAsia="ro-RO"/>
              </w:rPr>
              <w:t>:</w:t>
            </w:r>
          </w:p>
        </w:tc>
        <w:tc>
          <w:tcPr>
            <w:tcW w:w="2214" w:type="dxa"/>
            <w:tcBorders>
              <w:left w:val="single" w:sz="4" w:space="0" w:color="auto"/>
              <w:bottom w:val="single" w:sz="4" w:space="0" w:color="auto"/>
              <w:right w:val="single" w:sz="4" w:space="0" w:color="auto"/>
            </w:tcBorders>
          </w:tcPr>
          <w:p w:rsidR="00CA671B" w:rsidRPr="00B05844" w:rsidRDefault="00CA671B" w:rsidP="00CA671B">
            <w:pPr>
              <w:spacing w:after="0"/>
              <w:ind w:right="-720"/>
              <w:jc w:val="both"/>
              <w:rPr>
                <w:lang w:eastAsia="ro-RO"/>
              </w:rPr>
            </w:pPr>
          </w:p>
        </w:tc>
        <w:tc>
          <w:tcPr>
            <w:tcW w:w="2340" w:type="dxa"/>
            <w:tcBorders>
              <w:top w:val="nil"/>
              <w:left w:val="single" w:sz="4" w:space="0" w:color="auto"/>
              <w:bottom w:val="nil"/>
              <w:right w:val="nil"/>
            </w:tcBorders>
          </w:tcPr>
          <w:p w:rsidR="00CA671B" w:rsidRPr="00B05844" w:rsidRDefault="00CA671B" w:rsidP="00CA671B">
            <w:pPr>
              <w:spacing w:after="0"/>
              <w:ind w:right="-720"/>
              <w:jc w:val="both"/>
              <w:rPr>
                <w:lang w:eastAsia="ro-RO"/>
              </w:rPr>
            </w:pPr>
          </w:p>
        </w:tc>
        <w:tc>
          <w:tcPr>
            <w:tcW w:w="2664" w:type="dxa"/>
            <w:tcBorders>
              <w:top w:val="nil"/>
              <w:left w:val="nil"/>
              <w:bottom w:val="single" w:sz="4" w:space="0" w:color="auto"/>
              <w:right w:val="nil"/>
            </w:tcBorders>
          </w:tcPr>
          <w:p w:rsidR="00CA671B" w:rsidRPr="00B05844" w:rsidRDefault="00CA671B" w:rsidP="00CA671B">
            <w:pPr>
              <w:spacing w:after="0"/>
              <w:ind w:right="-720"/>
              <w:jc w:val="both"/>
              <w:rPr>
                <w:lang w:eastAsia="ro-RO"/>
              </w:rPr>
            </w:pPr>
          </w:p>
        </w:tc>
      </w:tr>
      <w:tr w:rsidR="00CA671B" w:rsidRPr="00B05844" w:rsidTr="0041340C">
        <w:tc>
          <w:tcPr>
            <w:tcW w:w="2430" w:type="dxa"/>
            <w:tcBorders>
              <w:top w:val="nil"/>
              <w:left w:val="nil"/>
              <w:bottom w:val="nil"/>
              <w:right w:val="nil"/>
            </w:tcBorders>
          </w:tcPr>
          <w:p w:rsidR="00CA671B" w:rsidRPr="00B05844" w:rsidRDefault="00CA671B" w:rsidP="00CA671B">
            <w:pPr>
              <w:spacing w:after="0"/>
              <w:ind w:right="-720"/>
              <w:jc w:val="both"/>
              <w:rPr>
                <w:lang w:eastAsia="ro-RO"/>
              </w:rPr>
            </w:pPr>
          </w:p>
        </w:tc>
        <w:tc>
          <w:tcPr>
            <w:tcW w:w="2214" w:type="dxa"/>
            <w:tcBorders>
              <w:top w:val="single" w:sz="4" w:space="0" w:color="auto"/>
              <w:left w:val="nil"/>
              <w:bottom w:val="single" w:sz="4" w:space="0" w:color="auto"/>
              <w:right w:val="nil"/>
            </w:tcBorders>
          </w:tcPr>
          <w:p w:rsidR="00CA671B" w:rsidRPr="00B05844" w:rsidRDefault="00CA671B" w:rsidP="00CA671B">
            <w:pPr>
              <w:spacing w:after="0"/>
              <w:ind w:right="-720"/>
              <w:jc w:val="both"/>
              <w:rPr>
                <w:lang w:eastAsia="ro-RO"/>
              </w:rPr>
            </w:pPr>
          </w:p>
        </w:tc>
        <w:tc>
          <w:tcPr>
            <w:tcW w:w="2340" w:type="dxa"/>
            <w:vMerge w:val="restart"/>
            <w:tcBorders>
              <w:top w:val="nil"/>
              <w:left w:val="nil"/>
              <w:bottom w:val="nil"/>
              <w:right w:val="single" w:sz="4" w:space="0" w:color="auto"/>
            </w:tcBorders>
            <w:vAlign w:val="center"/>
          </w:tcPr>
          <w:p w:rsidR="00CA671B" w:rsidRPr="00B05844" w:rsidRDefault="00CA671B" w:rsidP="00CA671B">
            <w:pPr>
              <w:spacing w:after="0"/>
              <w:ind w:right="-720"/>
              <w:jc w:val="both"/>
              <w:rPr>
                <w:lang w:eastAsia="ro-RO"/>
              </w:rPr>
            </w:pPr>
            <w:r w:rsidRPr="00B05844">
              <w:rPr>
                <w:lang w:eastAsia="ro-RO"/>
              </w:rPr>
              <w:t xml:space="preserve">Semnătura </w:t>
            </w:r>
          </w:p>
        </w:tc>
        <w:tc>
          <w:tcPr>
            <w:tcW w:w="2664" w:type="dxa"/>
            <w:vMerge w:val="restart"/>
            <w:tcBorders>
              <w:top w:val="single" w:sz="4" w:space="0" w:color="auto"/>
              <w:left w:val="single" w:sz="4" w:space="0" w:color="auto"/>
              <w:bottom w:val="single" w:sz="4" w:space="0" w:color="auto"/>
              <w:right w:val="single" w:sz="4" w:space="0" w:color="auto"/>
            </w:tcBorders>
          </w:tcPr>
          <w:p w:rsidR="00CA671B" w:rsidRPr="00B05844" w:rsidRDefault="00CA671B" w:rsidP="00CA671B">
            <w:pPr>
              <w:spacing w:after="0"/>
              <w:ind w:right="-720"/>
              <w:jc w:val="both"/>
              <w:rPr>
                <w:lang w:eastAsia="ro-RO"/>
              </w:rPr>
            </w:pPr>
          </w:p>
        </w:tc>
      </w:tr>
      <w:tr w:rsidR="00CA671B" w:rsidRPr="00B05844" w:rsidTr="0041340C">
        <w:tc>
          <w:tcPr>
            <w:tcW w:w="2430" w:type="dxa"/>
            <w:tcBorders>
              <w:top w:val="nil"/>
              <w:left w:val="nil"/>
              <w:bottom w:val="nil"/>
              <w:right w:val="single" w:sz="4" w:space="0" w:color="auto"/>
            </w:tcBorders>
          </w:tcPr>
          <w:p w:rsidR="00CA671B" w:rsidRPr="00014723" w:rsidRDefault="00CA671B" w:rsidP="00CA671B">
            <w:pPr>
              <w:spacing w:after="0"/>
              <w:ind w:right="-720"/>
              <w:jc w:val="both"/>
              <w:rPr>
                <w:lang w:eastAsia="ro-RO"/>
              </w:rPr>
            </w:pPr>
            <w:r>
              <w:rPr>
                <w:lang w:eastAsia="ro-RO"/>
              </w:rPr>
              <w:t>Funcţ</w:t>
            </w:r>
            <w:r w:rsidRPr="00B05844">
              <w:rPr>
                <w:lang w:eastAsia="ro-RO"/>
              </w:rPr>
              <w:t>ia</w:t>
            </w:r>
            <w:r>
              <w:rPr>
                <w:lang w:eastAsia="ro-RO"/>
              </w:rPr>
              <w:t>:</w:t>
            </w:r>
          </w:p>
        </w:tc>
        <w:tc>
          <w:tcPr>
            <w:tcW w:w="2214" w:type="dxa"/>
            <w:tcBorders>
              <w:top w:val="single" w:sz="4" w:space="0" w:color="auto"/>
              <w:left w:val="single" w:sz="4" w:space="0" w:color="auto"/>
              <w:bottom w:val="single" w:sz="4" w:space="0" w:color="auto"/>
              <w:right w:val="single" w:sz="4" w:space="0" w:color="auto"/>
            </w:tcBorders>
          </w:tcPr>
          <w:p w:rsidR="00CA671B" w:rsidRPr="00B05844" w:rsidRDefault="00CA671B" w:rsidP="00CA671B">
            <w:pPr>
              <w:spacing w:after="0"/>
              <w:ind w:right="-720"/>
              <w:jc w:val="both"/>
              <w:rPr>
                <w:lang w:eastAsia="ro-RO"/>
              </w:rPr>
            </w:pPr>
          </w:p>
        </w:tc>
        <w:tc>
          <w:tcPr>
            <w:tcW w:w="2340" w:type="dxa"/>
            <w:vMerge/>
            <w:tcBorders>
              <w:top w:val="nil"/>
              <w:left w:val="single" w:sz="4" w:space="0" w:color="auto"/>
              <w:bottom w:val="nil"/>
              <w:right w:val="single" w:sz="4" w:space="0" w:color="auto"/>
            </w:tcBorders>
          </w:tcPr>
          <w:p w:rsidR="00CA671B" w:rsidRPr="00B05844" w:rsidRDefault="00CA671B" w:rsidP="00CA671B">
            <w:pPr>
              <w:spacing w:after="0"/>
              <w:ind w:right="-720"/>
              <w:jc w:val="both"/>
              <w:rPr>
                <w:lang w:eastAsia="ro-RO"/>
              </w:rPr>
            </w:pPr>
          </w:p>
        </w:tc>
        <w:tc>
          <w:tcPr>
            <w:tcW w:w="2664" w:type="dxa"/>
            <w:vMerge/>
            <w:tcBorders>
              <w:top w:val="nil"/>
              <w:left w:val="single" w:sz="4" w:space="0" w:color="auto"/>
              <w:bottom w:val="single" w:sz="4" w:space="0" w:color="auto"/>
              <w:right w:val="single" w:sz="4" w:space="0" w:color="auto"/>
            </w:tcBorders>
          </w:tcPr>
          <w:p w:rsidR="00CA671B" w:rsidRPr="00B05844" w:rsidRDefault="00CA671B" w:rsidP="00CA671B">
            <w:pPr>
              <w:spacing w:after="0"/>
              <w:ind w:right="-720"/>
              <w:jc w:val="both"/>
              <w:rPr>
                <w:lang w:eastAsia="ro-RO"/>
              </w:rPr>
            </w:pPr>
          </w:p>
        </w:tc>
      </w:tr>
      <w:tr w:rsidR="00CA671B" w:rsidRPr="00B05844" w:rsidTr="0041340C">
        <w:tc>
          <w:tcPr>
            <w:tcW w:w="2430" w:type="dxa"/>
            <w:tcBorders>
              <w:top w:val="nil"/>
              <w:left w:val="nil"/>
              <w:bottom w:val="nil"/>
              <w:right w:val="nil"/>
            </w:tcBorders>
          </w:tcPr>
          <w:p w:rsidR="00CA671B" w:rsidRPr="00B05844" w:rsidRDefault="00CA671B" w:rsidP="00CA671B">
            <w:pPr>
              <w:spacing w:after="0"/>
              <w:ind w:right="-720"/>
              <w:jc w:val="both"/>
              <w:rPr>
                <w:lang w:eastAsia="ro-RO"/>
              </w:rPr>
            </w:pPr>
          </w:p>
        </w:tc>
        <w:tc>
          <w:tcPr>
            <w:tcW w:w="2214" w:type="dxa"/>
            <w:tcBorders>
              <w:top w:val="single" w:sz="4" w:space="0" w:color="auto"/>
              <w:left w:val="nil"/>
              <w:bottom w:val="nil"/>
              <w:right w:val="nil"/>
            </w:tcBorders>
          </w:tcPr>
          <w:p w:rsidR="00CA671B" w:rsidRPr="00B05844" w:rsidRDefault="00CA671B" w:rsidP="00CA671B">
            <w:pPr>
              <w:spacing w:after="0"/>
              <w:ind w:right="-720"/>
              <w:jc w:val="both"/>
              <w:rPr>
                <w:lang w:eastAsia="ro-RO"/>
              </w:rPr>
            </w:pPr>
          </w:p>
        </w:tc>
        <w:tc>
          <w:tcPr>
            <w:tcW w:w="2340" w:type="dxa"/>
            <w:tcBorders>
              <w:top w:val="nil"/>
              <w:left w:val="nil"/>
              <w:bottom w:val="nil"/>
              <w:right w:val="nil"/>
            </w:tcBorders>
          </w:tcPr>
          <w:p w:rsidR="00CA671B" w:rsidRPr="00B05844" w:rsidRDefault="00CA671B" w:rsidP="00CA671B">
            <w:pPr>
              <w:spacing w:after="0"/>
              <w:ind w:right="-720"/>
              <w:jc w:val="both"/>
              <w:rPr>
                <w:lang w:eastAsia="ro-RO"/>
              </w:rPr>
            </w:pPr>
          </w:p>
        </w:tc>
        <w:tc>
          <w:tcPr>
            <w:tcW w:w="2664" w:type="dxa"/>
            <w:tcBorders>
              <w:top w:val="single" w:sz="4" w:space="0" w:color="auto"/>
              <w:left w:val="nil"/>
              <w:bottom w:val="nil"/>
              <w:right w:val="nil"/>
            </w:tcBorders>
          </w:tcPr>
          <w:p w:rsidR="00CA671B" w:rsidRPr="00B05844" w:rsidRDefault="00CA671B" w:rsidP="00CA671B">
            <w:pPr>
              <w:spacing w:after="0"/>
              <w:ind w:right="-720"/>
              <w:jc w:val="both"/>
              <w:rPr>
                <w:lang w:eastAsia="ro-RO"/>
              </w:rPr>
            </w:pPr>
          </w:p>
        </w:tc>
      </w:tr>
    </w:tbl>
    <w:p w:rsidR="00CA671B" w:rsidRDefault="00CA671B" w:rsidP="00CA671B">
      <w:pPr>
        <w:spacing w:after="0"/>
        <w:ind w:right="-720"/>
        <w:jc w:val="both"/>
        <w:rPr>
          <w:sz w:val="20"/>
          <w:szCs w:val="20"/>
        </w:rPr>
      </w:pPr>
    </w:p>
    <w:p w:rsidR="00CA671B" w:rsidRDefault="00CA671B" w:rsidP="00CA671B">
      <w:pPr>
        <w:ind w:right="-720"/>
        <w:jc w:val="both"/>
        <w:rPr>
          <w:sz w:val="20"/>
          <w:szCs w:val="20"/>
        </w:rPr>
      </w:pPr>
    </w:p>
    <w:p w:rsidR="00CA671B" w:rsidRPr="008F0194" w:rsidRDefault="00CA671B" w:rsidP="00CA671B">
      <w:pPr>
        <w:ind w:right="-720"/>
        <w:jc w:val="both"/>
        <w:rPr>
          <w:sz w:val="20"/>
          <w:szCs w:val="20"/>
        </w:rPr>
      </w:pPr>
      <w:r w:rsidRPr="00CA1BF6">
        <w:rPr>
          <w:sz w:val="20"/>
          <w:szCs w:val="20"/>
        </w:rPr>
        <w:t>* se va completa de către reprezentantul legal al solicitantului sau o persoană abili</w:t>
      </w:r>
      <w:r>
        <w:rPr>
          <w:sz w:val="20"/>
          <w:szCs w:val="20"/>
        </w:rPr>
        <w:t>tată să reprezinte solicitantul</w:t>
      </w:r>
    </w:p>
    <w:p w:rsidR="00CA671B" w:rsidRPr="002F2967" w:rsidRDefault="00CA671B" w:rsidP="00CA671B">
      <w:pPr>
        <w:rPr>
          <w:lang w:val="it-IT"/>
        </w:rPr>
      </w:pPr>
    </w:p>
    <w:p w:rsidR="00CA671B" w:rsidRPr="002F2967" w:rsidRDefault="00CA671B" w:rsidP="00CA671B">
      <w:pPr>
        <w:rPr>
          <w:lang w:val="it-IT"/>
        </w:rPr>
      </w:pPr>
    </w:p>
    <w:p w:rsidR="00CA671B" w:rsidRDefault="00CA671B">
      <w:pPr>
        <w:rPr>
          <w:rFonts w:ascii="Times New Roman" w:hAnsi="Times New Roman"/>
          <w:color w:val="000000"/>
        </w:rPr>
      </w:pPr>
    </w:p>
    <w:p w:rsidR="00CA671B" w:rsidRDefault="00CA671B">
      <w:pPr>
        <w:rPr>
          <w:rFonts w:ascii="Times New Roman" w:eastAsia="MS Mincho" w:hAnsi="Times New Roman" w:cs="Times New Roman"/>
          <w:b/>
          <w:color w:val="000000"/>
        </w:rPr>
      </w:pPr>
      <w:r>
        <w:rPr>
          <w:rFonts w:ascii="Times New Roman" w:hAnsi="Times New Roman"/>
          <w:color w:val="000000"/>
        </w:rPr>
        <w:br w:type="page"/>
      </w:r>
    </w:p>
    <w:p w:rsidR="00CA671B" w:rsidRPr="008919CF" w:rsidRDefault="00CA671B" w:rsidP="00CA671B">
      <w:pPr>
        <w:jc w:val="cente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813A47">
        <w:rPr>
          <w:rFonts w:ascii="Times New Roman" w:hAnsi="Times New Roman"/>
          <w:b/>
        </w:rPr>
        <w:t>ANEXA 2.7</w:t>
      </w:r>
    </w:p>
    <w:p w:rsidR="00CA671B" w:rsidRPr="006A57B7" w:rsidRDefault="00CA671B" w:rsidP="00CA671B">
      <w:pPr>
        <w:jc w:val="center"/>
        <w:rPr>
          <w:rFonts w:ascii="Times New Roman" w:hAnsi="Times New Roman"/>
          <w:b/>
          <w:sz w:val="24"/>
        </w:rPr>
      </w:pPr>
      <w:r w:rsidRPr="006A57B7">
        <w:rPr>
          <w:rFonts w:ascii="Times New Roman" w:hAnsi="Times New Roman"/>
          <w:b/>
          <w:sz w:val="24"/>
        </w:rPr>
        <w:t>DECLARAŢIE ÎN VEDEREA CERTIFICĂRII EFECTULUI STIMULATIV</w:t>
      </w:r>
    </w:p>
    <w:p w:rsidR="00CA671B" w:rsidRPr="006A57B7" w:rsidRDefault="00CA671B" w:rsidP="00CA671B">
      <w:pPr>
        <w:pStyle w:val="BodyTextIndent2"/>
        <w:spacing w:afterLines="120" w:after="288"/>
        <w:ind w:left="0"/>
        <w:rPr>
          <w:rFonts w:ascii="Times New Roman" w:hAnsi="Times New Roman"/>
          <w:b/>
          <w:sz w:val="24"/>
        </w:rPr>
      </w:pPr>
    </w:p>
    <w:p w:rsidR="00CA671B" w:rsidRPr="006A57B7" w:rsidRDefault="00CA671B" w:rsidP="00E47027">
      <w:pPr>
        <w:spacing w:line="360" w:lineRule="auto"/>
        <w:jc w:val="both"/>
        <w:rPr>
          <w:rFonts w:ascii="Times New Roman" w:hAnsi="Times New Roman"/>
          <w:sz w:val="24"/>
        </w:rPr>
      </w:pPr>
      <w:r w:rsidRPr="006A57B7">
        <w:rPr>
          <w:rFonts w:ascii="Times New Roman" w:hAnsi="Times New Roman"/>
          <w:sz w:val="24"/>
        </w:rPr>
        <w:t xml:space="preserve">Subsemnatul/subsemnata ……………………………………………. (numele şi prenumele reprezentantului legal al instituţiei solicitante), în calitate de  ……………………………… (funcţia reprezentantului legal al instituţiei solicitante) al ……..…………………………….............................. (denumirea instituţiei solicitante), </w:t>
      </w:r>
    </w:p>
    <w:p w:rsidR="00CA671B" w:rsidRPr="006A57B7" w:rsidRDefault="00CA671B" w:rsidP="00CA671B">
      <w:pPr>
        <w:spacing w:line="360" w:lineRule="auto"/>
        <w:jc w:val="both"/>
        <w:rPr>
          <w:rFonts w:ascii="Times New Roman" w:hAnsi="Times New Roman"/>
          <w:b/>
          <w:sz w:val="24"/>
        </w:rPr>
      </w:pPr>
      <w:r w:rsidRPr="006A57B7">
        <w:rPr>
          <w:rFonts w:ascii="Times New Roman" w:hAnsi="Times New Roman"/>
          <w:sz w:val="24"/>
        </w:rPr>
        <w:t xml:space="preserve"> declar pe proprie răspundere că începerea lucrărilor sau activităţilor propuse spre finanţare în cadrul proiectului cu titlul: “............................................................................................. ”, depus la competiţia ……………………… (codul competiției), nu</w:t>
      </w:r>
      <w:r>
        <w:rPr>
          <w:rFonts w:ascii="Times New Roman" w:hAnsi="Times New Roman"/>
          <w:sz w:val="24"/>
        </w:rPr>
        <w:t xml:space="preserve"> s-a produs înainte de înregistrarea</w:t>
      </w:r>
      <w:r w:rsidRPr="006A57B7">
        <w:rPr>
          <w:rFonts w:ascii="Times New Roman" w:hAnsi="Times New Roman"/>
          <w:sz w:val="24"/>
        </w:rPr>
        <w:t xml:space="preserve"> cererii de finanţare și a document</w:t>
      </w:r>
      <w:r>
        <w:rPr>
          <w:rFonts w:ascii="Times New Roman" w:hAnsi="Times New Roman"/>
          <w:sz w:val="24"/>
        </w:rPr>
        <w:t>elor însoțitoare în MySMIS</w:t>
      </w:r>
      <w:r w:rsidRPr="006A57B7">
        <w:rPr>
          <w:rFonts w:ascii="Times New Roman" w:hAnsi="Times New Roman"/>
          <w:noProof/>
          <w:sz w:val="24"/>
        </w:rPr>
        <w:t>.</w:t>
      </w:r>
    </w:p>
    <w:p w:rsidR="00CA671B" w:rsidRPr="006A57B7" w:rsidRDefault="00CA671B" w:rsidP="00CA671B">
      <w:pPr>
        <w:rPr>
          <w:rFonts w:ascii="Times New Roman" w:hAnsi="Times New Roman"/>
          <w:b/>
          <w:sz w:val="24"/>
        </w:rPr>
      </w:pPr>
    </w:p>
    <w:p w:rsidR="00CA671B" w:rsidRPr="006A57B7" w:rsidRDefault="00CA671B" w:rsidP="00CA671B">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rsidR="00CA671B" w:rsidRPr="006A57B7" w:rsidRDefault="00CA671B" w:rsidP="00CA671B">
      <w:pPr>
        <w:spacing w:line="360" w:lineRule="auto"/>
        <w:jc w:val="both"/>
        <w:rPr>
          <w:rFonts w:ascii="Times New Roman" w:hAnsi="Times New Roman"/>
          <w:sz w:val="24"/>
        </w:rPr>
      </w:pPr>
    </w:p>
    <w:p w:rsidR="00CA671B" w:rsidRPr="006A57B7" w:rsidRDefault="00CA671B" w:rsidP="00CA671B">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Solicitant (Denumire)</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rsidR="00CA671B" w:rsidRPr="006A57B7" w:rsidRDefault="00CA671B" w:rsidP="00CA671B">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(Reprezentant Legal)</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rsidR="00CA671B" w:rsidRPr="006A57B7" w:rsidRDefault="00CA671B" w:rsidP="00CA671B">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 xml:space="preserve">Funcţia ocupată în organizaţie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rsidR="00CA671B" w:rsidRPr="006A57B7" w:rsidRDefault="00CA671B" w:rsidP="00CA671B">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sz w:val="24"/>
        </w:rPr>
        <w:tab/>
      </w:r>
      <w:r w:rsidRPr="006A57B7">
        <w:rPr>
          <w:rFonts w:ascii="Times New Roman" w:hAnsi="Times New Roman"/>
          <w:sz w:val="24"/>
        </w:rPr>
        <w:tab/>
      </w:r>
    </w:p>
    <w:p w:rsidR="00CA671B" w:rsidRPr="006A57B7" w:rsidRDefault="00CA671B" w:rsidP="00CA671B">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 xml:space="preserve">Nume și prenume*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rsidR="00CA671B" w:rsidRPr="006A57B7" w:rsidRDefault="00CA671B" w:rsidP="00CA671B">
      <w:pPr>
        <w:rPr>
          <w:rFonts w:ascii="Times New Roman" w:hAnsi="Times New Roman"/>
          <w:sz w:val="24"/>
        </w:rPr>
      </w:pPr>
      <w:r w:rsidRPr="006A57B7">
        <w:rPr>
          <w:rFonts w:ascii="Times New Roman" w:hAnsi="Times New Roman"/>
          <w:b/>
          <w:sz w:val="24"/>
        </w:rPr>
        <w:t>Semnătură</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rsidR="00CA671B" w:rsidRPr="006A57B7" w:rsidRDefault="00CA671B" w:rsidP="00CA671B">
      <w:pPr>
        <w:rPr>
          <w:rFonts w:ascii="Times New Roman" w:hAnsi="Times New Roman"/>
          <w:b/>
          <w:sz w:val="24"/>
        </w:rPr>
      </w:pPr>
      <w:r w:rsidRPr="006A57B7">
        <w:rPr>
          <w:rFonts w:ascii="Times New Roman" w:hAnsi="Times New Roman"/>
          <w:b/>
          <w:sz w:val="24"/>
        </w:rPr>
        <w:t>Ştampilă</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rsidR="00CA671B" w:rsidRPr="006A57B7" w:rsidRDefault="00CA671B" w:rsidP="00CA671B">
      <w:pPr>
        <w:rPr>
          <w:rFonts w:ascii="Times New Roman" w:hAnsi="Times New Roman"/>
          <w:b/>
          <w:sz w:val="24"/>
        </w:rPr>
      </w:pPr>
    </w:p>
    <w:p w:rsidR="00CA671B" w:rsidRPr="006A57B7" w:rsidRDefault="00CA671B" w:rsidP="00CA671B">
      <w:pPr>
        <w:rPr>
          <w:rFonts w:ascii="Times New Roman" w:hAnsi="Times New Roman"/>
          <w:b/>
          <w:sz w:val="24"/>
        </w:rPr>
      </w:pPr>
    </w:p>
    <w:p w:rsidR="00CA671B" w:rsidRDefault="00CA671B" w:rsidP="00CA671B">
      <w:pPr>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Data (zi/ luna/ an)</w:t>
      </w:r>
    </w:p>
    <w:p w:rsidR="00CA671B" w:rsidRDefault="00CA671B" w:rsidP="00CA671B">
      <w:pPr>
        <w:rPr>
          <w:rFonts w:ascii="Times New Roman" w:hAnsi="Times New Roman"/>
          <w:b/>
          <w:sz w:val="24"/>
        </w:rPr>
      </w:pPr>
    </w:p>
    <w:p w:rsidR="00CA671B" w:rsidRDefault="00CA671B" w:rsidP="00CA671B">
      <w:pPr>
        <w:rPr>
          <w:rFonts w:ascii="Times New Roman" w:hAnsi="Times New Roman"/>
          <w:b/>
          <w:sz w:val="24"/>
        </w:rPr>
      </w:pPr>
    </w:p>
    <w:p w:rsidR="00CA671B" w:rsidRPr="006A57B7" w:rsidRDefault="00CA671B" w:rsidP="00CA671B">
      <w:pPr>
        <w:rPr>
          <w:rFonts w:ascii="Times New Roman" w:hAnsi="Times New Roman"/>
          <w:b/>
          <w:sz w:val="24"/>
        </w:rPr>
      </w:pPr>
    </w:p>
    <w:p w:rsidR="00CA671B" w:rsidRPr="006A57B7" w:rsidRDefault="00CA671B" w:rsidP="00CA671B">
      <w:pPr>
        <w:pStyle w:val="FootnoteText"/>
        <w:rPr>
          <w:sz w:val="18"/>
          <w:szCs w:val="18"/>
          <w:lang w:val="ro-RO"/>
        </w:rPr>
      </w:pPr>
      <w:r w:rsidRPr="006A57B7">
        <w:rPr>
          <w:sz w:val="18"/>
          <w:szCs w:val="18"/>
          <w:lang w:val="ro-RO"/>
        </w:rPr>
        <w:t>*) Se va completa cu majuscule şi fără abrevieri</w:t>
      </w:r>
    </w:p>
    <w:p w:rsidR="00CA671B" w:rsidRDefault="00CA671B" w:rsidP="00CA671B">
      <w:pPr>
        <w:rPr>
          <w:rFonts w:ascii="Times New Roman" w:hAnsi="Times New Roman"/>
          <w:color w:val="000000"/>
        </w:rPr>
      </w:pPr>
      <w:r w:rsidRPr="006A57B7">
        <w:rPr>
          <w:b/>
          <w:i/>
          <w:noProof/>
        </w:rPr>
        <w:br w:type="page"/>
      </w:r>
    </w:p>
    <w:p w:rsidR="008919CF" w:rsidRPr="008919CF" w:rsidRDefault="008919CF" w:rsidP="008919CF">
      <w:pPr>
        <w:jc w:val="cente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813A47">
        <w:rPr>
          <w:rFonts w:ascii="Times New Roman" w:hAnsi="Times New Roman"/>
          <w:b/>
        </w:rPr>
        <w:t>ANEXA 2.8</w:t>
      </w:r>
    </w:p>
    <w:p w:rsidR="008919CF" w:rsidRPr="006A57B7" w:rsidRDefault="008919CF" w:rsidP="008919CF">
      <w:pPr>
        <w:jc w:val="center"/>
        <w:rPr>
          <w:rFonts w:ascii="Times New Roman" w:hAnsi="Times New Roman"/>
          <w:b/>
          <w:sz w:val="24"/>
        </w:rPr>
      </w:pPr>
      <w:r w:rsidRPr="006A57B7">
        <w:rPr>
          <w:rFonts w:ascii="Times New Roman" w:hAnsi="Times New Roman"/>
          <w:b/>
          <w:sz w:val="24"/>
        </w:rPr>
        <w:t>DECLARAŢIE PRIVIND ÎNCADRAREA ÎN DEFINIŢIA ORGANIZAŢIEI DE CERCETARE</w:t>
      </w:r>
    </w:p>
    <w:p w:rsidR="008919CF" w:rsidRPr="006A57B7" w:rsidRDefault="008919CF" w:rsidP="00E47027">
      <w:pPr>
        <w:ind w:left="-180"/>
        <w:jc w:val="both"/>
        <w:rPr>
          <w:rFonts w:ascii="Times New Roman" w:hAnsi="Times New Roman"/>
          <w:sz w:val="24"/>
        </w:rPr>
      </w:pPr>
      <w:r w:rsidRPr="006A57B7">
        <w:rPr>
          <w:rFonts w:ascii="Times New Roman" w:hAnsi="Times New Roman"/>
          <w:sz w:val="24"/>
        </w:rPr>
        <w:t>Subsemnatul/ subsemnata, ……………………………………………. (numele şi prenumele reprezentantului legal al instituţiei solicitante), în calitate de  ……………………………… (funcţia reprezentantului legal al instituţiei solicitante) al</w:t>
      </w:r>
      <w:r>
        <w:rPr>
          <w:rFonts w:ascii="Times New Roman" w:hAnsi="Times New Roman"/>
          <w:sz w:val="24"/>
        </w:rPr>
        <w:t xml:space="preserve"> ……..…………………………….……………………</w:t>
      </w:r>
      <w:r w:rsidRPr="006A57B7">
        <w:rPr>
          <w:rFonts w:ascii="Times New Roman" w:hAnsi="Times New Roman"/>
          <w:sz w:val="24"/>
        </w:rPr>
        <w:t xml:space="preserve"> (denumirea instituţiei solicitante), declar pe proprie răspundere că </w:t>
      </w:r>
      <w:r w:rsidRPr="006A57B7">
        <w:rPr>
          <w:rFonts w:ascii="Times New Roman" w:hAnsi="Times New Roman"/>
          <w:b/>
          <w:i/>
          <w:sz w:val="24"/>
        </w:rPr>
        <w:t>următoarele condiţii sunt îndeplinite simultan</w:t>
      </w:r>
      <w:r w:rsidRPr="006A57B7">
        <w:rPr>
          <w:rFonts w:ascii="Times New Roman" w:hAnsi="Times New Roman"/>
          <w:sz w:val="24"/>
        </w:rPr>
        <w:t xml:space="preserve">: </w:t>
      </w:r>
    </w:p>
    <w:p w:rsidR="008919CF" w:rsidRPr="006A57B7" w:rsidRDefault="008919CF" w:rsidP="008919CF">
      <w:pPr>
        <w:ind w:right="-180" w:hanging="180"/>
        <w:jc w:val="both"/>
        <w:rPr>
          <w:rFonts w:ascii="Times New Roman" w:hAnsi="Times New Roman"/>
          <w:sz w:val="24"/>
        </w:rPr>
      </w:pPr>
      <w:r w:rsidRPr="006A57B7">
        <w:rPr>
          <w:rFonts w:ascii="Times New Roman" w:hAnsi="Times New Roman"/>
          <w:b/>
          <w:sz w:val="24"/>
        </w:rPr>
        <w:t>1.</w:t>
      </w:r>
      <w:r w:rsidRPr="006A57B7">
        <w:rPr>
          <w:rFonts w:ascii="Times New Roman" w:hAnsi="Times New Roman"/>
          <w:sz w:val="24"/>
        </w:rPr>
        <w:t xml:space="preserve"> Organizaţia pe care o reprezint este organizaţie de cercetare*, după cum urmează:  </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de învăţământ superior**; </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Instituţie cu activitate principală cercetarea-dezvoltarea (cod CAEN 72), aşa cum reiese din statut sau din actul juridic de înfiinţare;</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cu activitate principală diseminarea la scară largă a rezultatelor unor activități CD prin predare, publicare sau transfer de cunoștințe; </w:t>
      </w:r>
    </w:p>
    <w:p w:rsidR="008919CF" w:rsidRPr="006A57B7" w:rsidRDefault="008919CF" w:rsidP="000843C8">
      <w:pPr>
        <w:spacing w:after="120"/>
        <w:jc w:val="both"/>
        <w:rPr>
          <w:rFonts w:ascii="Times New Roman" w:hAnsi="Times New Roman"/>
          <w:sz w:val="24"/>
        </w:rPr>
      </w:pPr>
    </w:p>
    <w:p w:rsidR="008919CF" w:rsidRPr="006A57B7" w:rsidRDefault="008919CF" w:rsidP="000843C8">
      <w:pPr>
        <w:spacing w:after="0"/>
        <w:ind w:right="-181" w:hanging="181"/>
        <w:jc w:val="both"/>
        <w:rPr>
          <w:rFonts w:ascii="Times New Roman" w:hAnsi="Times New Roman"/>
          <w:sz w:val="24"/>
        </w:rPr>
      </w:pPr>
      <w:r>
        <w:rPr>
          <w:rFonts w:ascii="Times New Roman" w:hAnsi="Times New Roman"/>
          <w:b/>
          <w:sz w:val="24"/>
        </w:rPr>
        <w:t xml:space="preserve">2. </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Nu există agenţi economici care pot exercita influenţă decisivă asupra organizaţiei de cercetare;</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 xml:space="preserve">Există agenţi economici care pot exercita influenţă decisivă asupra organizaţiei de cercetare, dar aceştia nu au acces preferenţial la capacităţile de cercetare ale organizaţiei, şi nici la rezultatele cercetării; </w:t>
      </w:r>
    </w:p>
    <w:p w:rsidR="008919CF" w:rsidRPr="006A57B7" w:rsidRDefault="008919CF" w:rsidP="008919CF">
      <w:pPr>
        <w:spacing w:after="120"/>
        <w:ind w:right="-181" w:hanging="181"/>
        <w:jc w:val="both"/>
        <w:rPr>
          <w:rFonts w:ascii="Times New Roman" w:hAnsi="Times New Roman"/>
          <w:b/>
          <w:sz w:val="24"/>
        </w:rPr>
      </w:pPr>
    </w:p>
    <w:p w:rsidR="008919CF" w:rsidRPr="006A57B7" w:rsidRDefault="008919CF" w:rsidP="000843C8">
      <w:pPr>
        <w:spacing w:after="0"/>
        <w:ind w:right="-181" w:hanging="181"/>
        <w:jc w:val="both"/>
        <w:rPr>
          <w:rFonts w:ascii="Times New Roman" w:hAnsi="Times New Roman"/>
          <w:sz w:val="24"/>
        </w:rPr>
      </w:pPr>
      <w:r w:rsidRPr="006A57B7">
        <w:rPr>
          <w:rFonts w:ascii="Times New Roman" w:hAnsi="Times New Roman"/>
          <w:b/>
          <w:sz w:val="24"/>
        </w:rPr>
        <w:t>3.</w:t>
      </w:r>
      <w:r w:rsidRPr="006A57B7">
        <w:rPr>
          <w:rFonts w:ascii="Times New Roman" w:hAnsi="Times New Roman"/>
          <w:sz w:val="24"/>
        </w:rPr>
        <w:t xml:space="preserve"> </w:t>
      </w:r>
    </w:p>
    <w:p w:rsidR="008919CF" w:rsidRPr="006A57B7" w:rsidRDefault="008919CF" w:rsidP="008919CF">
      <w:pPr>
        <w:numPr>
          <w:ilvl w:val="0"/>
          <w:numId w:val="31"/>
        </w:numPr>
        <w:spacing w:after="0" w:line="240" w:lineRule="auto"/>
        <w:ind w:left="0" w:firstLine="0"/>
        <w:jc w:val="both"/>
        <w:rPr>
          <w:rFonts w:ascii="Times New Roman" w:hAnsi="Times New Roman"/>
          <w:sz w:val="24"/>
        </w:rPr>
      </w:pPr>
      <w:r w:rsidRPr="006A57B7">
        <w:rPr>
          <w:rFonts w:ascii="Times New Roman" w:hAnsi="Times New Roman"/>
          <w:sz w:val="24"/>
        </w:rPr>
        <w:t>Organizaţia desfăşoară exclusiv activităţi non-economice***;</w:t>
      </w:r>
    </w:p>
    <w:p w:rsidR="008919CF" w:rsidRPr="006A57B7" w:rsidRDefault="008919CF" w:rsidP="008919CF">
      <w:pPr>
        <w:numPr>
          <w:ilvl w:val="0"/>
          <w:numId w:val="31"/>
        </w:numPr>
        <w:tabs>
          <w:tab w:val="num" w:pos="0"/>
          <w:tab w:val="num" w:pos="3600"/>
        </w:tabs>
        <w:spacing w:after="0" w:line="240" w:lineRule="auto"/>
        <w:ind w:left="0" w:firstLine="0"/>
        <w:jc w:val="both"/>
        <w:rPr>
          <w:rFonts w:ascii="Times New Roman" w:hAnsi="Times New Roman"/>
          <w:sz w:val="24"/>
        </w:rPr>
      </w:pPr>
      <w:r w:rsidRPr="006A57B7">
        <w:rPr>
          <w:rFonts w:ascii="Times New Roman" w:hAnsi="Times New Roman"/>
          <w:sz w:val="24"/>
        </w:rPr>
        <w:t xml:space="preserve">În afara activităţilor non-economice de bază, organizaţia desfăşoară şi activităţi economice </w:t>
      </w:r>
      <w:r w:rsidRPr="006A57B7">
        <w:rPr>
          <w:rFonts w:ascii="Times New Roman" w:hAnsi="Times New Roman"/>
          <w:b/>
          <w:sz w:val="24"/>
        </w:rPr>
        <w:t>pur</w:t>
      </w:r>
      <w:r w:rsidRPr="006A57B7">
        <w:rPr>
          <w:rFonts w:ascii="Times New Roman" w:hAnsi="Times New Roman"/>
          <w:sz w:val="24"/>
        </w:rPr>
        <w:t xml:space="preserve"> </w:t>
      </w:r>
      <w:r w:rsidRPr="006A57B7">
        <w:rPr>
          <w:rFonts w:ascii="Times New Roman" w:hAnsi="Times New Roman"/>
          <w:b/>
          <w:sz w:val="24"/>
        </w:rPr>
        <w:t>auxiliare</w:t>
      </w:r>
      <w:r w:rsidRPr="006A57B7">
        <w:rPr>
          <w:rFonts w:ascii="Times New Roman" w:hAnsi="Times New Roman"/>
          <w:sz w:val="24"/>
        </w:rPr>
        <w:t>****, dar în bilanţ sau în balanţa cu situaţia analitică, activităţile non-economice, costurile, veniturile şi finanţarea acestora sunt prezentate separat de activităţile economice.</w:t>
      </w:r>
    </w:p>
    <w:p w:rsidR="008919CF" w:rsidRPr="006A57B7" w:rsidRDefault="008919CF" w:rsidP="008919CF">
      <w:pPr>
        <w:tabs>
          <w:tab w:val="num" w:pos="3600"/>
        </w:tabs>
        <w:jc w:val="both"/>
        <w:rPr>
          <w:rFonts w:ascii="Times New Roman" w:hAnsi="Times New Roman"/>
          <w:sz w:val="24"/>
        </w:rPr>
      </w:pPr>
    </w:p>
    <w:p w:rsidR="008919CF" w:rsidRPr="006A57B7" w:rsidRDefault="008919CF" w:rsidP="008919CF">
      <w:pPr>
        <w:widowControl w:val="0"/>
        <w:tabs>
          <w:tab w:val="left" w:pos="680"/>
        </w:tabs>
        <w:autoSpaceDE w:val="0"/>
        <w:autoSpaceDN w:val="0"/>
        <w:adjustRightInd w:val="0"/>
        <w:spacing w:before="120" w:after="120"/>
        <w:jc w:val="both"/>
        <w:rPr>
          <w:rFonts w:ascii="Times New Roman" w:hAnsi="Times New Roman"/>
          <w:sz w:val="24"/>
        </w:rPr>
      </w:pPr>
      <w:r w:rsidRPr="006A57B7">
        <w:rPr>
          <w:rFonts w:ascii="Times New Roman" w:hAnsi="Times New Roman"/>
          <w:b/>
          <w:sz w:val="24"/>
        </w:rPr>
        <w:t>Declaraţie pe proprie răspundere, sub sancţiunile aplicate faptei de fals în acte publice.</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rsidR="008919CF" w:rsidRPr="006A57B7" w:rsidRDefault="008919CF" w:rsidP="008919CF">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sz w:val="24"/>
        </w:rPr>
        <w:tab/>
      </w:r>
      <w:r w:rsidRPr="006A57B7">
        <w:rPr>
          <w:rFonts w:ascii="Times New Roman" w:hAnsi="Times New Roman"/>
          <w:b/>
          <w:sz w:val="24"/>
        </w:rPr>
        <w:t>Data</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(Reprezentant Legal)</w:t>
      </w:r>
    </w:p>
    <w:p w:rsidR="008919CF" w:rsidRPr="006A57B7" w:rsidRDefault="008919CF" w:rsidP="008919CF">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 xml:space="preserve">Funcţia ocupată în organizaţie </w:t>
      </w:r>
    </w:p>
    <w:p w:rsidR="008919CF" w:rsidRPr="006A57B7" w:rsidRDefault="008919CF" w:rsidP="008919CF">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sz w:val="24"/>
        </w:rPr>
        <w:t>zi...../lună......./an................</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rsidR="008919CF" w:rsidRPr="006A57B7" w:rsidRDefault="008919CF" w:rsidP="008919CF">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Nume și prenume</w:t>
      </w:r>
    </w:p>
    <w:p w:rsidR="008919CF" w:rsidRPr="006A57B7" w:rsidRDefault="008919CF" w:rsidP="008919CF">
      <w:pPr>
        <w:widowControl w:val="0"/>
        <w:tabs>
          <w:tab w:val="left" w:pos="680"/>
          <w:tab w:val="left" w:pos="4365"/>
        </w:tabs>
        <w:autoSpaceDE w:val="0"/>
        <w:autoSpaceDN w:val="0"/>
        <w:adjustRightInd w:val="0"/>
        <w:spacing w:before="120" w:after="120"/>
        <w:rPr>
          <w:rFonts w:ascii="Times New Roman" w:hAnsi="Times New Roman"/>
          <w:b/>
          <w:sz w:val="18"/>
          <w:szCs w:val="18"/>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sz w:val="18"/>
          <w:szCs w:val="18"/>
        </w:rPr>
        <w:t>(Se va completa cu majuscule şi fără abrevieri)</w:t>
      </w:r>
      <w:r w:rsidRPr="006A57B7">
        <w:rPr>
          <w:rFonts w:ascii="Times New Roman" w:hAnsi="Times New Roman"/>
          <w:b/>
          <w:sz w:val="18"/>
          <w:szCs w:val="18"/>
        </w:rPr>
        <w:t xml:space="preserve"> </w:t>
      </w:r>
      <w:r w:rsidRPr="006A57B7">
        <w:rPr>
          <w:rFonts w:ascii="Times New Roman" w:hAnsi="Times New Roman"/>
          <w:b/>
          <w:sz w:val="18"/>
          <w:szCs w:val="18"/>
        </w:rPr>
        <w:tab/>
      </w:r>
    </w:p>
    <w:p w:rsidR="008919CF" w:rsidRPr="006A57B7" w:rsidRDefault="008919CF" w:rsidP="008919CF">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Semnătură şi ştampilă</w:t>
      </w:r>
    </w:p>
    <w:p w:rsidR="008919CF" w:rsidRPr="006A57B7" w:rsidRDefault="008919CF" w:rsidP="008919CF">
      <w:pPr>
        <w:jc w:val="both"/>
        <w:rPr>
          <w:rFonts w:ascii="Times New Roman" w:hAnsi="Times New Roman"/>
          <w:sz w:val="24"/>
        </w:rPr>
      </w:pPr>
      <w:r w:rsidRPr="006A57B7">
        <w:rPr>
          <w:rFonts w:ascii="Times New Roman" w:hAnsi="Times New Roman"/>
          <w:sz w:val="24"/>
        </w:rPr>
        <w:t xml:space="preserve">*) </w:t>
      </w:r>
      <w:r w:rsidRPr="006A57B7">
        <w:rPr>
          <w:rFonts w:ascii="Times New Roman" w:hAnsi="Times New Roman"/>
          <w:b/>
          <w:sz w:val="24"/>
        </w:rPr>
        <w:t>„Organizație de cercetare și diseminare a cunoștințelor”</w:t>
      </w:r>
      <w:r w:rsidRPr="006A57B7">
        <w:rPr>
          <w:rFonts w:ascii="Times New Roman" w:hAnsi="Times New Roman"/>
          <w:sz w:val="24"/>
        </w:rPr>
        <w:t xml:space="preserve"> (pe scurt organizație de cercetare) înseamnă o entitate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rsidR="008919CF" w:rsidRPr="006A57B7" w:rsidRDefault="008919CF" w:rsidP="008919CF">
      <w:pPr>
        <w:jc w:val="both"/>
        <w:rPr>
          <w:rFonts w:ascii="Times New Roman" w:hAnsi="Times New Roman"/>
          <w:sz w:val="24"/>
        </w:rPr>
      </w:pPr>
      <w:r w:rsidRPr="006A57B7">
        <w:rPr>
          <w:rFonts w:ascii="Times New Roman" w:hAnsi="Times New Roman"/>
          <w:sz w:val="24"/>
        </w:rPr>
        <w:t xml:space="preserve">**) Inclusiv </w:t>
      </w:r>
      <w:r w:rsidRPr="006A57B7">
        <w:rPr>
          <w:rFonts w:ascii="Times New Roman" w:hAnsi="Times New Roman"/>
          <w:b/>
          <w:sz w:val="24"/>
        </w:rPr>
        <w:t xml:space="preserve">spitalele clinice </w:t>
      </w:r>
      <w:r w:rsidRPr="006A57B7">
        <w:rPr>
          <w:rFonts w:ascii="Times New Roman" w:hAnsi="Times New Roman"/>
          <w:sz w:val="24"/>
        </w:rPr>
        <w:t>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rsidR="008919CF" w:rsidRPr="006A57B7" w:rsidRDefault="008919CF" w:rsidP="008919CF">
      <w:pPr>
        <w:pStyle w:val="FootnoteText"/>
        <w:spacing w:before="80"/>
        <w:ind w:right="-180"/>
        <w:rPr>
          <w:sz w:val="24"/>
          <w:szCs w:val="24"/>
          <w:lang w:val="ro-RO"/>
        </w:rPr>
      </w:pPr>
      <w:r w:rsidRPr="006A57B7">
        <w:rPr>
          <w:sz w:val="24"/>
          <w:szCs w:val="24"/>
          <w:lang w:val="ro-RO"/>
        </w:rPr>
        <w:t xml:space="preserve">***) Prin </w:t>
      </w:r>
      <w:r w:rsidRPr="006A57B7">
        <w:rPr>
          <w:b/>
          <w:sz w:val="24"/>
          <w:szCs w:val="24"/>
          <w:lang w:val="ro-RO"/>
        </w:rPr>
        <w:t>activităţi non-economice</w:t>
      </w:r>
      <w:r w:rsidRPr="006A57B7">
        <w:rPr>
          <w:sz w:val="24"/>
          <w:szCs w:val="24"/>
          <w:lang w:val="ro-RO"/>
        </w:rPr>
        <w:t xml:space="preserve"> se înţeleg: </w:t>
      </w:r>
    </w:p>
    <w:p w:rsidR="008919CF" w:rsidRPr="006A57B7" w:rsidRDefault="008919CF" w:rsidP="00832FB4">
      <w:pPr>
        <w:spacing w:before="80" w:after="80"/>
        <w:ind w:right="-181"/>
        <w:jc w:val="both"/>
        <w:rPr>
          <w:rFonts w:ascii="Times New Roman" w:hAnsi="Times New Roman"/>
          <w:sz w:val="24"/>
        </w:rPr>
      </w:pPr>
      <w:r w:rsidRPr="006A57B7">
        <w:rPr>
          <w:rFonts w:ascii="Times New Roman" w:hAnsi="Times New Roman"/>
          <w:sz w:val="24"/>
        </w:rPr>
        <w:t>(a) activitățile de bază ale organizațiilor de cercetare, în special:</w:t>
      </w:r>
    </w:p>
    <w:p w:rsidR="008919CF" w:rsidRPr="006A57B7" w:rsidRDefault="008919CF" w:rsidP="00832FB4">
      <w:pPr>
        <w:spacing w:before="80" w:after="80"/>
        <w:ind w:right="-181"/>
        <w:jc w:val="both"/>
        <w:rPr>
          <w:rFonts w:ascii="Times New Roman" w:hAnsi="Times New Roman"/>
          <w:sz w:val="24"/>
        </w:rPr>
      </w:pPr>
      <w:r w:rsidRPr="006A57B7">
        <w:rPr>
          <w:rFonts w:ascii="Times New Roman" w:hAnsi="Times New Roman"/>
          <w:sz w:val="24"/>
        </w:rPr>
        <w:t>— activitățile de formare în vederea sporirii și îmbunătățirii calificării resurselor umane;</w:t>
      </w:r>
    </w:p>
    <w:p w:rsidR="008919CF" w:rsidRPr="006A57B7" w:rsidRDefault="008919CF" w:rsidP="00E47027">
      <w:pPr>
        <w:spacing w:before="80" w:after="80"/>
        <w:jc w:val="both"/>
        <w:rPr>
          <w:rFonts w:ascii="Times New Roman" w:hAnsi="Times New Roman"/>
          <w:sz w:val="24"/>
        </w:rPr>
      </w:pPr>
      <w:r w:rsidRPr="006A57B7">
        <w:rPr>
          <w:rFonts w:ascii="Times New Roman" w:hAnsi="Times New Roman"/>
          <w:sz w:val="24"/>
        </w:rPr>
        <w:t>— activitățile CD independente în vederea dobândirii unor cunoștințe mai vaste și a unei înțelegeri mai bune, inclusiv proiectele de colaborare în domeniul CD în cadrul cărora organizația de cercetare se angajează în colaborare efectivă;</w:t>
      </w:r>
    </w:p>
    <w:p w:rsidR="008919CF" w:rsidRPr="006A57B7" w:rsidRDefault="008919CF" w:rsidP="00E47027">
      <w:pPr>
        <w:spacing w:before="80" w:after="80"/>
        <w:jc w:val="both"/>
        <w:rPr>
          <w:rFonts w:ascii="Times New Roman" w:hAnsi="Times New Roman"/>
          <w:sz w:val="24"/>
        </w:rPr>
      </w:pPr>
      <w:r w:rsidRPr="006A57B7">
        <w:rPr>
          <w:rFonts w:ascii="Times New Roman" w:hAnsi="Times New Roman"/>
          <w:sz w:val="24"/>
        </w:rPr>
        <w:t>— diseminarea la scară largă a rezultatelor cercetării, în mod neexclusiv și nediscriminatoriu, de exemplu prin predarea acestora, prin baze de date cu acces liber, publicații deschise sau programe informatice gratuite;</w:t>
      </w:r>
    </w:p>
    <w:p w:rsidR="008919CF" w:rsidRPr="006A57B7" w:rsidRDefault="008919CF" w:rsidP="00E47027">
      <w:pPr>
        <w:spacing w:before="80"/>
        <w:jc w:val="both"/>
        <w:rPr>
          <w:rFonts w:ascii="Times New Roman" w:hAnsi="Times New Roman"/>
          <w:sz w:val="24"/>
        </w:rPr>
      </w:pPr>
      <w:r w:rsidRPr="006A57B7">
        <w:rPr>
          <w:rFonts w:ascii="Times New Roman" w:hAnsi="Times New Roman"/>
          <w:sz w:val="24"/>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rsidR="008919CF" w:rsidRPr="006A57B7" w:rsidRDefault="008919CF" w:rsidP="008919CF">
      <w:pPr>
        <w:jc w:val="both"/>
        <w:rPr>
          <w:rFonts w:ascii="Times New Roman" w:hAnsi="Times New Roman"/>
          <w:sz w:val="24"/>
        </w:rPr>
      </w:pPr>
      <w:r w:rsidRPr="006A57B7">
        <w:rPr>
          <w:rFonts w:ascii="Times New Roman" w:hAnsi="Times New Roman"/>
          <w:sz w:val="24"/>
        </w:rPr>
        <w:t xml:space="preserve">****) Activitatea economică este </w:t>
      </w:r>
      <w:r w:rsidRPr="006A57B7">
        <w:rPr>
          <w:rFonts w:ascii="Times New Roman" w:hAnsi="Times New Roman"/>
          <w:b/>
          <w:sz w:val="24"/>
        </w:rPr>
        <w:t>pur auxiliară</w:t>
      </w:r>
      <w:r w:rsidRPr="006A57B7">
        <w:rPr>
          <w:rFonts w:ascii="Times New Roman" w:hAnsi="Times New Roman"/>
          <w:sz w:val="24"/>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Închirierea de echipamente sau de laboratoare către întreprinderi, furnizarea de servicii către întreprinderi sau desfășurarea de activități de cercetare contractuală </w:t>
      </w:r>
      <w:r w:rsidRPr="006A57B7">
        <w:rPr>
          <w:rFonts w:ascii="Times New Roman" w:hAnsi="Times New Roman"/>
          <w:b/>
          <w:sz w:val="24"/>
        </w:rPr>
        <w:t xml:space="preserve">sunt </w:t>
      </w:r>
      <w:r w:rsidRPr="006A57B7">
        <w:rPr>
          <w:rFonts w:ascii="Times New Roman" w:hAnsi="Times New Roman"/>
          <w:sz w:val="24"/>
        </w:rPr>
        <w:t>activităţi economice.</w:t>
      </w:r>
    </w:p>
    <w:p w:rsidR="00832FB4" w:rsidRDefault="00832FB4">
      <w:pPr>
        <w:rPr>
          <w:rFonts w:ascii="Times New Roman" w:eastAsia="MS Mincho" w:hAnsi="Times New Roman" w:cs="Times New Roman"/>
          <w:b/>
          <w:color w:val="000000"/>
        </w:rPr>
      </w:pPr>
      <w:r>
        <w:rPr>
          <w:rFonts w:ascii="Times New Roman" w:hAnsi="Times New Roman"/>
          <w:color w:val="000000"/>
        </w:rPr>
        <w:br w:type="page"/>
      </w:r>
    </w:p>
    <w:p w:rsidR="00F44500" w:rsidRDefault="00F44500" w:rsidP="00F44500">
      <w:pPr>
        <w:jc w:val="cente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7416D">
        <w:rPr>
          <w:rFonts w:ascii="Times New Roman" w:hAnsi="Times New Roman"/>
          <w:color w:val="000000"/>
        </w:rPr>
        <w:tab/>
      </w:r>
      <w:r w:rsidR="00813A47">
        <w:rPr>
          <w:rFonts w:ascii="Times New Roman" w:hAnsi="Times New Roman"/>
          <w:b/>
          <w:color w:val="000000"/>
        </w:rPr>
        <w:t>ANEXA 4</w:t>
      </w:r>
    </w:p>
    <w:p w:rsidR="0067416D" w:rsidRPr="006A57B7" w:rsidRDefault="0067416D" w:rsidP="0067416D">
      <w:pPr>
        <w:spacing w:after="0" w:line="360" w:lineRule="auto"/>
        <w:jc w:val="center"/>
        <w:rPr>
          <w:rFonts w:ascii="Times New Roman" w:hAnsi="Times New Roman"/>
          <w:b/>
          <w:noProof/>
          <w:sz w:val="24"/>
        </w:rPr>
      </w:pPr>
      <w:r w:rsidRPr="006A57B7">
        <w:rPr>
          <w:rFonts w:ascii="Times New Roman" w:hAnsi="Times New Roman"/>
          <w:b/>
          <w:noProof/>
          <w:sz w:val="24"/>
        </w:rPr>
        <w:t xml:space="preserve">Notă de fundamentare privind valorile cuprinse în bugetele orientative din </w:t>
      </w:r>
    </w:p>
    <w:p w:rsidR="0067416D" w:rsidRPr="006A57B7" w:rsidRDefault="0067416D" w:rsidP="0067416D">
      <w:pPr>
        <w:spacing w:line="360" w:lineRule="auto"/>
        <w:jc w:val="center"/>
        <w:rPr>
          <w:rFonts w:ascii="Times New Roman" w:hAnsi="Times New Roman"/>
          <w:b/>
          <w:noProof/>
          <w:sz w:val="24"/>
        </w:rPr>
      </w:pPr>
      <w:r w:rsidRPr="006A57B7">
        <w:rPr>
          <w:rFonts w:ascii="Times New Roman" w:hAnsi="Times New Roman"/>
          <w:b/>
          <w:noProof/>
          <w:sz w:val="24"/>
        </w:rPr>
        <w:t>Cererea de Finanţare</w:t>
      </w:r>
    </w:p>
    <w:p w:rsidR="0067416D" w:rsidRPr="006A57B7" w:rsidRDefault="0067416D" w:rsidP="0067416D">
      <w:pPr>
        <w:pStyle w:val="Default"/>
        <w:rPr>
          <w:rFonts w:ascii="Times New Roman" w:hAnsi="Times New Roman" w:cs="Times New Roman"/>
          <w:noProof/>
          <w:lang w:val="ro-RO"/>
        </w:rPr>
      </w:pPr>
    </w:p>
    <w:p w:rsidR="0067416D" w:rsidRPr="0067416D" w:rsidRDefault="0067416D" w:rsidP="0067416D">
      <w:pPr>
        <w:pStyle w:val="Default"/>
        <w:spacing w:after="120"/>
        <w:jc w:val="both"/>
        <w:rPr>
          <w:rFonts w:ascii="Times New Roman" w:hAnsi="Times New Roman" w:cs="Times New Roman"/>
          <w:noProof/>
          <w:lang w:val="ro-RO"/>
        </w:rPr>
      </w:pPr>
      <w:r w:rsidRPr="0067416D">
        <w:rPr>
          <w:rFonts w:ascii="Times New Roman" w:hAnsi="Times New Roman" w:cs="Times New Roman"/>
          <w:iCs/>
          <w:noProof/>
          <w:lang w:val="ro-RO"/>
        </w:rPr>
        <w:t>Nota de fundamentare trebuie să conţină:</w:t>
      </w:r>
    </w:p>
    <w:p w:rsidR="0067416D" w:rsidRPr="0067416D" w:rsidRDefault="0067416D" w:rsidP="0067416D">
      <w:pPr>
        <w:pStyle w:val="Default"/>
        <w:spacing w:after="120"/>
        <w:jc w:val="both"/>
        <w:rPr>
          <w:rFonts w:ascii="Times New Roman" w:hAnsi="Times New Roman" w:cs="Times New Roman"/>
          <w:noProof/>
          <w:lang w:val="ro-RO"/>
        </w:rPr>
      </w:pPr>
      <w:r w:rsidRPr="0067416D">
        <w:rPr>
          <w:rFonts w:ascii="Times New Roman" w:hAnsi="Times New Roman" w:cs="Times New Roman"/>
          <w:noProof/>
          <w:lang w:val="ro-RO"/>
        </w:rPr>
        <w:t xml:space="preserve">- Justificări/fundamentări pentru valorile solicitate (pentru lucrări şi bunuri din cererea de finanţare depusă); </w:t>
      </w:r>
    </w:p>
    <w:p w:rsidR="0067416D" w:rsidRPr="0067416D" w:rsidRDefault="0067416D" w:rsidP="0067416D">
      <w:pPr>
        <w:pStyle w:val="Default"/>
        <w:spacing w:after="120"/>
        <w:jc w:val="both"/>
        <w:rPr>
          <w:rFonts w:ascii="Times New Roman" w:hAnsi="Times New Roman" w:cs="Times New Roman"/>
          <w:noProof/>
          <w:lang w:val="ro-RO"/>
        </w:rPr>
      </w:pPr>
      <w:r w:rsidRPr="0067416D">
        <w:rPr>
          <w:rFonts w:ascii="Times New Roman" w:hAnsi="Times New Roman" w:cs="Times New Roman"/>
          <w:noProof/>
          <w:lang w:val="ro-RO"/>
        </w:rPr>
        <w:t>- Preţurile orientative care au stat la baza fundamentărilor;</w:t>
      </w:r>
    </w:p>
    <w:p w:rsidR="0067416D" w:rsidRPr="0067416D" w:rsidRDefault="0067416D" w:rsidP="0067416D">
      <w:pPr>
        <w:pStyle w:val="Default"/>
        <w:spacing w:after="120"/>
        <w:jc w:val="both"/>
        <w:rPr>
          <w:rFonts w:ascii="Times New Roman" w:hAnsi="Times New Roman"/>
          <w:noProof/>
          <w:lang w:val="ro-RO"/>
        </w:rPr>
      </w:pPr>
      <w:r w:rsidRPr="0067416D">
        <w:rPr>
          <w:rFonts w:ascii="Times New Roman" w:hAnsi="Times New Roman" w:cs="Times New Roman"/>
          <w:noProof/>
          <w:lang w:val="ro-RO"/>
        </w:rPr>
        <w:t xml:space="preserve">- </w:t>
      </w:r>
      <w:r w:rsidRPr="0067416D">
        <w:rPr>
          <w:rFonts w:ascii="Times New Roman" w:hAnsi="Times New Roman"/>
          <w:noProof/>
          <w:lang w:val="ro-RO"/>
        </w:rPr>
        <w:t>Oferte de preţ, care au stat la baza stabilirii bugetelor orientative (minim 2 oferte - se transmit împreună cu nota de fundamentare, scanate, în format electronic).</w:t>
      </w:r>
    </w:p>
    <w:p w:rsidR="0067416D" w:rsidRPr="006A57B7" w:rsidRDefault="0067416D" w:rsidP="0067416D">
      <w:pPr>
        <w:pStyle w:val="Default"/>
        <w:spacing w:after="120"/>
        <w:jc w:val="both"/>
        <w:rPr>
          <w:rFonts w:ascii="Times New Roman" w:hAnsi="Times New Roman"/>
          <w:noProof/>
          <w:sz w:val="22"/>
          <w:szCs w:val="22"/>
          <w:lang w:val="ro-RO"/>
        </w:rPr>
      </w:pPr>
      <w:r w:rsidRPr="006A57B7">
        <w:rPr>
          <w:rFonts w:ascii="Times New Roman" w:eastAsia="Times New Roman" w:hAnsi="Times New Roman" w:cs="Times New Roman"/>
          <w:lang w:val="ro-RO"/>
        </w:rPr>
        <w:t>Datele din nota de fundamentare tre</w:t>
      </w:r>
      <w:r w:rsidR="009430DB">
        <w:rPr>
          <w:rFonts w:ascii="Times New Roman" w:eastAsia="Times New Roman" w:hAnsi="Times New Roman" w:cs="Times New Roman"/>
          <w:lang w:val="ro-RO"/>
        </w:rPr>
        <w:t>buie să fie corelate cu  planul</w:t>
      </w:r>
      <w:r w:rsidRPr="006A57B7">
        <w:rPr>
          <w:rFonts w:ascii="Times New Roman" w:eastAsia="Times New Roman" w:hAnsi="Times New Roman" w:cs="Times New Roman"/>
          <w:lang w:val="ro-RO"/>
        </w:rPr>
        <w:t xml:space="preserve"> de achiziții şi tabelul </w:t>
      </w:r>
      <w:r>
        <w:rPr>
          <w:rFonts w:ascii="Times New Roman" w:eastAsia="Times New Roman" w:hAnsi="Times New Roman" w:cs="Times New Roman"/>
          <w:lang w:val="ro-RO"/>
        </w:rPr>
        <w:t>de buget</w:t>
      </w:r>
      <w:r w:rsidRPr="006A57B7">
        <w:rPr>
          <w:rFonts w:ascii="Times New Roman" w:eastAsia="Times New Roman" w:hAnsi="Times New Roman" w:cs="Times New Roman"/>
          <w:lang w:val="ro-RO"/>
        </w:rPr>
        <w:t xml:space="preserve"> din cererea de finanțare.</w:t>
      </w:r>
    </w:p>
    <w:p w:rsidR="0067416D" w:rsidRPr="006A57B7" w:rsidRDefault="0067416D" w:rsidP="0067416D">
      <w:pPr>
        <w:pStyle w:val="Default"/>
        <w:spacing w:after="120"/>
        <w:jc w:val="both"/>
        <w:rPr>
          <w:rFonts w:ascii="Times New Roman" w:hAnsi="Times New Roman"/>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25"/>
        <w:gridCol w:w="1212"/>
        <w:gridCol w:w="1231"/>
        <w:gridCol w:w="1708"/>
        <w:gridCol w:w="1672"/>
      </w:tblGrid>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r w:rsidRPr="006A57B7">
              <w:rPr>
                <w:rFonts w:ascii="Times New Roman" w:hAnsi="Times New Roman"/>
                <w:b/>
                <w:iCs/>
                <w:noProof/>
                <w:color w:val="000000"/>
              </w:rPr>
              <w:t>Cod</w:t>
            </w:r>
          </w:p>
        </w:tc>
        <w:tc>
          <w:tcPr>
            <w:tcW w:w="3125" w:type="dxa"/>
          </w:tcPr>
          <w:p w:rsidR="0067416D" w:rsidRPr="006A57B7" w:rsidRDefault="0067416D" w:rsidP="0067416D">
            <w:pPr>
              <w:spacing w:after="0"/>
              <w:jc w:val="center"/>
              <w:rPr>
                <w:rFonts w:ascii="Times New Roman" w:hAnsi="Times New Roman"/>
                <w:b/>
                <w:iCs/>
                <w:noProof/>
                <w:color w:val="000000"/>
              </w:rPr>
            </w:pPr>
            <w:r w:rsidRPr="006A57B7">
              <w:rPr>
                <w:rFonts w:ascii="Times New Roman" w:hAnsi="Times New Roman"/>
                <w:b/>
                <w:iCs/>
                <w:noProof/>
                <w:color w:val="000000"/>
              </w:rPr>
              <w:t>Denumire cheltuială</w:t>
            </w:r>
          </w:p>
          <w:p w:rsidR="0067416D" w:rsidRPr="006A57B7" w:rsidRDefault="0067416D" w:rsidP="0067416D">
            <w:pPr>
              <w:spacing w:after="0"/>
              <w:jc w:val="center"/>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r w:rsidRPr="006A57B7">
              <w:rPr>
                <w:rFonts w:ascii="Times New Roman" w:hAnsi="Times New Roman"/>
                <w:b/>
                <w:iCs/>
                <w:noProof/>
                <w:color w:val="000000"/>
              </w:rPr>
              <w:t>Număr</w:t>
            </w:r>
          </w:p>
          <w:p w:rsidR="0067416D" w:rsidRPr="006A57B7" w:rsidRDefault="0067416D" w:rsidP="0067416D">
            <w:pPr>
              <w:spacing w:after="0"/>
              <w:rPr>
                <w:rFonts w:ascii="Times New Roman" w:hAnsi="Times New Roman"/>
                <w:b/>
                <w:iCs/>
                <w:noProof/>
                <w:color w:val="000000"/>
              </w:rPr>
            </w:pPr>
          </w:p>
          <w:p w:rsidR="0067416D" w:rsidRPr="006A57B7" w:rsidRDefault="0067416D" w:rsidP="0067416D">
            <w:pPr>
              <w:spacing w:after="0"/>
              <w:jc w:val="center"/>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r w:rsidRPr="006A57B7">
              <w:rPr>
                <w:rFonts w:ascii="Times New Roman" w:hAnsi="Times New Roman"/>
                <w:b/>
                <w:iCs/>
                <w:noProof/>
                <w:color w:val="000000"/>
              </w:rPr>
              <w:t>Preţuri orientative</w:t>
            </w:r>
          </w:p>
          <w:p w:rsidR="0067416D" w:rsidRPr="006A57B7" w:rsidRDefault="0067416D" w:rsidP="0067416D">
            <w:pPr>
              <w:spacing w:after="0"/>
              <w:jc w:val="center"/>
              <w:rPr>
                <w:rFonts w:ascii="Times New Roman" w:hAnsi="Times New Roman"/>
                <w:b/>
                <w:iCs/>
                <w:noProof/>
                <w:color w:val="000000"/>
              </w:rPr>
            </w:pPr>
            <w:r w:rsidRPr="006A57B7">
              <w:rPr>
                <w:rFonts w:ascii="Times New Roman" w:hAnsi="Times New Roman"/>
                <w:b/>
                <w:iCs/>
                <w:noProof/>
                <w:color w:val="000000"/>
              </w:rPr>
              <w:t>(lei)</w:t>
            </w:r>
          </w:p>
          <w:p w:rsidR="0067416D" w:rsidRPr="006A57B7" w:rsidRDefault="0067416D" w:rsidP="0067416D">
            <w:pPr>
              <w:spacing w:after="0"/>
              <w:jc w:val="center"/>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iCs/>
                <w:noProof/>
                <w:color w:val="000000"/>
              </w:rPr>
            </w:pPr>
            <w:r w:rsidRPr="006A57B7">
              <w:rPr>
                <w:rFonts w:ascii="Times New Roman" w:hAnsi="Times New Roman"/>
                <w:b/>
                <w:noProof/>
              </w:rPr>
              <w:t xml:space="preserve">Fundamentare 2 oferte- se va trece doar numărul de înregistrare oferte la solicitant </w:t>
            </w:r>
          </w:p>
        </w:tc>
        <w:tc>
          <w:tcPr>
            <w:tcW w:w="1672" w:type="dxa"/>
          </w:tcPr>
          <w:p w:rsidR="0067416D" w:rsidRPr="006A57B7" w:rsidRDefault="0067416D" w:rsidP="0067416D">
            <w:pPr>
              <w:spacing w:after="0"/>
              <w:jc w:val="center"/>
              <w:rPr>
                <w:rFonts w:ascii="Times New Roman" w:hAnsi="Times New Roman"/>
                <w:b/>
                <w:iCs/>
                <w:noProof/>
                <w:color w:val="000000"/>
              </w:rPr>
            </w:pPr>
            <w:r w:rsidRPr="006A57B7">
              <w:rPr>
                <w:rFonts w:ascii="Times New Roman" w:hAnsi="Times New Roman"/>
                <w:b/>
                <w:iCs/>
                <w:noProof/>
                <w:color w:val="000000"/>
              </w:rPr>
              <w:t>Justificare</w:t>
            </w:r>
          </w:p>
          <w:p w:rsidR="0067416D" w:rsidRPr="006A57B7" w:rsidRDefault="0067416D" w:rsidP="0067416D">
            <w:pPr>
              <w:spacing w:after="0"/>
              <w:jc w:val="center"/>
              <w:rPr>
                <w:rFonts w:ascii="Times New Roman" w:hAnsi="Times New Roman"/>
                <w:b/>
                <w:iCs/>
                <w:noProof/>
                <w:color w:val="000000"/>
              </w:rPr>
            </w:pPr>
            <w:r w:rsidRPr="006A57B7">
              <w:rPr>
                <w:rFonts w:ascii="Times New Roman" w:hAnsi="Times New Roman"/>
                <w:b/>
                <w:noProof/>
              </w:rPr>
              <w:t xml:space="preserve">privind necesitatea acestor cheltuieli în proiect pentru atingerea obiectivelor  </w:t>
            </w:r>
          </w:p>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iCs/>
                <w:noProof/>
                <w:color w:val="000000"/>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bCs/>
                <w:noProof/>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r w:rsidR="0067416D" w:rsidRPr="006A57B7" w:rsidTr="0041340C">
        <w:tc>
          <w:tcPr>
            <w:tcW w:w="623" w:type="dxa"/>
          </w:tcPr>
          <w:p w:rsidR="0067416D" w:rsidRPr="006A57B7" w:rsidRDefault="0067416D" w:rsidP="0067416D">
            <w:pPr>
              <w:spacing w:after="0"/>
              <w:jc w:val="both"/>
              <w:rPr>
                <w:rFonts w:ascii="Times New Roman" w:hAnsi="Times New Roman"/>
                <w:b/>
                <w:iCs/>
                <w:noProof/>
                <w:color w:val="000000"/>
              </w:rPr>
            </w:pPr>
          </w:p>
        </w:tc>
        <w:tc>
          <w:tcPr>
            <w:tcW w:w="3125" w:type="dxa"/>
          </w:tcPr>
          <w:p w:rsidR="0067416D" w:rsidRPr="006A57B7" w:rsidRDefault="0067416D" w:rsidP="0067416D">
            <w:pPr>
              <w:spacing w:after="0"/>
              <w:rPr>
                <w:rFonts w:ascii="Times New Roman" w:hAnsi="Times New Roman"/>
                <w:b/>
                <w:noProof/>
              </w:rPr>
            </w:pPr>
          </w:p>
        </w:tc>
        <w:tc>
          <w:tcPr>
            <w:tcW w:w="1212" w:type="dxa"/>
          </w:tcPr>
          <w:p w:rsidR="0067416D" w:rsidRPr="006A57B7" w:rsidRDefault="0067416D" w:rsidP="0067416D">
            <w:pPr>
              <w:spacing w:after="0"/>
              <w:rPr>
                <w:rFonts w:ascii="Times New Roman" w:hAnsi="Times New Roman"/>
                <w:b/>
                <w:iCs/>
                <w:noProof/>
                <w:color w:val="000000"/>
              </w:rPr>
            </w:pPr>
          </w:p>
        </w:tc>
        <w:tc>
          <w:tcPr>
            <w:tcW w:w="1231" w:type="dxa"/>
          </w:tcPr>
          <w:p w:rsidR="0067416D" w:rsidRPr="006A57B7" w:rsidRDefault="0067416D" w:rsidP="0067416D">
            <w:pPr>
              <w:spacing w:after="0"/>
              <w:rPr>
                <w:rFonts w:ascii="Times New Roman" w:hAnsi="Times New Roman"/>
                <w:b/>
                <w:iCs/>
                <w:noProof/>
                <w:color w:val="000000"/>
              </w:rPr>
            </w:pPr>
          </w:p>
        </w:tc>
        <w:tc>
          <w:tcPr>
            <w:tcW w:w="1708" w:type="dxa"/>
          </w:tcPr>
          <w:p w:rsidR="0067416D" w:rsidRPr="006A57B7" w:rsidRDefault="0067416D" w:rsidP="0067416D">
            <w:pPr>
              <w:spacing w:after="0"/>
              <w:jc w:val="center"/>
              <w:rPr>
                <w:rFonts w:ascii="Times New Roman" w:hAnsi="Times New Roman"/>
                <w:b/>
                <w:noProof/>
              </w:rPr>
            </w:pPr>
          </w:p>
        </w:tc>
        <w:tc>
          <w:tcPr>
            <w:tcW w:w="1672" w:type="dxa"/>
          </w:tcPr>
          <w:p w:rsidR="0067416D" w:rsidRPr="006A57B7" w:rsidRDefault="0067416D" w:rsidP="0067416D">
            <w:pPr>
              <w:spacing w:after="0"/>
              <w:jc w:val="center"/>
              <w:rPr>
                <w:rFonts w:ascii="Times New Roman" w:hAnsi="Times New Roman"/>
                <w:b/>
                <w:iCs/>
                <w:noProof/>
                <w:color w:val="000000"/>
              </w:rPr>
            </w:pPr>
          </w:p>
        </w:tc>
      </w:tr>
    </w:tbl>
    <w:p w:rsidR="0067416D" w:rsidRPr="006A57B7" w:rsidRDefault="0067416D" w:rsidP="0067416D">
      <w:pPr>
        <w:widowControl w:val="0"/>
        <w:tabs>
          <w:tab w:val="left" w:pos="795"/>
          <w:tab w:val="left" w:pos="6525"/>
        </w:tabs>
        <w:autoSpaceDE w:val="0"/>
        <w:autoSpaceDN w:val="0"/>
        <w:adjustRightInd w:val="0"/>
        <w:spacing w:before="120" w:after="120" w:line="254" w:lineRule="auto"/>
        <w:jc w:val="both"/>
        <w:rPr>
          <w:rFonts w:ascii="Times New Roman" w:eastAsia="Times New Roman" w:hAnsi="Times New Roman"/>
        </w:rPr>
      </w:pPr>
      <w:r w:rsidRPr="006A57B7">
        <w:rPr>
          <w:rFonts w:ascii="Times New Roman" w:eastAsia="Times New Roman" w:hAnsi="Times New Roman"/>
        </w:rPr>
        <w:tab/>
      </w:r>
      <w:r w:rsidRPr="006A57B7">
        <w:rPr>
          <w:rFonts w:ascii="Times New Roman" w:eastAsia="Times New Roman" w:hAnsi="Times New Roman"/>
        </w:rPr>
        <w:tab/>
      </w:r>
    </w:p>
    <w:p w:rsidR="0067416D" w:rsidRPr="006A57B7" w:rsidRDefault="0067416D" w:rsidP="0067416D">
      <w:pPr>
        <w:widowControl w:val="0"/>
        <w:tabs>
          <w:tab w:val="left" w:pos="67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rPr>
        <w:tab/>
      </w:r>
      <w:r w:rsidRPr="006A57B7">
        <w:rPr>
          <w:rFonts w:ascii="Times New Roman" w:eastAsia="Times New Roman" w:hAnsi="Times New Roman"/>
          <w:b/>
          <w:bCs/>
        </w:rPr>
        <w:t>Data</w:t>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(Reprezentant Legal)</w:t>
      </w:r>
    </w:p>
    <w:p w:rsidR="0067416D" w:rsidRPr="006A57B7" w:rsidRDefault="0067416D" w:rsidP="0067416D">
      <w:pPr>
        <w:widowControl w:val="0"/>
        <w:tabs>
          <w:tab w:val="left" w:pos="675"/>
        </w:tabs>
        <w:autoSpaceDE w:val="0"/>
        <w:autoSpaceDN w:val="0"/>
        <w:adjustRightInd w:val="0"/>
        <w:spacing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Funcţia ocupată  </w:t>
      </w:r>
    </w:p>
    <w:p w:rsidR="0067416D" w:rsidRPr="006A57B7" w:rsidRDefault="0067416D" w:rsidP="0067416D">
      <w:pPr>
        <w:widowControl w:val="0"/>
        <w:tabs>
          <w:tab w:val="left" w:pos="675"/>
          <w:tab w:val="left" w:pos="4365"/>
        </w:tabs>
        <w:autoSpaceDE w:val="0"/>
        <w:autoSpaceDN w:val="0"/>
        <w:adjustRightInd w:val="0"/>
        <w:spacing w:before="120" w:after="120"/>
        <w:jc w:val="both"/>
        <w:rPr>
          <w:rFonts w:ascii="Times New Roman" w:eastAsia="Times New Roman" w:hAnsi="Times New Roman"/>
        </w:rPr>
      </w:pPr>
      <w:r w:rsidRPr="006A57B7">
        <w:rPr>
          <w:rFonts w:ascii="Times New Roman" w:eastAsia="Times New Roman" w:hAnsi="Times New Roman"/>
        </w:rPr>
        <w:t>zi...../lună......./an................</w:t>
      </w: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rsidR="0067416D" w:rsidRPr="006A57B7" w:rsidRDefault="0067416D" w:rsidP="0067416D">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Nume și prenume* </w:t>
      </w:r>
      <w:r w:rsidRPr="006A57B7">
        <w:rPr>
          <w:rFonts w:ascii="Times New Roman" w:eastAsia="Times New Roman" w:hAnsi="Times New Roman"/>
          <w:b/>
          <w:bCs/>
        </w:rPr>
        <w:tab/>
      </w:r>
    </w:p>
    <w:p w:rsidR="0067416D" w:rsidRPr="006A57B7" w:rsidRDefault="0067416D" w:rsidP="0067416D">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Semnătura</w:t>
      </w:r>
    </w:p>
    <w:p w:rsidR="0067416D" w:rsidRPr="006A57B7" w:rsidRDefault="0067416D" w:rsidP="0067416D">
      <w:pPr>
        <w:pStyle w:val="FootnoteText"/>
        <w:rPr>
          <w:sz w:val="18"/>
          <w:szCs w:val="18"/>
          <w:lang w:val="ro-RO"/>
        </w:rPr>
      </w:pPr>
      <w:r w:rsidRPr="006A57B7">
        <w:rPr>
          <w:sz w:val="18"/>
          <w:szCs w:val="18"/>
          <w:lang w:val="ro-RO"/>
        </w:rPr>
        <w:t>*) Se va completa cu majuscule şi fără abrevieri</w:t>
      </w:r>
    </w:p>
    <w:p w:rsidR="00F44500" w:rsidRPr="00B05EEB" w:rsidRDefault="000B7EE5" w:rsidP="000B7EE5">
      <w:pPr>
        <w:jc w:val="right"/>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B05EEB">
        <w:rPr>
          <w:rFonts w:ascii="Times New Roman" w:hAnsi="Times New Roman"/>
          <w:b/>
          <w:color w:val="000000"/>
        </w:rPr>
        <w:t>ANEXA 6.1</w:t>
      </w:r>
    </w:p>
    <w:p w:rsidR="000B7EE5" w:rsidRPr="007E6669" w:rsidRDefault="000B7EE5" w:rsidP="000B7EE5">
      <w:pPr>
        <w:jc w:val="center"/>
        <w:rPr>
          <w:rFonts w:ascii="Times New Roman" w:hAnsi="Times New Roman" w:cs="Times New Roman"/>
          <w:b/>
          <w:lang w:val="cs-CZ"/>
        </w:rPr>
      </w:pPr>
      <w:r w:rsidRPr="007E6669">
        <w:rPr>
          <w:rFonts w:ascii="Times New Roman" w:hAnsi="Times New Roman" w:cs="Times New Roman"/>
          <w:b/>
          <w:lang w:val="cs-CZ"/>
        </w:rPr>
        <w:t>FIŞA PENTRU VERIFICAREA FORMALĂ  SI VERIFICAREA ELIGIBILITĂȚII</w:t>
      </w:r>
    </w:p>
    <w:p w:rsidR="000B7EE5" w:rsidRPr="007E6669" w:rsidRDefault="000B7EE5" w:rsidP="000B7EE5">
      <w:pPr>
        <w:jc w:val="center"/>
        <w:rPr>
          <w:rFonts w:ascii="Times New Roman" w:hAnsi="Times New Roman" w:cs="Times New Roman"/>
          <w:b/>
          <w:color w:val="000000"/>
        </w:rPr>
      </w:pPr>
      <w:r w:rsidRPr="007E6669">
        <w:rPr>
          <w:rFonts w:ascii="Times New Roman" w:hAnsi="Times New Roman" w:cs="Times New Roman"/>
          <w:b/>
          <w:lang w:val="cs-CZ"/>
        </w:rPr>
        <w:t>Competiția POC-A.1-A.</w:t>
      </w:r>
      <w:r w:rsidR="00CA5513" w:rsidRPr="007E6669">
        <w:rPr>
          <w:rFonts w:ascii="Times New Roman" w:hAnsi="Times New Roman" w:cs="Times New Roman"/>
          <w:b/>
          <w:lang w:val="cs-CZ"/>
        </w:rPr>
        <w:t>1.1.2-I-2016</w:t>
      </w:r>
    </w:p>
    <w:p w:rsidR="00CA5513" w:rsidRPr="007E6669" w:rsidRDefault="00CA5513" w:rsidP="00CA5513">
      <w:pPr>
        <w:tabs>
          <w:tab w:val="left" w:pos="4820"/>
        </w:tabs>
        <w:spacing w:line="240" w:lineRule="exact"/>
        <w:jc w:val="both"/>
        <w:rPr>
          <w:rFonts w:ascii="Times New Roman" w:hAnsi="Times New Roman" w:cs="Times New Roman"/>
        </w:rPr>
      </w:pPr>
      <w:r w:rsidRPr="007E6669">
        <w:rPr>
          <w:rFonts w:ascii="Times New Roman" w:hAnsi="Times New Roman" w:cs="Times New Roman"/>
        </w:rPr>
        <w:t>Nume Evaluator ____________________________________ Data ___________</w:t>
      </w:r>
    </w:p>
    <w:p w:rsidR="00CA5513" w:rsidRPr="007E6669" w:rsidRDefault="00CA5513" w:rsidP="00CA5513">
      <w:pPr>
        <w:tabs>
          <w:tab w:val="left" w:pos="4820"/>
        </w:tabs>
        <w:spacing w:line="240" w:lineRule="exact"/>
        <w:jc w:val="both"/>
        <w:rPr>
          <w:rFonts w:ascii="Times New Roman" w:hAnsi="Times New Roman" w:cs="Times New Roman"/>
        </w:rPr>
      </w:pPr>
    </w:p>
    <w:p w:rsidR="00CA5513" w:rsidRPr="007E6669" w:rsidRDefault="00CA5513" w:rsidP="00CA5513">
      <w:pPr>
        <w:rPr>
          <w:rFonts w:ascii="Times New Roman" w:hAnsi="Times New Roman" w:cs="Times New Roman"/>
          <w:lang w:val="en-GB"/>
        </w:rPr>
      </w:pPr>
      <w:r w:rsidRPr="007E6669">
        <w:rPr>
          <w:rFonts w:ascii="Times New Roman" w:hAnsi="Times New Roman" w:cs="Times New Roman"/>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CA5513" w:rsidRPr="007E6669" w:rsidTr="005E6A8A">
        <w:tc>
          <w:tcPr>
            <w:tcW w:w="3348"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r w:rsidRPr="007E6669">
              <w:rPr>
                <w:rFonts w:ascii="Times New Roman" w:hAnsi="Times New Roman" w:cs="Times New Roman"/>
              </w:rPr>
              <w:t>Număr de înregistrare (ANCSI):</w:t>
            </w:r>
          </w:p>
        </w:tc>
        <w:tc>
          <w:tcPr>
            <w:tcW w:w="6120"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p>
        </w:tc>
      </w:tr>
      <w:tr w:rsidR="00CA5513" w:rsidRPr="007E6669" w:rsidTr="005E6A8A">
        <w:tc>
          <w:tcPr>
            <w:tcW w:w="3348"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r w:rsidRPr="007E6669">
              <w:rPr>
                <w:rFonts w:ascii="Times New Roman" w:hAnsi="Times New Roman" w:cs="Times New Roman"/>
              </w:rPr>
              <w:t>Entitatea solicitantă:</w:t>
            </w:r>
          </w:p>
        </w:tc>
        <w:tc>
          <w:tcPr>
            <w:tcW w:w="6120"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CA5513">
            <w:pPr>
              <w:tabs>
                <w:tab w:val="left" w:pos="1788"/>
                <w:tab w:val="left" w:pos="5082"/>
              </w:tabs>
              <w:overflowPunct w:val="0"/>
              <w:autoSpaceDE w:val="0"/>
              <w:autoSpaceDN w:val="0"/>
              <w:adjustRightInd w:val="0"/>
              <w:jc w:val="both"/>
              <w:textAlignment w:val="baseline"/>
              <w:rPr>
                <w:rFonts w:ascii="Times New Roman" w:hAnsi="Times New Roman" w:cs="Times New Roman"/>
              </w:rPr>
            </w:pPr>
          </w:p>
        </w:tc>
      </w:tr>
      <w:tr w:rsidR="00CA5513" w:rsidRPr="007E6669" w:rsidTr="005E6A8A">
        <w:tc>
          <w:tcPr>
            <w:tcW w:w="3348"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r w:rsidRPr="007E6669">
              <w:rPr>
                <w:rFonts w:ascii="Times New Roman" w:hAnsi="Times New Roman" w:cs="Times New Roman"/>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p>
        </w:tc>
      </w:tr>
      <w:tr w:rsidR="00CA5513" w:rsidRPr="007E6669" w:rsidTr="005E6A8A">
        <w:tc>
          <w:tcPr>
            <w:tcW w:w="3348"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r w:rsidRPr="007E6669">
              <w:rPr>
                <w:rFonts w:ascii="Times New Roman" w:hAnsi="Times New Roman" w:cs="Times New Roman"/>
                <w:lang w:val="en-GB"/>
              </w:rPr>
              <w:t>Acronim:</w:t>
            </w:r>
          </w:p>
        </w:tc>
        <w:tc>
          <w:tcPr>
            <w:tcW w:w="6120" w:type="dxa"/>
            <w:tcBorders>
              <w:top w:val="single" w:sz="4" w:space="0" w:color="auto"/>
              <w:left w:val="single" w:sz="4" w:space="0" w:color="auto"/>
              <w:bottom w:val="single" w:sz="4" w:space="0" w:color="auto"/>
              <w:right w:val="single" w:sz="4" w:space="0" w:color="auto"/>
            </w:tcBorders>
            <w:vAlign w:val="center"/>
          </w:tcPr>
          <w:p w:rsidR="00CA5513" w:rsidRPr="007E6669" w:rsidRDefault="00CA5513" w:rsidP="005E6A8A">
            <w:pPr>
              <w:spacing w:before="120"/>
              <w:rPr>
                <w:rFonts w:ascii="Times New Roman" w:hAnsi="Times New Roman" w:cs="Times New Roman"/>
                <w:lang w:val="en-GB"/>
              </w:rPr>
            </w:pPr>
          </w:p>
        </w:tc>
      </w:tr>
      <w:tr w:rsidR="003A0031" w:rsidRPr="006464C3" w:rsidTr="003A0031">
        <w:tc>
          <w:tcPr>
            <w:tcW w:w="3348" w:type="dxa"/>
            <w:tcBorders>
              <w:top w:val="single" w:sz="4" w:space="0" w:color="auto"/>
              <w:left w:val="single" w:sz="4" w:space="0" w:color="auto"/>
              <w:bottom w:val="single" w:sz="4" w:space="0" w:color="auto"/>
              <w:right w:val="single" w:sz="4" w:space="0" w:color="auto"/>
            </w:tcBorders>
            <w:vAlign w:val="center"/>
          </w:tcPr>
          <w:p w:rsidR="003A0031" w:rsidRPr="003A0031" w:rsidRDefault="003A0031" w:rsidP="005E6A8A">
            <w:pPr>
              <w:spacing w:before="120"/>
              <w:rPr>
                <w:rFonts w:ascii="Times New Roman" w:hAnsi="Times New Roman" w:cs="Times New Roman"/>
                <w:lang w:val="en-GB"/>
              </w:rPr>
            </w:pPr>
            <w:r w:rsidRPr="003A0031">
              <w:rPr>
                <w:rFonts w:ascii="Times New Roman" w:hAnsi="Times New Roman" w:cs="Times New Roman"/>
                <w:lang w:val="en-GB"/>
              </w:rPr>
              <w:t>Tipul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3A0031" w:rsidRPr="003A0031" w:rsidRDefault="003A0031" w:rsidP="005E6A8A">
            <w:pPr>
              <w:spacing w:before="120"/>
              <w:rPr>
                <w:rFonts w:ascii="Times New Roman" w:hAnsi="Times New Roman" w:cs="Times New Roman"/>
                <w:lang w:val="en-GB"/>
              </w:rPr>
            </w:pPr>
          </w:p>
        </w:tc>
      </w:tr>
    </w:tbl>
    <w:p w:rsidR="00CA5513" w:rsidRPr="007E6669" w:rsidRDefault="00CA5513" w:rsidP="00CA5513">
      <w:pPr>
        <w:rPr>
          <w:rFonts w:ascii="Times New Roman" w:hAnsi="Times New Roman" w:cs="Times New Roman"/>
        </w:rPr>
      </w:pPr>
    </w:p>
    <w:tbl>
      <w:tblPr>
        <w:tblpPr w:leftFromText="180" w:rightFromText="180" w:vertAnchor="text" w:tblpY="1"/>
        <w:tblOverlap w:val="neve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4"/>
        <w:gridCol w:w="644"/>
        <w:gridCol w:w="644"/>
        <w:gridCol w:w="2616"/>
      </w:tblGrid>
      <w:tr w:rsidR="00CA5513" w:rsidRPr="007E6669" w:rsidTr="005E6A8A">
        <w:tc>
          <w:tcPr>
            <w:tcW w:w="6104" w:type="dxa"/>
            <w:tcBorders>
              <w:top w:val="single" w:sz="4" w:space="0" w:color="auto"/>
              <w:left w:val="single" w:sz="4" w:space="0" w:color="auto"/>
              <w:bottom w:val="single" w:sz="4" w:space="0" w:color="auto"/>
              <w:right w:val="single" w:sz="4" w:space="0" w:color="auto"/>
            </w:tcBorders>
          </w:tcPr>
          <w:p w:rsidR="00CA5513" w:rsidRPr="007E6669" w:rsidRDefault="00CA5513" w:rsidP="005E6A8A">
            <w:pPr>
              <w:spacing w:before="80" w:after="80" w:line="240" w:lineRule="exact"/>
              <w:jc w:val="both"/>
              <w:rPr>
                <w:rFonts w:ascii="Times New Roman" w:hAnsi="Times New Roman" w:cs="Times New Roman"/>
                <w:b/>
                <w:caps/>
              </w:rPr>
            </w:pPr>
            <w:r w:rsidRPr="007E6669">
              <w:rPr>
                <w:rFonts w:ascii="Times New Roman" w:hAnsi="Times New Roman" w:cs="Times New Roman"/>
                <w:b/>
                <w:caps/>
              </w:rPr>
              <w:t xml:space="preserve">CRITERII </w:t>
            </w:r>
          </w:p>
        </w:tc>
        <w:tc>
          <w:tcPr>
            <w:tcW w:w="644" w:type="dxa"/>
            <w:tcBorders>
              <w:top w:val="single" w:sz="6" w:space="0" w:color="auto"/>
              <w:left w:val="single" w:sz="4"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DA</w:t>
            </w:r>
          </w:p>
        </w:tc>
        <w:tc>
          <w:tcPr>
            <w:tcW w:w="644" w:type="dxa"/>
            <w:tcBorders>
              <w:top w:val="single" w:sz="6" w:space="0" w:color="auto"/>
              <w:left w:val="single" w:sz="6" w:space="0" w:color="auto"/>
              <w:bottom w:val="single" w:sz="4"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NU</w:t>
            </w: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b/>
              </w:rPr>
            </w:pPr>
            <w:r w:rsidRPr="007E6669">
              <w:rPr>
                <w:rFonts w:ascii="Times New Roman" w:hAnsi="Times New Roman" w:cs="Times New Roman"/>
                <w:b/>
              </w:rPr>
              <w:t xml:space="preserve">Observaţii </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tcPr>
          <w:p w:rsidR="00CA5513" w:rsidRPr="007E6669" w:rsidRDefault="00CA5513" w:rsidP="005E6A8A">
            <w:pPr>
              <w:spacing w:before="80" w:after="80" w:line="240" w:lineRule="exact"/>
              <w:jc w:val="both"/>
              <w:rPr>
                <w:rFonts w:ascii="Times New Roman" w:hAnsi="Times New Roman" w:cs="Times New Roman"/>
              </w:rPr>
            </w:pPr>
            <w:r w:rsidRPr="007E6669">
              <w:rPr>
                <w:rFonts w:ascii="Times New Roman" w:hAnsi="Times New Roman" w:cs="Times New Roman"/>
              </w:rPr>
              <w:t>1. Cererea de finanţare are toate câmpurile obligatorii completate şi respectă  modelul standard</w:t>
            </w:r>
          </w:p>
        </w:tc>
        <w:tc>
          <w:tcPr>
            <w:tcW w:w="644" w:type="dxa"/>
            <w:tcBorders>
              <w:top w:val="single" w:sz="6" w:space="0" w:color="auto"/>
              <w:left w:val="single" w:sz="4"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4"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r>
      <w:tr w:rsidR="00CA5513" w:rsidRPr="007E6669" w:rsidTr="005E6A8A">
        <w:tc>
          <w:tcPr>
            <w:tcW w:w="6104"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7E6669">
              <w:rPr>
                <w:rFonts w:ascii="Times New Roman" w:hAnsi="Times New Roman" w:cs="Times New Roman"/>
                <w:lang w:val="it-IT"/>
              </w:rPr>
              <w:t>2.  Solicitantul are datele actualizate incarcate in cererea de finantare capitolul “solicitant”::</w:t>
            </w:r>
          </w:p>
          <w:p w:rsidR="00CA5513" w:rsidRPr="007E6669" w:rsidRDefault="00CA5513" w:rsidP="00CA5513">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 xml:space="preserve">Statutul/ ROF; </w:t>
            </w:r>
          </w:p>
          <w:p w:rsidR="00CA5513" w:rsidRPr="007E6669" w:rsidRDefault="00CA5513" w:rsidP="00CA5513">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 xml:space="preserve">Act juridic de înfiinţare a instituţiei; </w:t>
            </w:r>
          </w:p>
          <w:p w:rsidR="00D47B74" w:rsidRPr="007E6669" w:rsidRDefault="00D47B74" w:rsidP="00CA5513">
            <w:pPr>
              <w:numPr>
                <w:ilvl w:val="0"/>
                <w:numId w:val="44"/>
              </w:numPr>
              <w:autoSpaceDE w:val="0"/>
              <w:autoSpaceDN w:val="0"/>
              <w:adjustRightInd w:val="0"/>
              <w:spacing w:after="0" w:line="240" w:lineRule="auto"/>
              <w:rPr>
                <w:rFonts w:ascii="Times New Roman" w:hAnsi="Times New Roman" w:cs="Times New Roman"/>
              </w:rPr>
            </w:pPr>
            <w:r w:rsidRPr="007E6669">
              <w:rPr>
                <w:rFonts w:ascii="Times New Roman" w:hAnsi="Times New Roman" w:cs="Times New Roman"/>
              </w:rPr>
              <w:t>Lista membrilor Asociației Anelis Plus</w:t>
            </w:r>
          </w:p>
          <w:p w:rsidR="00CA5513" w:rsidRPr="007E6669" w:rsidRDefault="00CA5513" w:rsidP="00CA5513">
            <w:pPr>
              <w:widowControl w:val="0"/>
              <w:numPr>
                <w:ilvl w:val="0"/>
                <w:numId w:val="44"/>
              </w:numPr>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7E6669">
              <w:rPr>
                <w:rFonts w:ascii="Times New Roman" w:hAnsi="Times New Roman" w:cs="Times New Roman"/>
              </w:rPr>
              <w:t>Situația financiară din  ultimul an</w:t>
            </w:r>
          </w:p>
        </w:tc>
        <w:tc>
          <w:tcPr>
            <w:tcW w:w="644"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r>
      <w:tr w:rsidR="00CA5513" w:rsidRPr="007E6669" w:rsidTr="005E6A8A">
        <w:tc>
          <w:tcPr>
            <w:tcW w:w="6104" w:type="dxa"/>
            <w:tcBorders>
              <w:top w:val="single" w:sz="6" w:space="0" w:color="auto"/>
              <w:left w:val="single" w:sz="6" w:space="0" w:color="auto"/>
              <w:bottom w:val="single" w:sz="6" w:space="0" w:color="auto"/>
              <w:right w:val="single" w:sz="6" w:space="0" w:color="auto"/>
            </w:tcBorders>
          </w:tcPr>
          <w:p w:rsidR="00CA5513" w:rsidRPr="007E6669" w:rsidRDefault="00CA5513" w:rsidP="00B05EEB">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3. </w:t>
            </w:r>
            <w:r w:rsidRPr="007E6669">
              <w:rPr>
                <w:rFonts w:ascii="Times New Roman" w:hAnsi="Times New Roman" w:cs="Times New Roman"/>
                <w:bCs/>
              </w:rPr>
              <w:t xml:space="preserve">Solicitantul a </w:t>
            </w:r>
            <w:r w:rsidR="00B05EEB">
              <w:rPr>
                <w:rFonts w:ascii="Times New Roman" w:hAnsi="Times New Roman" w:cs="Times New Roman"/>
                <w:bCs/>
              </w:rPr>
              <w:t>încărcat în MySMIS</w:t>
            </w:r>
            <w:r w:rsidRPr="007E6669">
              <w:rPr>
                <w:rFonts w:ascii="Times New Roman" w:hAnsi="Times New Roman" w:cs="Times New Roman"/>
                <w:bCs/>
              </w:rPr>
              <w:t xml:space="preserve"> toate documentele însoţitoare solicitate conform cerinţelor şi modelelor precizate în Ghidul solicitantului, (continutul documentelor corespunde cerintelor , sunt  </w:t>
            </w:r>
            <w:r w:rsidRPr="007E6669">
              <w:rPr>
                <w:rFonts w:ascii="Times New Roman" w:hAnsi="Times New Roman" w:cs="Times New Roman"/>
              </w:rPr>
              <w:t>semnate, ştampilate în termenul de valabilitate şi în numărul solicitat):</w:t>
            </w:r>
          </w:p>
        </w:tc>
        <w:tc>
          <w:tcPr>
            <w:tcW w:w="644"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5E6A8A">
            <w:pPr>
              <w:rPr>
                <w:rFonts w:ascii="Times New Roman" w:hAnsi="Times New Roman" w:cs="Times New Roman"/>
              </w:rPr>
            </w:pPr>
            <w:r w:rsidRPr="007E6669">
              <w:rPr>
                <w:rFonts w:ascii="Times New Roman" w:hAnsi="Times New Roman" w:cs="Times New Roman"/>
              </w:rPr>
              <w:t>3.1</w:t>
            </w:r>
            <w:r w:rsidR="00CA5513" w:rsidRPr="007E6669">
              <w:rPr>
                <w:rFonts w:ascii="Times New Roman" w:hAnsi="Times New Roman" w:cs="Times New Roman"/>
              </w:rPr>
              <w:t>. Declarație privind evitarea dublei finanțări din fonduri publice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2.2</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5E6A8A">
            <w:pPr>
              <w:rPr>
                <w:rFonts w:ascii="Times New Roman" w:hAnsi="Times New Roman" w:cs="Times New Roman"/>
              </w:rPr>
            </w:pPr>
            <w:r w:rsidRPr="007E6669">
              <w:rPr>
                <w:rFonts w:ascii="Times New Roman" w:hAnsi="Times New Roman" w:cs="Times New Roman"/>
              </w:rPr>
              <w:t>3.2</w:t>
            </w:r>
            <w:r w:rsidR="00CA5513" w:rsidRPr="007E6669">
              <w:rPr>
                <w:rFonts w:ascii="Times New Roman" w:hAnsi="Times New Roman" w:cs="Times New Roman"/>
              </w:rPr>
              <w:t>.Declaraţia  pe proprie răspundere de certificare a aplicaţiei</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2.3</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5E6A8A">
            <w:pPr>
              <w:rPr>
                <w:rFonts w:ascii="Times New Roman" w:hAnsi="Times New Roman" w:cs="Times New Roman"/>
              </w:rPr>
            </w:pPr>
            <w:r w:rsidRPr="007E6669">
              <w:rPr>
                <w:rFonts w:ascii="Times New Roman" w:hAnsi="Times New Roman" w:cs="Times New Roman"/>
              </w:rPr>
              <w:t>3.3</w:t>
            </w:r>
            <w:r w:rsidR="00CA5513" w:rsidRPr="007E6669">
              <w:rPr>
                <w:rFonts w:ascii="Times New Roman" w:hAnsi="Times New Roman" w:cs="Times New Roman"/>
              </w:rPr>
              <w:t>.Declarația privind eligibilitatea TVA aferente cheltuielilor eligibile incluse în bugetul proiectului propus spre finanțare din instrumente structurale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2.4</w:t>
            </w:r>
          </w:p>
        </w:tc>
      </w:tr>
      <w:tr w:rsidR="00D47B74"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D47B74" w:rsidRPr="007E6669" w:rsidRDefault="001812BD" w:rsidP="005E6A8A">
            <w:pPr>
              <w:rPr>
                <w:rFonts w:ascii="Times New Roman" w:hAnsi="Times New Roman" w:cs="Times New Roman"/>
              </w:rPr>
            </w:pPr>
            <w:r w:rsidRPr="007E6669">
              <w:rPr>
                <w:rFonts w:ascii="Times New Roman" w:hAnsi="Times New Roman" w:cs="Times New Roman"/>
              </w:rPr>
              <w:t>3.4</w:t>
            </w:r>
            <w:r w:rsidR="00D47B74" w:rsidRPr="007E6669">
              <w:rPr>
                <w:rFonts w:ascii="Times New Roman" w:hAnsi="Times New Roman" w:cs="Times New Roman"/>
              </w:rPr>
              <w:t xml:space="preserve">  Declaraţie pe propria răspundere în vederea certificării efectului stimulativ</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D47B74" w:rsidRPr="007E6669" w:rsidRDefault="00D47B74"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D47B74" w:rsidRPr="007E6669" w:rsidRDefault="00D47B74"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D47B74" w:rsidRPr="007E6669" w:rsidRDefault="00D47B74"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2.7</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D47B74">
            <w:pPr>
              <w:rPr>
                <w:rFonts w:ascii="Times New Roman" w:hAnsi="Times New Roman" w:cs="Times New Roman"/>
              </w:rPr>
            </w:pPr>
            <w:r w:rsidRPr="007E6669">
              <w:rPr>
                <w:rFonts w:ascii="Times New Roman" w:hAnsi="Times New Roman" w:cs="Times New Roman"/>
              </w:rPr>
              <w:t>3.5</w:t>
            </w:r>
            <w:r w:rsidR="00D47B74" w:rsidRPr="007E6669">
              <w:rPr>
                <w:rFonts w:ascii="Times New Roman" w:hAnsi="Times New Roman" w:cs="Times New Roman"/>
              </w:rPr>
              <w:t xml:space="preserve"> </w:t>
            </w:r>
            <w:r w:rsidR="00CA5513" w:rsidRPr="007E6669">
              <w:rPr>
                <w:rFonts w:ascii="Times New Roman" w:hAnsi="Times New Roman" w:cs="Times New Roman"/>
              </w:rPr>
              <w:t>Declaraţie</w:t>
            </w:r>
            <w:r w:rsidR="00D47B74" w:rsidRPr="007E6669">
              <w:rPr>
                <w:rFonts w:ascii="Times New Roman" w:hAnsi="Times New Roman" w:cs="Times New Roman"/>
              </w:rPr>
              <w:t xml:space="preserve"> pe propria răspundere privind încadrarea în definiția organizației de cercetare</w:t>
            </w:r>
            <w:r w:rsidR="00CA5513" w:rsidRPr="007E6669">
              <w:rPr>
                <w:rFonts w:ascii="Times New Roman" w:hAnsi="Times New Roman" w:cs="Times New Roman"/>
              </w:rPr>
              <w:t xml:space="preserve"> </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D47B74"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2.8</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5E6A8A">
            <w:pPr>
              <w:rPr>
                <w:rFonts w:ascii="Times New Roman" w:hAnsi="Times New Roman" w:cs="Times New Roman"/>
              </w:rPr>
            </w:pPr>
            <w:r w:rsidRPr="007E6669">
              <w:rPr>
                <w:rFonts w:ascii="Times New Roman" w:hAnsi="Times New Roman" w:cs="Times New Roman"/>
              </w:rPr>
              <w:t>3.6</w:t>
            </w:r>
            <w:r w:rsidR="00CA5513" w:rsidRPr="007E6669">
              <w:rPr>
                <w:rFonts w:ascii="Times New Roman" w:hAnsi="Times New Roman" w:cs="Times New Roman"/>
              </w:rPr>
              <w:t>.Nota de fundamentare</w:t>
            </w:r>
            <w:r w:rsidRPr="007E6669">
              <w:rPr>
                <w:rFonts w:ascii="Times New Roman" w:hAnsi="Times New Roman" w:cs="Times New Roman"/>
              </w:rPr>
              <w:t xml:space="preserve"> privind valorile cuprinse în bugetul din cererea de finanțare</w:t>
            </w:r>
            <w:r w:rsidR="00CA5513" w:rsidRPr="007E6669">
              <w:rPr>
                <w:rFonts w:ascii="Times New Roman" w:hAnsi="Times New Roman" w:cs="Times New Roman"/>
              </w:rPr>
              <w:t xml:space="preserve"> şi ofertele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4</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1812BD">
            <w:pPr>
              <w:rPr>
                <w:rFonts w:ascii="Times New Roman" w:hAnsi="Times New Roman" w:cs="Times New Roman"/>
              </w:rPr>
            </w:pPr>
            <w:r w:rsidRPr="007E6669">
              <w:rPr>
                <w:rFonts w:ascii="Times New Roman" w:hAnsi="Times New Roman" w:cs="Times New Roman"/>
              </w:rPr>
              <w:t>3.7</w:t>
            </w:r>
            <w:r w:rsidR="00CA5513" w:rsidRPr="007E6669">
              <w:rPr>
                <w:rFonts w:ascii="Times New Roman" w:hAnsi="Times New Roman" w:cs="Times New Roman"/>
              </w:rPr>
              <w:t xml:space="preserve">. </w:t>
            </w:r>
            <w:r w:rsidRPr="007E6669">
              <w:rPr>
                <w:rFonts w:ascii="Times New Roman" w:hAnsi="Times New Roman" w:cs="Times New Roman"/>
              </w:rPr>
              <w:t>Declarație de angajament</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1812BD"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Anexa 8</w:t>
            </w: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1812BD">
            <w:pPr>
              <w:rPr>
                <w:rFonts w:ascii="Times New Roman" w:hAnsi="Times New Roman" w:cs="Times New Roman"/>
              </w:rPr>
            </w:pPr>
            <w:r w:rsidRPr="007E6669">
              <w:rPr>
                <w:rFonts w:ascii="Times New Roman" w:hAnsi="Times New Roman" w:cs="Times New Roman"/>
              </w:rPr>
              <w:t>3.8 Studiu de piață</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r>
      <w:tr w:rsidR="00CA5513" w:rsidRPr="007E6669" w:rsidTr="005E6A8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1812BD" w:rsidP="005E6A8A">
            <w:pPr>
              <w:rPr>
                <w:rFonts w:ascii="Times New Roman" w:hAnsi="Times New Roman" w:cs="Times New Roman"/>
              </w:rPr>
            </w:pPr>
            <w:r w:rsidRPr="007E6669">
              <w:rPr>
                <w:rFonts w:ascii="Times New Roman" w:hAnsi="Times New Roman" w:cs="Times New Roman"/>
              </w:rPr>
              <w:t xml:space="preserve">3.9 Contract(e) prin care se justifică experiența anterioară în domeniul proiectului </w:t>
            </w:r>
            <w:r w:rsidR="007E6669" w:rsidRPr="007E6669">
              <w:rPr>
                <w:rFonts w:ascii="Times New Roman" w:eastAsia="Calibri" w:hAnsi="Times New Roman" w:cs="Times New Roman"/>
                <w:bCs/>
              </w:rPr>
              <w:t xml:space="preserve"> (activităţi de informare-documentare în sprijinul educației și cercetării științifice).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CA5513" w:rsidRPr="007E6669" w:rsidRDefault="00CA5513" w:rsidP="005E6A8A">
            <w:pP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CA5513" w:rsidRPr="007E6669" w:rsidRDefault="00CA5513" w:rsidP="005E6A8A">
            <w:pPr>
              <w:tabs>
                <w:tab w:val="left" w:pos="4820"/>
              </w:tabs>
              <w:spacing w:before="80" w:after="80" w:line="240" w:lineRule="exact"/>
              <w:jc w:val="center"/>
              <w:rPr>
                <w:rFonts w:ascii="Times New Roman" w:hAnsi="Times New Roman" w:cs="Times New Roman"/>
              </w:rPr>
            </w:pP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shd w:val="clear" w:color="auto" w:fill="auto"/>
          </w:tcPr>
          <w:p w:rsidR="007E6669" w:rsidRPr="007E6669" w:rsidRDefault="007E6669" w:rsidP="007E6669">
            <w:pPr>
              <w:tabs>
                <w:tab w:val="left" w:pos="4820"/>
              </w:tabs>
              <w:spacing w:before="80" w:after="80" w:line="240" w:lineRule="exact"/>
              <w:jc w:val="both"/>
              <w:rPr>
                <w:rFonts w:ascii="Times New Roman" w:hAnsi="Times New Roman" w:cs="Times New Roman"/>
                <w:b/>
              </w:rPr>
            </w:pPr>
            <w:r w:rsidRPr="007E6669">
              <w:rPr>
                <w:rFonts w:ascii="Times New Roman" w:hAnsi="Times New Roman" w:cs="Times New Roman"/>
                <w:b/>
              </w:rPr>
              <w:t xml:space="preserve">Eligibilitatea propunerii  </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DA</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NU</w:t>
            </w: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 xml:space="preserve">Observaţii </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1</w:t>
            </w:r>
            <w:r w:rsidRPr="00514A35">
              <w:rPr>
                <w:rFonts w:ascii="Times New Roman" w:hAnsi="Times New Roman" w:cs="Times New Roman"/>
              </w:rPr>
              <w:t>.</w:t>
            </w:r>
            <w:r w:rsidR="00514A35" w:rsidRPr="00514A35">
              <w:rPr>
                <w:rFonts w:ascii="Times New Roman" w:hAnsi="Times New Roman" w:cs="Times New Roman"/>
              </w:rPr>
              <w:t xml:space="preserve">  Activităţile nu sunt şi nu au mai fost finanţate din alte surse publice</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514A35"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Anexa 2.2</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514A35">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2. </w:t>
            </w:r>
            <w:r w:rsidR="00514A35">
              <w:rPr>
                <w:rFonts w:ascii="Times New Roman" w:hAnsi="Times New Roman" w:cs="Times New Roman"/>
              </w:rPr>
              <w:t>Scopul și obiectivele propun</w:t>
            </w:r>
            <w:r w:rsidR="00C648F6">
              <w:rPr>
                <w:rFonts w:ascii="Times New Roman" w:hAnsi="Times New Roman" w:cs="Times New Roman"/>
              </w:rPr>
              <w:t>erii sunt</w:t>
            </w:r>
            <w:r w:rsidR="00514A35">
              <w:rPr>
                <w:rFonts w:ascii="Times New Roman" w:hAnsi="Times New Roman" w:cs="Times New Roman"/>
              </w:rPr>
              <w:t xml:space="preserve"> în conformitate cu obiectivul specific al axei prioritare, precum și cu obiectivele tipului de proiect</w:t>
            </w:r>
            <w:r w:rsidRPr="007E6669">
              <w:rPr>
                <w:rFonts w:ascii="Times New Roman" w:hAnsi="Times New Roman" w:cs="Times New Roman"/>
              </w:rPr>
              <w:t xml:space="preserve"> </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CF</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3. Durata proiectului  se încadrează în durata maximă permisă </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CF</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C648F6">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4. </w:t>
            </w:r>
            <w:r w:rsidR="00C648F6">
              <w:rPr>
                <w:rFonts w:ascii="Times New Roman" w:hAnsi="Times New Roman" w:cs="Times New Roman"/>
              </w:rPr>
              <w:t>Proiectul va fi implementat pe teritoriul României</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C648F6"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C648F6">
            <w:pPr>
              <w:tabs>
                <w:tab w:val="left" w:pos="4820"/>
              </w:tabs>
              <w:spacing w:before="80" w:line="240" w:lineRule="exact"/>
              <w:jc w:val="both"/>
              <w:rPr>
                <w:rFonts w:ascii="Times New Roman" w:hAnsi="Times New Roman" w:cs="Times New Roman"/>
              </w:rPr>
            </w:pPr>
            <w:r w:rsidRPr="007E6669">
              <w:rPr>
                <w:rFonts w:ascii="Times New Roman" w:hAnsi="Times New Roman" w:cs="Times New Roman"/>
              </w:rPr>
              <w:t>5</w:t>
            </w:r>
            <w:r w:rsidR="00C648F6">
              <w:rPr>
                <w:rFonts w:ascii="Times New Roman" w:hAnsi="Times New Roman" w:cs="Times New Roman"/>
              </w:rPr>
              <w:t>. Propunerea să demonstreze existența efectului stimulativ, prin care să declare că activitățile proiectului nu au demarat înainte de înregistrarea proiectului</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C648F6"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Anexa 2.7</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C648F6">
            <w:pPr>
              <w:autoSpaceDE w:val="0"/>
              <w:autoSpaceDN w:val="0"/>
              <w:adjustRightInd w:val="0"/>
              <w:jc w:val="both"/>
              <w:rPr>
                <w:rFonts w:ascii="Times New Roman" w:eastAsia="SimSun" w:hAnsi="Times New Roman" w:cs="Times New Roman"/>
                <w:lang w:eastAsia="zh-CN"/>
              </w:rPr>
            </w:pPr>
            <w:r w:rsidRPr="007E6669">
              <w:rPr>
                <w:rFonts w:ascii="Times New Roman" w:hAnsi="Times New Roman" w:cs="Times New Roman"/>
              </w:rPr>
              <w:t xml:space="preserve">6. </w:t>
            </w:r>
            <w:r w:rsidR="00C648F6">
              <w:rPr>
                <w:rFonts w:ascii="Times New Roman" w:hAnsi="Times New Roman" w:cs="Times New Roman"/>
              </w:rPr>
              <w:t xml:space="preserve">Valoarea finanțării nerambursabile solicitate se încadrează în limitele menționate în ghid  </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CF</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shd w:val="clear" w:color="auto" w:fill="auto"/>
          </w:tcPr>
          <w:p w:rsidR="007E6669" w:rsidRPr="007E6669" w:rsidRDefault="007E6669" w:rsidP="007E6669">
            <w:pPr>
              <w:tabs>
                <w:tab w:val="left" w:pos="4820"/>
              </w:tabs>
              <w:spacing w:before="80" w:after="80" w:line="240" w:lineRule="exact"/>
              <w:jc w:val="both"/>
              <w:rPr>
                <w:rFonts w:ascii="Times New Roman" w:hAnsi="Times New Roman" w:cs="Times New Roman"/>
                <w:b/>
              </w:rPr>
            </w:pPr>
            <w:r w:rsidRPr="007E6669">
              <w:rPr>
                <w:rFonts w:ascii="Times New Roman" w:hAnsi="Times New Roman" w:cs="Times New Roman"/>
                <w:b/>
              </w:rPr>
              <w:t xml:space="preserve">Eligibilitatea SOLICITANTULUI </w:t>
            </w:r>
          </w:p>
        </w:tc>
        <w:tc>
          <w:tcPr>
            <w:tcW w:w="644" w:type="dxa"/>
            <w:tcBorders>
              <w:top w:val="single" w:sz="6" w:space="0" w:color="auto"/>
              <w:left w:val="single" w:sz="6" w:space="0" w:color="auto"/>
              <w:bottom w:val="single" w:sz="6" w:space="0" w:color="auto"/>
              <w:right w:val="single" w:sz="6" w:space="0" w:color="auto"/>
            </w:tcBorders>
            <w:shd w:val="clear" w:color="auto" w:fill="auto"/>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DA</w:t>
            </w:r>
          </w:p>
        </w:tc>
        <w:tc>
          <w:tcPr>
            <w:tcW w:w="644" w:type="dxa"/>
            <w:tcBorders>
              <w:top w:val="single" w:sz="6" w:space="0" w:color="auto"/>
              <w:left w:val="single" w:sz="6" w:space="0" w:color="auto"/>
              <w:bottom w:val="single" w:sz="6" w:space="0" w:color="auto"/>
              <w:right w:val="single" w:sz="6" w:space="0" w:color="auto"/>
            </w:tcBorders>
            <w:shd w:val="clear" w:color="auto" w:fill="auto"/>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NU</w:t>
            </w: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7E6669" w:rsidRPr="007E6669" w:rsidRDefault="007E6669" w:rsidP="005E6A8A">
            <w:pPr>
              <w:tabs>
                <w:tab w:val="left" w:pos="4820"/>
              </w:tabs>
              <w:spacing w:before="80" w:after="80" w:line="240" w:lineRule="exact"/>
              <w:jc w:val="center"/>
              <w:rPr>
                <w:rFonts w:ascii="Times New Roman" w:hAnsi="Times New Roman" w:cs="Times New Roman"/>
              </w:rPr>
            </w:pPr>
            <w:r w:rsidRPr="007E6669">
              <w:rPr>
                <w:rFonts w:ascii="Times New Roman" w:hAnsi="Times New Roman" w:cs="Times New Roman"/>
              </w:rPr>
              <w:t>Observaţii</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1.</w:t>
            </w:r>
            <w:r w:rsidR="00C36CF6">
              <w:rPr>
                <w:rFonts w:ascii="Times New Roman" w:hAnsi="Times New Roman" w:cs="Times New Roman"/>
              </w:rPr>
              <w:t xml:space="preserve"> </w:t>
            </w:r>
            <w:r w:rsidRPr="007E6669">
              <w:rPr>
                <w:rFonts w:ascii="Times New Roman" w:hAnsi="Times New Roman" w:cs="Times New Roman"/>
              </w:rPr>
              <w:t>Solicitantul este înregistrat şi funcţionează pe teritoriul României</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DC3FCE"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Act juridic de înființare</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DC3FCE">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 xml:space="preserve">2. </w:t>
            </w:r>
            <w:r w:rsidR="00DC3FCE">
              <w:rPr>
                <w:rFonts w:ascii="Times New Roman" w:hAnsi="Times New Roman" w:cs="Times New Roman"/>
              </w:rPr>
              <w:t>Solicitantul este o asociației non-profit, cu membri care activează în cercetare și învățământ superior și care realizează activități de informare-documentare în sprijinul educației și cercetării științifice</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DC3FCE" w:rsidRDefault="00DC3FCE"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 xml:space="preserve">Act de înființare, Statut/ROF, </w:t>
            </w:r>
          </w:p>
          <w:p w:rsidR="007E6669" w:rsidRPr="007E6669" w:rsidRDefault="00DC3FCE"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lista membrilor</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DC3FCE">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3.Solicitantul</w:t>
            </w:r>
            <w:r w:rsidR="00DC3FCE">
              <w:rPr>
                <w:rFonts w:ascii="Times New Roman" w:hAnsi="Times New Roman" w:cs="Times New Roman"/>
              </w:rPr>
              <w:t xml:space="preserve"> se încadrează în categoria organizațiilor de cercetare</w:t>
            </w:r>
            <w:r w:rsidRPr="007E6669">
              <w:rPr>
                <w:rFonts w:ascii="Times New Roman" w:hAnsi="Times New Roman" w:cs="Times New Roman"/>
              </w:rPr>
              <w:t xml:space="preserve"> </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DC3FCE"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Anexa 2.8</w:t>
            </w:r>
          </w:p>
        </w:tc>
      </w:tr>
      <w:tr w:rsidR="007E6669" w:rsidRPr="007E6669" w:rsidTr="005E6A8A">
        <w:tc>
          <w:tcPr>
            <w:tcW w:w="6104" w:type="dxa"/>
            <w:tcBorders>
              <w:top w:val="single" w:sz="6" w:space="0" w:color="auto"/>
              <w:left w:val="single" w:sz="6" w:space="0" w:color="auto"/>
              <w:bottom w:val="single" w:sz="6" w:space="0" w:color="auto"/>
              <w:right w:val="single" w:sz="6" w:space="0" w:color="auto"/>
            </w:tcBorders>
          </w:tcPr>
          <w:p w:rsidR="007E6669" w:rsidRPr="007E6669" w:rsidRDefault="007E6669" w:rsidP="00DC3FCE">
            <w:pPr>
              <w:tabs>
                <w:tab w:val="left" w:pos="4820"/>
              </w:tabs>
              <w:spacing w:before="80" w:after="80" w:line="240" w:lineRule="exact"/>
              <w:jc w:val="both"/>
              <w:rPr>
                <w:rFonts w:ascii="Times New Roman" w:hAnsi="Times New Roman" w:cs="Times New Roman"/>
              </w:rPr>
            </w:pPr>
            <w:r w:rsidRPr="007E6669">
              <w:rPr>
                <w:rFonts w:ascii="Times New Roman" w:hAnsi="Times New Roman" w:cs="Times New Roman"/>
              </w:rPr>
              <w:t>4.</w:t>
            </w:r>
            <w:r w:rsidR="00C36CF6">
              <w:rPr>
                <w:rFonts w:ascii="Times New Roman" w:hAnsi="Times New Roman" w:cs="Times New Roman"/>
              </w:rPr>
              <w:t xml:space="preserve"> </w:t>
            </w:r>
            <w:r w:rsidR="00DC3FCE">
              <w:rPr>
                <w:rFonts w:ascii="Times New Roman" w:hAnsi="Times New Roman" w:cs="Times New Roman"/>
              </w:rPr>
              <w:t>Solicitantul are experiență în domeniul proiectului</w:t>
            </w:r>
            <w:r w:rsidRPr="007E6669">
              <w:rPr>
                <w:rFonts w:ascii="Times New Roman" w:hAnsi="Times New Roman" w:cs="Times New Roman"/>
              </w:rPr>
              <w:t xml:space="preserve"> </w:t>
            </w:r>
            <w:r w:rsidR="00DC3FCE" w:rsidRPr="007E6669">
              <w:rPr>
                <w:rFonts w:ascii="Times New Roman" w:eastAsia="Calibri" w:hAnsi="Times New Roman" w:cs="Times New Roman"/>
                <w:bCs/>
              </w:rPr>
              <w:t>(activităţi de informare-documentare în sprijinul educației și cercetării științifice).</w:t>
            </w: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7E6669" w:rsidRPr="007E6669" w:rsidRDefault="007E6669" w:rsidP="005E6A8A">
            <w:pPr>
              <w:tabs>
                <w:tab w:val="left" w:pos="4820"/>
              </w:tabs>
              <w:spacing w:before="80" w:after="80" w:line="240" w:lineRule="exact"/>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7E6669" w:rsidRPr="007E6669" w:rsidRDefault="00DC3FCE" w:rsidP="005E6A8A">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Contract(e)</w:t>
            </w:r>
          </w:p>
        </w:tc>
      </w:tr>
    </w:tbl>
    <w:p w:rsidR="007E6669" w:rsidRPr="007E6669" w:rsidRDefault="007E6669" w:rsidP="007E6669">
      <w:pPr>
        <w:spacing w:before="80" w:after="0"/>
        <w:rPr>
          <w:rFonts w:ascii="Times New Roman" w:hAnsi="Times New Roman" w:cs="Times New Roman"/>
          <w:b/>
          <w:lang w:val="pt-PT"/>
        </w:rPr>
      </w:pPr>
      <w:r w:rsidRPr="007E6669">
        <w:rPr>
          <w:rFonts w:ascii="Times New Roman" w:hAnsi="Times New Roman" w:cs="Times New Roman"/>
          <w:b/>
          <w:lang w:val="pt-PT"/>
        </w:rPr>
        <w:t>Nume şi semnătură</w:t>
      </w:r>
    </w:p>
    <w:p w:rsidR="00CA5513" w:rsidRDefault="00CA5513">
      <w:pPr>
        <w:rPr>
          <w:rFonts w:ascii="Times New Roman" w:hAnsi="Times New Roman"/>
          <w:b/>
          <w:color w:val="000000"/>
        </w:rPr>
      </w:pPr>
    </w:p>
    <w:p w:rsidR="00DC3FCE" w:rsidRDefault="00DC3FCE">
      <w:pPr>
        <w:rPr>
          <w:rFonts w:ascii="Times New Roman" w:hAnsi="Times New Roman"/>
          <w:b/>
          <w:color w:val="000000"/>
        </w:rPr>
      </w:pPr>
      <w:r>
        <w:rPr>
          <w:rFonts w:ascii="Times New Roman" w:hAnsi="Times New Roman"/>
          <w:b/>
          <w:color w:val="000000"/>
        </w:rPr>
        <w:br w:type="page"/>
      </w:r>
    </w:p>
    <w:p w:rsidR="00CA5513" w:rsidRDefault="00DC3FCE" w:rsidP="00DC3FCE">
      <w:pPr>
        <w:jc w:val="right"/>
        <w:rPr>
          <w:rFonts w:ascii="Times New Roman" w:hAnsi="Times New Roman"/>
          <w:b/>
          <w:color w:val="000000"/>
        </w:rPr>
      </w:pPr>
      <w:r>
        <w:rPr>
          <w:rFonts w:ascii="Times New Roman" w:hAnsi="Times New Roman"/>
          <w:b/>
          <w:color w:val="000000"/>
        </w:rPr>
        <w:t>ANEXA 6.2</w:t>
      </w:r>
    </w:p>
    <w:p w:rsidR="00DC3FCE" w:rsidRPr="00C36CF6" w:rsidRDefault="00DC3FCE" w:rsidP="00DC3FCE">
      <w:pPr>
        <w:jc w:val="center"/>
        <w:rPr>
          <w:rFonts w:ascii="Times New Roman" w:hAnsi="Times New Roman" w:cs="Times New Roman"/>
          <w:lang w:val="pt-PT"/>
        </w:rPr>
      </w:pPr>
      <w:r w:rsidRPr="00C36CF6">
        <w:rPr>
          <w:rFonts w:ascii="Times New Roman" w:hAnsi="Times New Roman" w:cs="Times New Roman"/>
          <w:b/>
          <w:lang w:val="pt-PT"/>
        </w:rPr>
        <w:t>FIŞA DE EVALUARE</w:t>
      </w:r>
      <w:r w:rsidRPr="00C36CF6">
        <w:rPr>
          <w:rFonts w:ascii="Times New Roman" w:hAnsi="Times New Roman" w:cs="Times New Roman"/>
          <w:lang w:val="pt-PT"/>
        </w:rPr>
        <w:t xml:space="preserve"> </w:t>
      </w:r>
      <w:r w:rsidRPr="00C36CF6">
        <w:rPr>
          <w:rFonts w:ascii="Times New Roman" w:hAnsi="Times New Roman" w:cs="Times New Roman"/>
          <w:b/>
          <w:lang w:val="pt-PT"/>
        </w:rPr>
        <w:t>INDIVIDUALĂ/ PANEL</w:t>
      </w:r>
      <w:r w:rsidRPr="00C36CF6">
        <w:rPr>
          <w:rFonts w:ascii="Times New Roman" w:hAnsi="Times New Roman" w:cs="Times New Roman"/>
          <w:lang w:val="pt-PT"/>
        </w:rPr>
        <w:t xml:space="preserve"> </w:t>
      </w:r>
    </w:p>
    <w:p w:rsidR="00DC3FCE" w:rsidRPr="00C36CF6" w:rsidRDefault="00DC3FCE" w:rsidP="00DC3FCE">
      <w:pPr>
        <w:jc w:val="center"/>
        <w:rPr>
          <w:rFonts w:ascii="Times New Roman" w:hAnsi="Times New Roman" w:cs="Times New Roman"/>
          <w:b/>
          <w:bCs/>
        </w:rPr>
      </w:pPr>
      <w:r w:rsidRPr="00C36CF6">
        <w:rPr>
          <w:rFonts w:ascii="Times New Roman" w:hAnsi="Times New Roman" w:cs="Times New Roman"/>
          <w:b/>
          <w:lang w:val="pt-PT"/>
        </w:rPr>
        <w:t xml:space="preserve">Competiţia </w:t>
      </w:r>
      <w:r w:rsidR="003A0031" w:rsidRPr="00C36CF6">
        <w:rPr>
          <w:rFonts w:ascii="Times New Roman" w:hAnsi="Times New Roman" w:cs="Times New Roman"/>
          <w:b/>
        </w:rPr>
        <w:t>POC-A.1-A.1.1.2</w:t>
      </w:r>
      <w:r w:rsidRPr="00C36CF6">
        <w:rPr>
          <w:rFonts w:ascii="Times New Roman" w:hAnsi="Times New Roman" w:cs="Times New Roman"/>
          <w:b/>
        </w:rPr>
        <w:t>- I</w:t>
      </w:r>
      <w:r w:rsidR="003A0031" w:rsidRPr="00C36CF6">
        <w:rPr>
          <w:rFonts w:ascii="Times New Roman" w:hAnsi="Times New Roman" w:cs="Times New Roman"/>
          <w:b/>
        </w:rPr>
        <w:t>-2016</w:t>
      </w:r>
    </w:p>
    <w:p w:rsidR="00DC3FCE" w:rsidRPr="00C36CF6" w:rsidRDefault="00DC3FCE" w:rsidP="00DC3FCE">
      <w:pPr>
        <w:jc w:val="center"/>
        <w:rPr>
          <w:rFonts w:ascii="Times New Roman" w:hAnsi="Times New Roman" w:cs="Times New Roman"/>
          <w:lang w:val="pt-PT"/>
        </w:rPr>
      </w:pPr>
    </w:p>
    <w:p w:rsidR="00DC3FCE" w:rsidRPr="00C36CF6" w:rsidRDefault="00DC3FCE" w:rsidP="00DC3FCE">
      <w:pPr>
        <w:tabs>
          <w:tab w:val="left" w:pos="4820"/>
        </w:tabs>
        <w:spacing w:line="240" w:lineRule="exact"/>
        <w:jc w:val="both"/>
        <w:rPr>
          <w:rFonts w:ascii="Times New Roman" w:hAnsi="Times New Roman" w:cs="Times New Roman"/>
        </w:rPr>
      </w:pPr>
      <w:r w:rsidRPr="00C36CF6">
        <w:rPr>
          <w:rFonts w:ascii="Times New Roman" w:hAnsi="Times New Roman" w:cs="Times New Roman"/>
        </w:rPr>
        <w:t>Nume Evaluator/i ____________________________________ Data ___________</w:t>
      </w:r>
    </w:p>
    <w:p w:rsidR="00DC3FCE" w:rsidRPr="00C36CF6" w:rsidRDefault="00DC3FCE" w:rsidP="00DC3FCE">
      <w:pPr>
        <w:tabs>
          <w:tab w:val="left" w:pos="4820"/>
        </w:tabs>
        <w:spacing w:line="240" w:lineRule="exact"/>
        <w:jc w:val="both"/>
        <w:rPr>
          <w:rFonts w:ascii="Times New Roman" w:hAnsi="Times New Roman" w:cs="Times New Roman"/>
        </w:rPr>
      </w:pPr>
    </w:p>
    <w:p w:rsidR="00DC3FCE" w:rsidRPr="00C36CF6" w:rsidRDefault="00DC3FCE" w:rsidP="00DC3FCE">
      <w:pPr>
        <w:rPr>
          <w:rFonts w:ascii="Times New Roman" w:hAnsi="Times New Roman" w:cs="Times New Roman"/>
          <w:lang w:val="en-GB"/>
        </w:rPr>
      </w:pPr>
      <w:r w:rsidRPr="00C36CF6">
        <w:rPr>
          <w:rFonts w:ascii="Times New Roman" w:hAnsi="Times New Roman" w:cs="Times New Roman"/>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DC3FCE" w:rsidRPr="00C36CF6" w:rsidTr="005E6A8A">
        <w:tc>
          <w:tcPr>
            <w:tcW w:w="3369"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r w:rsidRPr="00C36CF6">
              <w:rPr>
                <w:rFonts w:ascii="Times New Roman" w:hAnsi="Times New Roman" w:cs="Times New Roman"/>
              </w:rPr>
              <w:t xml:space="preserve">Număr de înregistrare (ANCSI): </w:t>
            </w:r>
          </w:p>
        </w:tc>
        <w:tc>
          <w:tcPr>
            <w:tcW w:w="6417"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p>
        </w:tc>
      </w:tr>
      <w:tr w:rsidR="00DC3FCE" w:rsidRPr="00C36CF6" w:rsidTr="005E6A8A">
        <w:tc>
          <w:tcPr>
            <w:tcW w:w="3369"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r w:rsidRPr="00C36CF6">
              <w:rPr>
                <w:rFonts w:ascii="Times New Roman" w:hAnsi="Times New Roman" w:cs="Times New Roman"/>
              </w:rPr>
              <w:t>Entitatea solicitantă:</w:t>
            </w:r>
          </w:p>
        </w:tc>
        <w:tc>
          <w:tcPr>
            <w:tcW w:w="6417"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p>
        </w:tc>
      </w:tr>
      <w:tr w:rsidR="00DC3FCE" w:rsidRPr="00C36CF6" w:rsidTr="005E6A8A">
        <w:tc>
          <w:tcPr>
            <w:tcW w:w="3369"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r w:rsidRPr="00C36CF6">
              <w:rPr>
                <w:rFonts w:ascii="Times New Roman" w:hAnsi="Times New Roman" w:cs="Times New Roman"/>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p>
        </w:tc>
      </w:tr>
      <w:tr w:rsidR="00DC3FCE" w:rsidRPr="00C36CF6" w:rsidTr="005E6A8A">
        <w:tc>
          <w:tcPr>
            <w:tcW w:w="3369"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r w:rsidRPr="00C36CF6">
              <w:rPr>
                <w:rFonts w:ascii="Times New Roman" w:hAnsi="Times New Roman" w:cs="Times New Roman"/>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p>
        </w:tc>
      </w:tr>
      <w:tr w:rsidR="00DC3FCE" w:rsidRPr="00C36CF6" w:rsidTr="005E6A8A">
        <w:tc>
          <w:tcPr>
            <w:tcW w:w="3369"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r w:rsidRPr="00C36CF6">
              <w:rPr>
                <w:rFonts w:ascii="Times New Roman" w:hAnsi="Times New Roman" w:cs="Times New Roman"/>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rsidR="00DC3FCE" w:rsidRPr="00C36CF6" w:rsidRDefault="00DC3FCE" w:rsidP="005E6A8A">
            <w:pPr>
              <w:spacing w:before="120"/>
              <w:rPr>
                <w:rFonts w:ascii="Times New Roman" w:hAnsi="Times New Roman" w:cs="Times New Roman"/>
                <w:lang w:val="en-GB"/>
              </w:rPr>
            </w:pPr>
          </w:p>
        </w:tc>
      </w:tr>
    </w:tbl>
    <w:p w:rsidR="00DC3FCE" w:rsidRPr="006464C3" w:rsidRDefault="00DC3FCE" w:rsidP="00DC3FCE">
      <w:pPr>
        <w:jc w:val="center"/>
        <w:rPr>
          <w:rFonts w:ascii="Times New Roman" w:hAnsi="Times New Roman" w:cs="Times New Roman"/>
          <w:sz w:val="20"/>
          <w:szCs w:val="20"/>
          <w:lang w:val="pt-PT"/>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1314"/>
        <w:gridCol w:w="1351"/>
      </w:tblGrid>
      <w:tr w:rsidR="003A0031" w:rsidRPr="00B95BCC" w:rsidTr="00BC3FC4">
        <w:tc>
          <w:tcPr>
            <w:tcW w:w="6998" w:type="dxa"/>
            <w:tcBorders>
              <w:top w:val="single" w:sz="4" w:space="0" w:color="auto"/>
              <w:left w:val="single" w:sz="4" w:space="0" w:color="auto"/>
              <w:bottom w:val="single" w:sz="4" w:space="0" w:color="auto"/>
              <w:right w:val="single" w:sz="4" w:space="0" w:color="auto"/>
            </w:tcBorders>
            <w:vAlign w:val="center"/>
          </w:tcPr>
          <w:p w:rsidR="003A0031" w:rsidRPr="00B95BCC" w:rsidRDefault="003A0031" w:rsidP="005E6A8A">
            <w:pPr>
              <w:spacing w:after="0"/>
              <w:rPr>
                <w:rFonts w:ascii="Times New Roman" w:hAnsi="Times New Roman"/>
                <w:b/>
              </w:rPr>
            </w:pPr>
            <w:r w:rsidRPr="00B95BCC">
              <w:rPr>
                <w:rFonts w:ascii="Times New Roman" w:hAnsi="Times New Roman"/>
                <w:b/>
              </w:rPr>
              <w:t>Criteriu/Subcriteriu</w:t>
            </w:r>
          </w:p>
        </w:tc>
        <w:tc>
          <w:tcPr>
            <w:tcW w:w="1314" w:type="dxa"/>
            <w:tcBorders>
              <w:top w:val="single" w:sz="4" w:space="0" w:color="auto"/>
              <w:left w:val="single" w:sz="4" w:space="0" w:color="auto"/>
              <w:bottom w:val="single" w:sz="4" w:space="0" w:color="auto"/>
              <w:right w:val="single" w:sz="4" w:space="0" w:color="auto"/>
            </w:tcBorders>
            <w:vAlign w:val="center"/>
            <w:hideMark/>
          </w:tcPr>
          <w:p w:rsidR="003A0031" w:rsidRPr="00B95BCC" w:rsidRDefault="003A0031" w:rsidP="005E6A8A">
            <w:pPr>
              <w:spacing w:after="0"/>
              <w:jc w:val="center"/>
              <w:rPr>
                <w:rFonts w:ascii="Times New Roman" w:hAnsi="Times New Roman"/>
                <w:b/>
              </w:rPr>
            </w:pPr>
            <w:r w:rsidRPr="00B95BCC">
              <w:rPr>
                <w:rFonts w:ascii="Times New Roman" w:hAnsi="Times New Roman"/>
                <w:b/>
              </w:rPr>
              <w:t>Scor maxim</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spacing w:after="0"/>
              <w:jc w:val="center"/>
              <w:rPr>
                <w:rFonts w:ascii="Times New Roman" w:hAnsi="Times New Roman"/>
                <w:b/>
              </w:rPr>
            </w:pPr>
            <w:r w:rsidRPr="00B95BCC">
              <w:rPr>
                <w:rFonts w:ascii="Times New Roman" w:hAnsi="Times New Roman"/>
                <w:b/>
              </w:rPr>
              <w:t>Scor obținut</w:t>
            </w: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shd w:val="clear" w:color="auto" w:fill="E6E6E6"/>
            <w:hideMark/>
          </w:tcPr>
          <w:p w:rsidR="003A0031" w:rsidRPr="00B95BCC" w:rsidRDefault="003A0031" w:rsidP="005E6A8A">
            <w:pPr>
              <w:rPr>
                <w:rFonts w:ascii="Times New Roman" w:hAnsi="Times New Roman"/>
              </w:rPr>
            </w:pPr>
            <w:r w:rsidRPr="00B95BCC">
              <w:rPr>
                <w:rFonts w:ascii="Times New Roman" w:hAnsi="Times New Roman"/>
                <w:b/>
              </w:rPr>
              <w:t xml:space="preserve">1 Relevanţă si impact socio-economic  </w:t>
            </w:r>
          </w:p>
        </w:tc>
        <w:tc>
          <w:tcPr>
            <w:tcW w:w="1314" w:type="dxa"/>
            <w:tcBorders>
              <w:top w:val="single" w:sz="4" w:space="0" w:color="auto"/>
              <w:left w:val="single" w:sz="4" w:space="0" w:color="auto"/>
              <w:bottom w:val="single" w:sz="4" w:space="0" w:color="auto"/>
              <w:right w:val="single" w:sz="4" w:space="0" w:color="auto"/>
            </w:tcBorders>
            <w:shd w:val="clear" w:color="auto" w:fill="E6E6E6"/>
            <w:vAlign w:val="center"/>
          </w:tcPr>
          <w:p w:rsidR="003A0031" w:rsidRPr="00B95BCC" w:rsidRDefault="003A0031" w:rsidP="005E6A8A">
            <w:pPr>
              <w:jc w:val="center"/>
              <w:rPr>
                <w:rFonts w:ascii="Times New Roman" w:hAnsi="Times New Roman"/>
                <w:b/>
              </w:rPr>
            </w:pPr>
            <w:r w:rsidRPr="00B95BCC">
              <w:rPr>
                <w:rFonts w:ascii="Times New Roman" w:hAnsi="Times New Roman"/>
                <w:b/>
              </w:rPr>
              <w:t>40</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b/>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tcPr>
          <w:p w:rsidR="003A0031" w:rsidRPr="00B95BCC" w:rsidRDefault="003A0031" w:rsidP="00BC3FC4">
            <w:pPr>
              <w:spacing w:after="40"/>
              <w:jc w:val="both"/>
              <w:rPr>
                <w:rFonts w:ascii="Times New Roman" w:hAnsi="Times New Roman"/>
                <w:i/>
              </w:rPr>
            </w:pPr>
            <w:r w:rsidRPr="00B95BCC">
              <w:rPr>
                <w:rFonts w:ascii="Times New Roman" w:hAnsi="Times New Roman"/>
                <w:i/>
              </w:rPr>
              <w:t xml:space="preserve">1.1. Contribuția proiectului la  realizarea obiectivelor strategiilor naționale, sectoriale și/sau regionale  </w:t>
            </w:r>
          </w:p>
        </w:tc>
        <w:tc>
          <w:tcPr>
            <w:tcW w:w="1314" w:type="dxa"/>
            <w:tcBorders>
              <w:top w:val="single" w:sz="4" w:space="0" w:color="auto"/>
              <w:left w:val="single" w:sz="4" w:space="0" w:color="auto"/>
              <w:bottom w:val="single" w:sz="4" w:space="0" w:color="auto"/>
              <w:right w:val="single" w:sz="4" w:space="0" w:color="auto"/>
            </w:tcBorders>
            <w:shd w:val="clear" w:color="auto" w:fill="E6E6E6"/>
          </w:tcPr>
          <w:p w:rsidR="003A0031" w:rsidRPr="00B95BCC" w:rsidRDefault="003A0031" w:rsidP="005E6A8A">
            <w:pPr>
              <w:jc w:val="center"/>
              <w:rPr>
                <w:rFonts w:ascii="Times New Roman" w:hAnsi="Times New Roman"/>
              </w:rPr>
            </w:pPr>
            <w:r w:rsidRPr="00B95BCC">
              <w:rPr>
                <w:rFonts w:ascii="Times New Roman" w:hAnsi="Times New Roman"/>
              </w:rPr>
              <w:t>8</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tcPr>
          <w:p w:rsidR="003A0031" w:rsidRPr="00B95BCC" w:rsidRDefault="003A0031" w:rsidP="00BC3FC4">
            <w:pPr>
              <w:spacing w:after="40"/>
              <w:jc w:val="both"/>
              <w:rPr>
                <w:rFonts w:ascii="Times New Roman" w:hAnsi="Times New Roman"/>
                <w:i/>
              </w:rPr>
            </w:pPr>
            <w:r w:rsidRPr="00B95BCC">
              <w:rPr>
                <w:rFonts w:ascii="Times New Roman" w:hAnsi="Times New Roman"/>
                <w:i/>
              </w:rPr>
              <w:t>1.2 Relevanța proiectului privind corelarea cu nevoile de informare și documentare ale comunității științifice</w:t>
            </w:r>
          </w:p>
        </w:tc>
        <w:tc>
          <w:tcPr>
            <w:tcW w:w="1314" w:type="dxa"/>
            <w:tcBorders>
              <w:top w:val="single" w:sz="4" w:space="0" w:color="auto"/>
              <w:left w:val="single" w:sz="4" w:space="0" w:color="auto"/>
              <w:bottom w:val="single" w:sz="4" w:space="0" w:color="auto"/>
              <w:right w:val="single" w:sz="4" w:space="0" w:color="auto"/>
            </w:tcBorders>
            <w:shd w:val="clear" w:color="auto" w:fill="E6E6E6"/>
          </w:tcPr>
          <w:p w:rsidR="003A0031" w:rsidRPr="00B95BCC" w:rsidRDefault="003A0031" w:rsidP="005E6A8A">
            <w:pPr>
              <w:jc w:val="center"/>
              <w:rPr>
                <w:rFonts w:ascii="Times New Roman" w:hAnsi="Times New Roman"/>
              </w:rPr>
            </w:pPr>
            <w:r w:rsidRPr="00B95BCC">
              <w:rPr>
                <w:rFonts w:ascii="Times New Roman" w:hAnsi="Times New Roman"/>
              </w:rPr>
              <w:t>8</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tcPr>
          <w:p w:rsidR="003A0031" w:rsidRPr="00B95BCC" w:rsidRDefault="003A0031" w:rsidP="00BC3FC4">
            <w:pPr>
              <w:spacing w:after="40"/>
              <w:jc w:val="both"/>
              <w:rPr>
                <w:rFonts w:ascii="Times New Roman" w:hAnsi="Times New Roman"/>
                <w:i/>
              </w:rPr>
            </w:pPr>
            <w:r w:rsidRPr="00B95BCC">
              <w:rPr>
                <w:rFonts w:ascii="Times New Roman" w:hAnsi="Times New Roman"/>
                <w:i/>
              </w:rPr>
              <w:t>1.3 Diversitatea și exhaustivitatea resurselor electronice furnizate de solicitant utilizatorilor din comunitatea științifică.</w:t>
            </w:r>
          </w:p>
        </w:tc>
        <w:tc>
          <w:tcPr>
            <w:tcW w:w="1314" w:type="dxa"/>
            <w:tcBorders>
              <w:top w:val="single" w:sz="4" w:space="0" w:color="auto"/>
              <w:left w:val="single" w:sz="4" w:space="0" w:color="auto"/>
              <w:bottom w:val="single" w:sz="4" w:space="0" w:color="auto"/>
              <w:right w:val="single" w:sz="4" w:space="0" w:color="auto"/>
            </w:tcBorders>
            <w:shd w:val="clear" w:color="auto" w:fill="E6E6E6"/>
          </w:tcPr>
          <w:p w:rsidR="003A0031" w:rsidRPr="00B95BCC" w:rsidRDefault="003A0031" w:rsidP="005E6A8A">
            <w:pPr>
              <w:jc w:val="center"/>
              <w:rPr>
                <w:rFonts w:ascii="Times New Roman" w:hAnsi="Times New Roman"/>
              </w:rPr>
            </w:pPr>
            <w:r w:rsidRPr="00B95BCC">
              <w:rPr>
                <w:rFonts w:ascii="Times New Roman" w:hAnsi="Times New Roman"/>
              </w:rPr>
              <w:t>8</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hideMark/>
          </w:tcPr>
          <w:p w:rsidR="003A0031" w:rsidRPr="00B95BCC" w:rsidRDefault="003A0031" w:rsidP="00BC3FC4">
            <w:pPr>
              <w:spacing w:after="40"/>
              <w:ind w:left="34" w:hanging="34"/>
              <w:jc w:val="both"/>
              <w:rPr>
                <w:rFonts w:ascii="Times New Roman" w:hAnsi="Times New Roman"/>
                <w:i/>
              </w:rPr>
            </w:pPr>
            <w:r w:rsidRPr="00B95BCC">
              <w:rPr>
                <w:rFonts w:ascii="Times New Roman" w:hAnsi="Times New Roman"/>
                <w:i/>
              </w:rPr>
              <w:t>1.4 Capacitatea de a asigura gama de servicii solicitate de comunitatea științifică</w:t>
            </w:r>
          </w:p>
        </w:tc>
        <w:tc>
          <w:tcPr>
            <w:tcW w:w="1314" w:type="dxa"/>
            <w:tcBorders>
              <w:top w:val="single" w:sz="4" w:space="0" w:color="auto"/>
              <w:left w:val="single" w:sz="4" w:space="0" w:color="auto"/>
              <w:bottom w:val="single" w:sz="4" w:space="0" w:color="auto"/>
              <w:right w:val="single" w:sz="4" w:space="0" w:color="auto"/>
            </w:tcBorders>
            <w:shd w:val="clear" w:color="auto" w:fill="E6E6E6"/>
            <w:hideMark/>
          </w:tcPr>
          <w:p w:rsidR="003A0031" w:rsidRPr="00B95BCC" w:rsidRDefault="003A0031" w:rsidP="005E6A8A">
            <w:pPr>
              <w:jc w:val="center"/>
              <w:rPr>
                <w:rFonts w:ascii="Times New Roman" w:hAnsi="Times New Roman"/>
                <w:bCs/>
              </w:rPr>
            </w:pPr>
            <w:r w:rsidRPr="00B95BCC">
              <w:rPr>
                <w:rFonts w:ascii="Times New Roman" w:hAnsi="Times New Roman"/>
                <w:bCs/>
              </w:rPr>
              <w:t>8</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tcPr>
          <w:p w:rsidR="003A0031" w:rsidRPr="00B95BCC" w:rsidRDefault="003A0031" w:rsidP="00BC3FC4">
            <w:pPr>
              <w:spacing w:after="40"/>
              <w:ind w:left="34" w:hanging="34"/>
              <w:jc w:val="both"/>
              <w:rPr>
                <w:rFonts w:ascii="Times New Roman" w:hAnsi="Times New Roman"/>
                <w:i/>
              </w:rPr>
            </w:pPr>
            <w:r w:rsidRPr="00B95BCC">
              <w:rPr>
                <w:rFonts w:ascii="Times New Roman" w:hAnsi="Times New Roman"/>
                <w:i/>
              </w:rPr>
              <w:t>1.5 Impactul proiectului asupra accesului  comunității științifice beneficiare la literatura științifică</w:t>
            </w:r>
          </w:p>
        </w:tc>
        <w:tc>
          <w:tcPr>
            <w:tcW w:w="1314" w:type="dxa"/>
            <w:tcBorders>
              <w:top w:val="single" w:sz="4" w:space="0" w:color="auto"/>
              <w:left w:val="single" w:sz="4" w:space="0" w:color="auto"/>
              <w:bottom w:val="single" w:sz="4" w:space="0" w:color="auto"/>
              <w:right w:val="single" w:sz="4" w:space="0" w:color="auto"/>
            </w:tcBorders>
            <w:shd w:val="clear" w:color="auto" w:fill="E6E6E6"/>
          </w:tcPr>
          <w:p w:rsidR="003A0031" w:rsidRPr="00B95BCC" w:rsidRDefault="003A0031" w:rsidP="005E6A8A">
            <w:pPr>
              <w:jc w:val="center"/>
              <w:rPr>
                <w:rFonts w:ascii="Times New Roman" w:hAnsi="Times New Roman"/>
                <w:bCs/>
              </w:rPr>
            </w:pPr>
            <w:r w:rsidRPr="00B95BCC">
              <w:rPr>
                <w:rFonts w:ascii="Times New Roman" w:hAnsi="Times New Roman"/>
                <w:bCs/>
              </w:rPr>
              <w:t>8</w:t>
            </w: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3A0031" w:rsidRPr="00B95BCC" w:rsidTr="00BC3FC4">
        <w:tc>
          <w:tcPr>
            <w:tcW w:w="6998"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ind w:left="34" w:hanging="34"/>
              <w:jc w:val="both"/>
              <w:rPr>
                <w:rFonts w:ascii="Times New Roman" w:hAnsi="Times New Roman"/>
                <w:b/>
              </w:rPr>
            </w:pPr>
            <w:r w:rsidRPr="00B95BCC">
              <w:rPr>
                <w:rFonts w:ascii="Times New Roman" w:hAnsi="Times New Roman"/>
                <w:b/>
              </w:rPr>
              <w:t>TOTAL</w:t>
            </w:r>
          </w:p>
        </w:tc>
        <w:tc>
          <w:tcPr>
            <w:tcW w:w="1314" w:type="dxa"/>
            <w:tcBorders>
              <w:top w:val="single" w:sz="4" w:space="0" w:color="auto"/>
              <w:left w:val="single" w:sz="4" w:space="0" w:color="auto"/>
              <w:bottom w:val="single" w:sz="4" w:space="0" w:color="auto"/>
              <w:right w:val="single" w:sz="4" w:space="0" w:color="auto"/>
            </w:tcBorders>
            <w:shd w:val="clear" w:color="auto" w:fill="E6E6E6"/>
          </w:tcPr>
          <w:p w:rsidR="003A0031" w:rsidRPr="00B95BCC" w:rsidRDefault="003A0031" w:rsidP="005E6A8A">
            <w:pPr>
              <w:jc w:val="center"/>
              <w:rPr>
                <w:rFonts w:ascii="Times New Roman" w:hAnsi="Times New Roman"/>
                <w:bCs/>
              </w:rPr>
            </w:pPr>
          </w:p>
        </w:tc>
        <w:tc>
          <w:tcPr>
            <w:tcW w:w="1351" w:type="dxa"/>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center"/>
              <w:rPr>
                <w:rFonts w:ascii="Times New Roman" w:hAnsi="Times New Roman"/>
              </w:rPr>
            </w:pPr>
          </w:p>
        </w:tc>
      </w:tr>
      <w:tr w:rsidR="00C36CF6" w:rsidRPr="00B95BCC" w:rsidTr="00BC3FC4">
        <w:tc>
          <w:tcPr>
            <w:tcW w:w="9663" w:type="dxa"/>
            <w:gridSpan w:val="3"/>
            <w:tcBorders>
              <w:top w:val="single" w:sz="4" w:space="0" w:color="auto"/>
              <w:left w:val="single" w:sz="4" w:space="0" w:color="auto"/>
              <w:bottom w:val="single" w:sz="4" w:space="0" w:color="auto"/>
              <w:right w:val="single" w:sz="4" w:space="0" w:color="auto"/>
            </w:tcBorders>
          </w:tcPr>
          <w:p w:rsidR="00C36CF6" w:rsidRDefault="00C36CF6" w:rsidP="00C36CF6">
            <w:pPr>
              <w:rPr>
                <w:rFonts w:ascii="Times New Roman" w:hAnsi="Times New Roman"/>
              </w:rPr>
            </w:pPr>
            <w:r>
              <w:rPr>
                <w:rFonts w:ascii="Times New Roman" w:hAnsi="Times New Roman"/>
              </w:rPr>
              <w:t>Comentarii:</w:t>
            </w:r>
          </w:p>
          <w:p w:rsidR="00C36CF6" w:rsidRDefault="00C36CF6" w:rsidP="005E6A8A">
            <w:pPr>
              <w:jc w:val="center"/>
              <w:rPr>
                <w:rFonts w:ascii="Times New Roman" w:hAnsi="Times New Roman"/>
              </w:rPr>
            </w:pPr>
          </w:p>
          <w:p w:rsidR="00C36CF6" w:rsidRDefault="00C36CF6" w:rsidP="005E6A8A">
            <w:pPr>
              <w:jc w:val="center"/>
              <w:rPr>
                <w:rFonts w:ascii="Times New Roman" w:hAnsi="Times New Roman"/>
              </w:rPr>
            </w:pPr>
          </w:p>
          <w:p w:rsidR="00C36CF6" w:rsidRDefault="00C36CF6" w:rsidP="005E6A8A">
            <w:pPr>
              <w:jc w:val="center"/>
              <w:rPr>
                <w:rFonts w:ascii="Times New Roman" w:hAnsi="Times New Roman"/>
              </w:rPr>
            </w:pPr>
          </w:p>
          <w:p w:rsidR="00BC3FC4" w:rsidRDefault="00BC3FC4" w:rsidP="00BC3FC4">
            <w:pPr>
              <w:spacing w:after="0"/>
              <w:rPr>
                <w:rFonts w:ascii="Times New Roman" w:hAnsi="Times New Roman"/>
              </w:rPr>
            </w:pPr>
          </w:p>
          <w:p w:rsidR="00BC3FC4" w:rsidRPr="00B95BCC" w:rsidRDefault="00BC3FC4" w:rsidP="00BC3FC4">
            <w:pPr>
              <w:spacing w:after="0"/>
              <w:rPr>
                <w:rFonts w:ascii="Times New Roman" w:hAnsi="Times New Roman"/>
              </w:rPr>
            </w:pPr>
          </w:p>
        </w:tc>
      </w:tr>
    </w:tbl>
    <w:p w:rsidR="00BC3FC4" w:rsidRDefault="00BC3FC4"/>
    <w:tbl>
      <w:tblPr>
        <w:tblW w:w="966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8"/>
        <w:gridCol w:w="1314"/>
        <w:gridCol w:w="1351"/>
      </w:tblGrid>
      <w:tr w:rsidR="003A0031" w:rsidRPr="00B95BCC" w:rsidTr="00C36CF6">
        <w:tc>
          <w:tcPr>
            <w:tcW w:w="0" w:type="auto"/>
            <w:tcBorders>
              <w:top w:val="single" w:sz="4" w:space="0" w:color="auto"/>
              <w:left w:val="single" w:sz="4" w:space="0" w:color="auto"/>
              <w:bottom w:val="single" w:sz="4" w:space="0" w:color="auto"/>
              <w:right w:val="single" w:sz="4" w:space="0" w:color="auto"/>
            </w:tcBorders>
            <w:vAlign w:val="center"/>
          </w:tcPr>
          <w:p w:rsidR="003A0031" w:rsidRPr="00B95BCC" w:rsidRDefault="003A0031" w:rsidP="005E6A8A">
            <w:pPr>
              <w:spacing w:after="0"/>
              <w:rPr>
                <w:rFonts w:ascii="Times New Roman" w:hAnsi="Times New Roman"/>
                <w:b/>
              </w:rPr>
            </w:pPr>
            <w:r w:rsidRPr="00B95BCC">
              <w:rPr>
                <w:rFonts w:ascii="Times New Roman" w:hAnsi="Times New Roman"/>
                <w:b/>
              </w:rPr>
              <w:t>Criteriu/subcriteriu</w:t>
            </w:r>
          </w:p>
        </w:tc>
        <w:tc>
          <w:tcPr>
            <w:tcW w:w="0" w:type="auto"/>
            <w:tcBorders>
              <w:top w:val="single" w:sz="4" w:space="0" w:color="auto"/>
              <w:left w:val="single" w:sz="4" w:space="0" w:color="auto"/>
              <w:bottom w:val="single" w:sz="4" w:space="0" w:color="auto"/>
              <w:right w:val="nil"/>
            </w:tcBorders>
            <w:vAlign w:val="center"/>
            <w:hideMark/>
          </w:tcPr>
          <w:p w:rsidR="003A0031" w:rsidRPr="00B95BCC" w:rsidRDefault="003A0031" w:rsidP="005E6A8A">
            <w:pPr>
              <w:spacing w:after="0"/>
              <w:jc w:val="center"/>
              <w:rPr>
                <w:rFonts w:ascii="Times New Roman" w:hAnsi="Times New Roman"/>
                <w:b/>
              </w:rPr>
            </w:pPr>
            <w:r w:rsidRPr="00B95BCC">
              <w:rPr>
                <w:rFonts w:ascii="Times New Roman" w:hAnsi="Times New Roman"/>
                <w:b/>
              </w:rPr>
              <w:t>Scor maxim</w:t>
            </w:r>
          </w:p>
        </w:tc>
        <w:tc>
          <w:tcPr>
            <w:tcW w:w="0" w:type="auto"/>
            <w:tcBorders>
              <w:top w:val="single" w:sz="4" w:space="0" w:color="auto"/>
              <w:left w:val="single" w:sz="4" w:space="0" w:color="auto"/>
              <w:bottom w:val="single" w:sz="4" w:space="0" w:color="auto"/>
              <w:right w:val="single" w:sz="4" w:space="0" w:color="auto"/>
            </w:tcBorders>
            <w:hideMark/>
          </w:tcPr>
          <w:p w:rsidR="003A0031" w:rsidRPr="00B95BCC" w:rsidRDefault="003A0031" w:rsidP="005E6A8A">
            <w:pPr>
              <w:spacing w:after="0"/>
              <w:jc w:val="center"/>
              <w:rPr>
                <w:rFonts w:ascii="Times New Roman" w:hAnsi="Times New Roman"/>
                <w:b/>
              </w:rPr>
            </w:pPr>
            <w:r w:rsidRPr="00B95BCC">
              <w:rPr>
                <w:rFonts w:ascii="Times New Roman" w:hAnsi="Times New Roman"/>
                <w:b/>
              </w:rPr>
              <w:t>Scor obținut</w:t>
            </w: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rsidR="003A0031" w:rsidRPr="00B95BCC" w:rsidRDefault="003A0031" w:rsidP="005E6A8A">
            <w:pPr>
              <w:rPr>
                <w:rFonts w:ascii="Times New Roman" w:hAnsi="Times New Roman"/>
              </w:rPr>
            </w:pPr>
            <w:r w:rsidRPr="00B95BCC">
              <w:rPr>
                <w:rFonts w:ascii="Times New Roman" w:hAnsi="Times New Roman"/>
                <w:b/>
              </w:rPr>
              <w:t>2.  Calitatea şi maturitatea proiectului</w:t>
            </w:r>
          </w:p>
        </w:tc>
        <w:tc>
          <w:tcPr>
            <w:tcW w:w="0" w:type="auto"/>
            <w:tcBorders>
              <w:top w:val="single" w:sz="4" w:space="0" w:color="auto"/>
              <w:left w:val="single" w:sz="4" w:space="0" w:color="auto"/>
              <w:bottom w:val="single" w:sz="4" w:space="0" w:color="auto"/>
              <w:right w:val="nil"/>
            </w:tcBorders>
            <w:shd w:val="pct10" w:color="auto" w:fill="auto"/>
            <w:vAlign w:val="center"/>
          </w:tcPr>
          <w:p w:rsidR="003A0031" w:rsidRPr="00B95BCC" w:rsidRDefault="003A0031" w:rsidP="005E6A8A">
            <w:pPr>
              <w:jc w:val="center"/>
              <w:rPr>
                <w:rFonts w:ascii="Times New Roman" w:hAnsi="Times New Roman"/>
                <w:b/>
              </w:rPr>
            </w:pPr>
            <w:r w:rsidRPr="00B95BCC">
              <w:rPr>
                <w:rFonts w:ascii="Times New Roman" w:hAnsi="Times New Roman"/>
                <w:b/>
              </w:rPr>
              <w:t>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3A0031" w:rsidRPr="00B95BCC" w:rsidRDefault="003A0031" w:rsidP="005E6A8A">
            <w:pPr>
              <w:jc w:val="center"/>
              <w:rPr>
                <w:rFonts w:ascii="Times New Roman" w:hAnsi="Times New Roman"/>
                <w:b/>
              </w:rPr>
            </w:pPr>
          </w:p>
        </w:tc>
      </w:tr>
      <w:tr w:rsidR="003A0031" w:rsidRPr="00B95BCC" w:rsidTr="00C36CF6">
        <w:trPr>
          <w:cantSplit/>
        </w:trPr>
        <w:tc>
          <w:tcPr>
            <w:tcW w:w="0" w:type="auto"/>
            <w:tcBorders>
              <w:top w:val="single" w:sz="4" w:space="0" w:color="auto"/>
              <w:left w:val="single" w:sz="4" w:space="0" w:color="auto"/>
              <w:bottom w:val="single" w:sz="4" w:space="0" w:color="auto"/>
              <w:right w:val="single" w:sz="4" w:space="0" w:color="auto"/>
            </w:tcBorders>
            <w:hideMark/>
          </w:tcPr>
          <w:p w:rsidR="003A0031" w:rsidRPr="00B95BCC" w:rsidRDefault="003A0031" w:rsidP="005E6A8A">
            <w:pPr>
              <w:tabs>
                <w:tab w:val="left" w:pos="318"/>
              </w:tabs>
              <w:jc w:val="both"/>
              <w:rPr>
                <w:rFonts w:ascii="Times New Roman" w:hAnsi="Times New Roman"/>
              </w:rPr>
            </w:pPr>
            <w:r w:rsidRPr="00B95BCC">
              <w:rPr>
                <w:rFonts w:ascii="Times New Roman" w:hAnsi="Times New Roman"/>
              </w:rPr>
              <w:t>2.1.</w:t>
            </w:r>
            <w:r w:rsidRPr="00B95BCC">
              <w:rPr>
                <w:rFonts w:ascii="Times New Roman" w:hAnsi="Times New Roman"/>
                <w:i/>
              </w:rPr>
              <w:t xml:space="preserve"> Corelarea între activităţile propuse, resursele necesare şi scopul proiectului</w:t>
            </w:r>
            <w:r w:rsidRPr="00B95BCC">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3A0031" w:rsidRPr="00B95BCC" w:rsidRDefault="003A0031" w:rsidP="005E6A8A">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A0031" w:rsidRPr="00B95BCC" w:rsidRDefault="003A0031" w:rsidP="005E6A8A">
            <w:pPr>
              <w:jc w:val="center"/>
              <w:rPr>
                <w:rFonts w:ascii="Times New Roman" w:hAnsi="Times New Roman"/>
              </w:rPr>
            </w:pP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tcPr>
          <w:p w:rsidR="003A0031" w:rsidRPr="00B95BCC" w:rsidRDefault="003A0031" w:rsidP="005E6A8A">
            <w:pPr>
              <w:numPr>
                <w:ilvl w:val="1"/>
                <w:numId w:val="21"/>
              </w:numPr>
              <w:tabs>
                <w:tab w:val="left" w:pos="318"/>
              </w:tabs>
              <w:spacing w:after="0" w:line="240" w:lineRule="auto"/>
              <w:jc w:val="both"/>
              <w:rPr>
                <w:rFonts w:ascii="Times New Roman" w:hAnsi="Times New Roman"/>
                <w:i/>
              </w:rPr>
            </w:pPr>
            <w:r w:rsidRPr="00B95BCC">
              <w:rPr>
                <w:rFonts w:ascii="Times New Roman" w:hAnsi="Times New Roman"/>
                <w:i/>
              </w:rPr>
              <w:t>Gradul de pregătire/maturitate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3A0031" w:rsidRPr="00B95BCC" w:rsidRDefault="003A0031" w:rsidP="005E6A8A">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031" w:rsidRPr="00B95BCC" w:rsidRDefault="003A0031" w:rsidP="005E6A8A">
            <w:pPr>
              <w:jc w:val="center"/>
              <w:rPr>
                <w:rFonts w:ascii="Times New Roman" w:hAnsi="Times New Roman"/>
              </w:rPr>
            </w:pP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both"/>
              <w:rPr>
                <w:rFonts w:ascii="Times New Roman" w:hAnsi="Times New Roman"/>
                <w:i/>
              </w:rPr>
            </w:pPr>
            <w:r w:rsidRPr="00B95BCC">
              <w:rPr>
                <w:rFonts w:ascii="Times New Roman" w:hAnsi="Times New Roman"/>
                <w:i/>
              </w:rPr>
              <w:t>2.3 Structura și justificarea bugetului propus</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3A0031" w:rsidRPr="00B95BCC" w:rsidRDefault="003A0031" w:rsidP="005E6A8A">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031" w:rsidRPr="00B95BCC" w:rsidRDefault="003A0031" w:rsidP="005E6A8A">
            <w:pPr>
              <w:jc w:val="center"/>
              <w:rPr>
                <w:rFonts w:ascii="Times New Roman" w:hAnsi="Times New Roman"/>
              </w:rPr>
            </w:pP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tcPr>
          <w:p w:rsidR="003A0031" w:rsidRPr="00B95BCC" w:rsidRDefault="003A0031" w:rsidP="005E6A8A">
            <w:pPr>
              <w:jc w:val="both"/>
              <w:rPr>
                <w:rFonts w:ascii="Times New Roman" w:hAnsi="Times New Roman"/>
              </w:rPr>
            </w:pPr>
            <w:r w:rsidRPr="00B95BCC">
              <w:rPr>
                <w:rFonts w:ascii="Times New Roman" w:hAnsi="Times New Roman"/>
                <w:i/>
              </w:rPr>
              <w:t>2.4 Metodologia de implementare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3A0031" w:rsidRPr="00B95BCC" w:rsidRDefault="003A0031" w:rsidP="005E6A8A">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031" w:rsidRPr="00B95BCC" w:rsidRDefault="003A0031" w:rsidP="005E6A8A">
            <w:pPr>
              <w:jc w:val="center"/>
              <w:rPr>
                <w:rFonts w:ascii="Times New Roman" w:hAnsi="Times New Roman"/>
              </w:rPr>
            </w:pP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hideMark/>
          </w:tcPr>
          <w:p w:rsidR="003A0031" w:rsidRPr="00B95BCC" w:rsidRDefault="003A0031" w:rsidP="005E6A8A">
            <w:pPr>
              <w:tabs>
                <w:tab w:val="left" w:pos="318"/>
              </w:tabs>
              <w:jc w:val="both"/>
              <w:rPr>
                <w:rFonts w:ascii="Times New Roman" w:hAnsi="Times New Roman"/>
                <w:i/>
              </w:rPr>
            </w:pPr>
            <w:r w:rsidRPr="00B95BCC">
              <w:rPr>
                <w:rFonts w:ascii="Times New Roman" w:hAnsi="Times New Roman"/>
                <w:i/>
              </w:rPr>
              <w:t>2.5 Capacitatea echipei de management a proiectului</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3A0031" w:rsidRPr="00B95BCC" w:rsidRDefault="003A0031" w:rsidP="005E6A8A">
            <w:pPr>
              <w:jc w:val="center"/>
              <w:rPr>
                <w:rFonts w:ascii="Times New Roman" w:hAnsi="Times New Roman"/>
              </w:rPr>
            </w:pPr>
            <w:r w:rsidRPr="00B95BCC">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031" w:rsidRPr="00B95BCC" w:rsidRDefault="003A0031" w:rsidP="005E6A8A">
            <w:pPr>
              <w:jc w:val="center"/>
              <w:rPr>
                <w:rFonts w:ascii="Times New Roman" w:hAnsi="Times New Roman"/>
              </w:rPr>
            </w:pPr>
          </w:p>
        </w:tc>
      </w:tr>
      <w:tr w:rsidR="003A0031" w:rsidRPr="00B95BCC" w:rsidTr="00C36CF6">
        <w:tc>
          <w:tcPr>
            <w:tcW w:w="0" w:type="auto"/>
            <w:tcBorders>
              <w:top w:val="single" w:sz="4" w:space="0" w:color="auto"/>
              <w:left w:val="single" w:sz="4" w:space="0" w:color="auto"/>
              <w:bottom w:val="single" w:sz="4" w:space="0" w:color="auto"/>
              <w:right w:val="single" w:sz="4" w:space="0" w:color="auto"/>
            </w:tcBorders>
          </w:tcPr>
          <w:p w:rsidR="003A0031" w:rsidRPr="00B95BCC" w:rsidRDefault="003A0031" w:rsidP="005E6A8A">
            <w:pPr>
              <w:tabs>
                <w:tab w:val="left" w:pos="318"/>
              </w:tabs>
              <w:jc w:val="both"/>
              <w:rPr>
                <w:rFonts w:ascii="Times New Roman" w:hAnsi="Times New Roman"/>
                <w:b/>
              </w:rPr>
            </w:pPr>
            <w:r w:rsidRPr="00B95BCC">
              <w:rPr>
                <w:rFonts w:ascii="Times New Roman" w:hAnsi="Times New Roman"/>
                <w:b/>
              </w:rPr>
              <w:t>TOTAL</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3A0031" w:rsidRPr="00B95BCC" w:rsidRDefault="003A0031" w:rsidP="005E6A8A">
            <w:pPr>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0031" w:rsidRPr="00B95BCC" w:rsidRDefault="003A0031" w:rsidP="005E6A8A">
            <w:pPr>
              <w:jc w:val="center"/>
              <w:rPr>
                <w:rFonts w:ascii="Times New Roman" w:hAnsi="Times New Roman"/>
              </w:rPr>
            </w:pPr>
          </w:p>
        </w:tc>
      </w:tr>
      <w:tr w:rsidR="00C36CF6" w:rsidRPr="00B95BCC" w:rsidTr="00C36CF6">
        <w:tc>
          <w:tcPr>
            <w:tcW w:w="0" w:type="auto"/>
            <w:gridSpan w:val="3"/>
            <w:tcBorders>
              <w:top w:val="single" w:sz="4" w:space="0" w:color="auto"/>
              <w:left w:val="single" w:sz="4" w:space="0" w:color="auto"/>
              <w:bottom w:val="single" w:sz="4" w:space="0" w:color="auto"/>
              <w:right w:val="single" w:sz="4" w:space="0" w:color="auto"/>
            </w:tcBorders>
          </w:tcPr>
          <w:p w:rsidR="00C36CF6" w:rsidRDefault="00C36CF6" w:rsidP="00C36CF6">
            <w:pPr>
              <w:rPr>
                <w:rFonts w:ascii="Times New Roman" w:hAnsi="Times New Roman"/>
              </w:rPr>
            </w:pPr>
            <w:r>
              <w:rPr>
                <w:rFonts w:ascii="Times New Roman" w:hAnsi="Times New Roman"/>
              </w:rPr>
              <w:t>Comentarii:</w:t>
            </w:r>
          </w:p>
          <w:p w:rsidR="00C36CF6" w:rsidRDefault="00C36CF6" w:rsidP="005E6A8A">
            <w:pPr>
              <w:jc w:val="center"/>
              <w:rPr>
                <w:rFonts w:ascii="Times New Roman" w:hAnsi="Times New Roman"/>
              </w:rPr>
            </w:pPr>
          </w:p>
          <w:p w:rsidR="00BC3FC4" w:rsidRDefault="00BC3FC4" w:rsidP="005E6A8A">
            <w:pPr>
              <w:jc w:val="center"/>
              <w:rPr>
                <w:rFonts w:ascii="Times New Roman" w:hAnsi="Times New Roman"/>
              </w:rPr>
            </w:pPr>
          </w:p>
          <w:p w:rsidR="00BC3FC4" w:rsidRDefault="00BC3FC4" w:rsidP="005E6A8A">
            <w:pPr>
              <w:jc w:val="center"/>
              <w:rPr>
                <w:rFonts w:ascii="Times New Roman" w:hAnsi="Times New Roman"/>
              </w:rPr>
            </w:pPr>
          </w:p>
          <w:p w:rsidR="00C36CF6" w:rsidRDefault="00C36CF6" w:rsidP="005E6A8A">
            <w:pPr>
              <w:jc w:val="center"/>
              <w:rPr>
                <w:rFonts w:ascii="Times New Roman" w:hAnsi="Times New Roman"/>
              </w:rPr>
            </w:pPr>
          </w:p>
          <w:p w:rsidR="00C36CF6" w:rsidRDefault="00C36CF6" w:rsidP="005E6A8A">
            <w:pPr>
              <w:jc w:val="center"/>
              <w:rPr>
                <w:rFonts w:ascii="Times New Roman" w:hAnsi="Times New Roman"/>
              </w:rPr>
            </w:pPr>
          </w:p>
          <w:p w:rsidR="00C36CF6" w:rsidRPr="00B95BCC" w:rsidRDefault="00C36CF6" w:rsidP="005E6A8A">
            <w:pPr>
              <w:jc w:val="center"/>
              <w:rPr>
                <w:rFonts w:ascii="Times New Roman" w:hAnsi="Times New Roman"/>
              </w:rPr>
            </w:pPr>
          </w:p>
        </w:tc>
      </w:tr>
    </w:tbl>
    <w:p w:rsidR="00BC3FC4" w:rsidRDefault="00BC3FC4" w:rsidP="00DC3FCE">
      <w:pPr>
        <w:jc w:val="center"/>
        <w:rPr>
          <w:rFonts w:ascii="Times New Roman" w:hAnsi="Times New Roman"/>
          <w:b/>
          <w:color w:val="000000"/>
        </w:rPr>
      </w:pPr>
    </w:p>
    <w:p w:rsidR="00BC3FC4" w:rsidRDefault="00BC3FC4">
      <w:pPr>
        <w:rPr>
          <w:rFonts w:ascii="Times New Roman" w:hAnsi="Times New Roman"/>
          <w:b/>
          <w:color w:val="000000"/>
        </w:rPr>
      </w:pPr>
      <w:r>
        <w:rPr>
          <w:rFonts w:ascii="Times New Roman" w:hAnsi="Times New Roman"/>
          <w:b/>
          <w:color w:val="000000"/>
        </w:rPr>
        <w:br w:type="page"/>
      </w:r>
    </w:p>
    <w:p w:rsidR="003A0031" w:rsidRDefault="003A0031" w:rsidP="00DC3FCE">
      <w:pPr>
        <w:jc w:val="center"/>
        <w:rPr>
          <w:rFonts w:ascii="Times New Roman" w:hAnsi="Times New Roman"/>
          <w:b/>
          <w:color w:val="000000"/>
        </w:rPr>
      </w:pPr>
    </w:p>
    <w:tbl>
      <w:tblPr>
        <w:tblW w:w="5020" w:type="pct"/>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
        <w:gridCol w:w="6940"/>
        <w:gridCol w:w="1419"/>
        <w:gridCol w:w="1268"/>
        <w:gridCol w:w="6"/>
      </w:tblGrid>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shd w:val="clear" w:color="auto" w:fill="auto"/>
            <w:vAlign w:val="center"/>
          </w:tcPr>
          <w:p w:rsidR="003A0031" w:rsidRPr="003A0031" w:rsidRDefault="003A0031" w:rsidP="005E6A8A">
            <w:pPr>
              <w:spacing w:after="0"/>
              <w:jc w:val="both"/>
              <w:rPr>
                <w:rFonts w:ascii="Times New Roman" w:hAnsi="Times New Roman"/>
                <w:b/>
              </w:rPr>
            </w:pPr>
            <w:r w:rsidRPr="003A0031">
              <w:rPr>
                <w:rFonts w:ascii="Times New Roman" w:hAnsi="Times New Roman"/>
                <w:b/>
              </w:rPr>
              <w:t>Criteriu/subcriteriu</w:t>
            </w:r>
          </w:p>
        </w:tc>
        <w:tc>
          <w:tcPr>
            <w:tcW w:w="734" w:type="pct"/>
            <w:tcBorders>
              <w:top w:val="single" w:sz="4" w:space="0" w:color="auto"/>
              <w:left w:val="single" w:sz="4" w:space="0" w:color="auto"/>
              <w:bottom w:val="single" w:sz="4" w:space="0" w:color="auto"/>
              <w:right w:val="nil"/>
            </w:tcBorders>
            <w:shd w:val="clear" w:color="auto" w:fill="auto"/>
            <w:vAlign w:val="center"/>
          </w:tcPr>
          <w:p w:rsidR="003A0031" w:rsidRPr="003A0031" w:rsidRDefault="003A0031" w:rsidP="005E6A8A">
            <w:pPr>
              <w:spacing w:after="0"/>
              <w:jc w:val="center"/>
              <w:rPr>
                <w:rFonts w:ascii="Times New Roman" w:hAnsi="Times New Roman"/>
                <w:b/>
              </w:rPr>
            </w:pPr>
            <w:r w:rsidRPr="003A0031">
              <w:rPr>
                <w:rFonts w:ascii="Times New Roman" w:hAnsi="Times New Roman"/>
                <w:b/>
              </w:rPr>
              <w:t>Scor maxim</w:t>
            </w:r>
          </w:p>
        </w:tc>
        <w:tc>
          <w:tcPr>
            <w:tcW w:w="656" w:type="pct"/>
            <w:tcBorders>
              <w:top w:val="single" w:sz="4" w:space="0" w:color="auto"/>
              <w:left w:val="single" w:sz="4" w:space="0" w:color="auto"/>
              <w:bottom w:val="single" w:sz="4" w:space="0" w:color="auto"/>
              <w:right w:val="single" w:sz="4" w:space="0" w:color="auto"/>
            </w:tcBorders>
            <w:vAlign w:val="center"/>
          </w:tcPr>
          <w:p w:rsidR="003A0031" w:rsidRPr="003A0031" w:rsidRDefault="003A0031" w:rsidP="005E6A8A">
            <w:pPr>
              <w:spacing w:after="0"/>
              <w:jc w:val="center"/>
              <w:rPr>
                <w:rFonts w:ascii="Times New Roman" w:hAnsi="Times New Roman"/>
                <w:b/>
              </w:rPr>
            </w:pPr>
            <w:r w:rsidRPr="003A0031">
              <w:rPr>
                <w:rFonts w:ascii="Times New Roman" w:hAnsi="Times New Roman"/>
                <w:b/>
              </w:rPr>
              <w:t>Scor obținut</w:t>
            </w: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shd w:val="pct10" w:color="auto" w:fill="FFFFFF"/>
            <w:vAlign w:val="center"/>
          </w:tcPr>
          <w:p w:rsidR="003A0031" w:rsidRPr="003A0031" w:rsidRDefault="003A0031" w:rsidP="005E6A8A">
            <w:pPr>
              <w:jc w:val="both"/>
              <w:rPr>
                <w:rFonts w:ascii="Times New Roman" w:hAnsi="Times New Roman"/>
              </w:rPr>
            </w:pPr>
            <w:r w:rsidRPr="003A0031">
              <w:rPr>
                <w:rFonts w:ascii="Times New Roman" w:hAnsi="Times New Roman"/>
                <w:b/>
              </w:rPr>
              <w:t>3. Sustenabilitate proiectului și capacitatea de operare a solicitantului</w:t>
            </w:r>
          </w:p>
        </w:tc>
        <w:tc>
          <w:tcPr>
            <w:tcW w:w="734" w:type="pct"/>
            <w:tcBorders>
              <w:top w:val="single" w:sz="4" w:space="0" w:color="auto"/>
              <w:left w:val="single" w:sz="4" w:space="0" w:color="auto"/>
              <w:bottom w:val="single" w:sz="4" w:space="0" w:color="auto"/>
              <w:right w:val="nil"/>
            </w:tcBorders>
            <w:shd w:val="pct10" w:color="auto" w:fill="auto"/>
            <w:vAlign w:val="center"/>
          </w:tcPr>
          <w:p w:rsidR="003A0031" w:rsidRPr="003A0031" w:rsidRDefault="003A0031" w:rsidP="005E6A8A">
            <w:pPr>
              <w:jc w:val="center"/>
              <w:rPr>
                <w:rFonts w:ascii="Times New Roman" w:hAnsi="Times New Roman"/>
                <w:b/>
              </w:rPr>
            </w:pPr>
            <w:r w:rsidRPr="003A0031">
              <w:rPr>
                <w:rFonts w:ascii="Times New Roman" w:hAnsi="Times New Roman"/>
                <w:b/>
              </w:rPr>
              <w:t>30</w:t>
            </w:r>
          </w:p>
        </w:tc>
        <w:tc>
          <w:tcPr>
            <w:tcW w:w="656" w:type="pct"/>
            <w:tcBorders>
              <w:top w:val="single" w:sz="4" w:space="0" w:color="auto"/>
              <w:left w:val="single" w:sz="4" w:space="0" w:color="auto"/>
              <w:bottom w:val="single" w:sz="4" w:space="0" w:color="auto"/>
              <w:right w:val="single" w:sz="4" w:space="0" w:color="auto"/>
            </w:tcBorders>
            <w:shd w:val="clear" w:color="auto" w:fill="F2F2F2"/>
            <w:vAlign w:val="center"/>
          </w:tcPr>
          <w:p w:rsidR="003A0031" w:rsidRPr="003A0031" w:rsidRDefault="003A0031" w:rsidP="005E6A8A">
            <w:pPr>
              <w:jc w:val="center"/>
              <w:rPr>
                <w:rFonts w:ascii="Times New Roman" w:hAnsi="Times New Roman"/>
                <w:b/>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i/>
              </w:rPr>
            </w:pPr>
            <w:r w:rsidRPr="003A0031">
              <w:rPr>
                <w:rFonts w:ascii="Times New Roman" w:hAnsi="Times New Roman"/>
                <w:i/>
              </w:rPr>
              <w:t>3.1 Capacitatea financiară a solicitantului de implementare a proiectului (pentru a asigura cofinanțarea activităților proiectului).</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r w:rsidRPr="003A0031">
              <w:rPr>
                <w:rFonts w:ascii="Times New Roman" w:hAnsi="Times New Roman"/>
              </w:rPr>
              <w:t>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i/>
              </w:rPr>
            </w:pPr>
            <w:r w:rsidRPr="003A0031">
              <w:rPr>
                <w:rFonts w:ascii="Times New Roman" w:hAnsi="Times New Roman"/>
                <w:i/>
              </w:rPr>
              <w:t xml:space="preserve">3.2 Contribuția proiectului și a solicitantului la obiectivul de creștere a capacității de cercetare și a rezultatelor cercetării </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r w:rsidRPr="003A0031">
              <w:rPr>
                <w:rFonts w:ascii="Times New Roman" w:hAnsi="Times New Roman"/>
              </w:rPr>
              <w:t>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i/>
              </w:rPr>
            </w:pPr>
            <w:r w:rsidRPr="003A0031">
              <w:rPr>
                <w:rFonts w:ascii="Times New Roman" w:hAnsi="Times New Roman"/>
                <w:i/>
              </w:rPr>
              <w:t xml:space="preserve">3.3 Capacitatea solicitantului de a asigura continuarea accesului la literatură ştiinţifică şi după încheierea proiectului. </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r w:rsidRPr="003A0031">
              <w:rPr>
                <w:rFonts w:ascii="Times New Roman" w:hAnsi="Times New Roman"/>
              </w:rPr>
              <w:t>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i/>
              </w:rPr>
            </w:pPr>
            <w:r w:rsidRPr="003A0031">
              <w:rPr>
                <w:rFonts w:ascii="Times New Roman" w:hAnsi="Times New Roman"/>
                <w:i/>
              </w:rPr>
              <w:t>3.4 Asigurarea  suportului  tehnic  pentru administrarea infrastructurii și a conținutului științific achiziționat, inclusiv existența unui colectiv de specialitate cu experienţă în domeniul informării și documentării pentru asigurarea continuității în funcționarea  serviciilor.</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r w:rsidRPr="003A0031">
              <w:rPr>
                <w:rFonts w:ascii="Times New Roman" w:hAnsi="Times New Roman"/>
              </w:rPr>
              <w:t>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rPr>
            </w:pPr>
            <w:r w:rsidRPr="003A0031">
              <w:rPr>
                <w:rFonts w:ascii="Times New Roman" w:hAnsi="Times New Roman"/>
                <w:i/>
              </w:rPr>
              <w:t>3.5 Contribuţia la promovarea dezvoltării durabile şi a egalităţii de şanse.</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r w:rsidRPr="003A0031">
              <w:rPr>
                <w:rFonts w:ascii="Times New Roman" w:hAnsi="Times New Roman"/>
              </w:rPr>
              <w:t>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3A0031" w:rsidRPr="003A0031" w:rsidTr="00C36CF6">
        <w:trPr>
          <w:gridBefore w:val="1"/>
          <w:gridAfter w:val="1"/>
          <w:wBefore w:w="18" w:type="pct"/>
          <w:wAfter w:w="3" w:type="pct"/>
        </w:trPr>
        <w:tc>
          <w:tcPr>
            <w:tcW w:w="3589" w:type="pct"/>
            <w:tcBorders>
              <w:top w:val="single" w:sz="4" w:space="0" w:color="auto"/>
              <w:left w:val="single" w:sz="4" w:space="0" w:color="auto"/>
              <w:bottom w:val="single" w:sz="4" w:space="0" w:color="auto"/>
              <w:right w:val="single" w:sz="4" w:space="0" w:color="auto"/>
            </w:tcBorders>
          </w:tcPr>
          <w:p w:rsidR="003A0031" w:rsidRPr="003A0031" w:rsidRDefault="003A0031" w:rsidP="005E6A8A">
            <w:pPr>
              <w:tabs>
                <w:tab w:val="left" w:pos="318"/>
              </w:tabs>
              <w:jc w:val="both"/>
              <w:rPr>
                <w:rFonts w:ascii="Times New Roman" w:hAnsi="Times New Roman"/>
                <w:b/>
              </w:rPr>
            </w:pPr>
            <w:r w:rsidRPr="003A0031">
              <w:rPr>
                <w:rFonts w:ascii="Times New Roman" w:hAnsi="Times New Roman"/>
                <w:b/>
              </w:rPr>
              <w:t>TOTAL</w:t>
            </w:r>
          </w:p>
        </w:tc>
        <w:tc>
          <w:tcPr>
            <w:tcW w:w="734" w:type="pct"/>
            <w:tcBorders>
              <w:top w:val="single" w:sz="4" w:space="0" w:color="auto"/>
              <w:left w:val="single" w:sz="4" w:space="0" w:color="auto"/>
              <w:bottom w:val="single" w:sz="4" w:space="0" w:color="auto"/>
              <w:right w:val="single" w:sz="4" w:space="0" w:color="auto"/>
            </w:tcBorders>
            <w:shd w:val="pct10" w:color="auto" w:fill="auto"/>
          </w:tcPr>
          <w:p w:rsidR="003A0031" w:rsidRPr="003A0031" w:rsidRDefault="003A0031" w:rsidP="005E6A8A">
            <w:pPr>
              <w:jc w:val="center"/>
              <w:rPr>
                <w:rFonts w:ascii="Times New Roman" w:hAnsi="Times New Roman"/>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3A0031" w:rsidRPr="003A0031" w:rsidRDefault="003A0031" w:rsidP="005E6A8A">
            <w:pPr>
              <w:jc w:val="center"/>
              <w:rPr>
                <w:rFonts w:ascii="Times New Roman" w:hAnsi="Times New Roman"/>
              </w:rPr>
            </w:pPr>
          </w:p>
        </w:tc>
      </w:tr>
      <w:tr w:rsidR="00C36CF6" w:rsidRPr="003A0031" w:rsidTr="00C36CF6">
        <w:trPr>
          <w:gridBefore w:val="1"/>
          <w:gridAfter w:val="1"/>
          <w:wBefore w:w="18" w:type="pct"/>
          <w:wAfter w:w="3" w:type="pct"/>
        </w:trPr>
        <w:tc>
          <w:tcPr>
            <w:tcW w:w="4979" w:type="pct"/>
            <w:gridSpan w:val="3"/>
            <w:tcBorders>
              <w:top w:val="single" w:sz="4" w:space="0" w:color="auto"/>
              <w:left w:val="single" w:sz="4" w:space="0" w:color="auto"/>
              <w:bottom w:val="single" w:sz="4" w:space="0" w:color="auto"/>
              <w:right w:val="single" w:sz="4" w:space="0" w:color="auto"/>
            </w:tcBorders>
          </w:tcPr>
          <w:p w:rsidR="00C36CF6" w:rsidRDefault="00C36CF6" w:rsidP="00C36CF6">
            <w:pPr>
              <w:rPr>
                <w:rFonts w:ascii="Times New Roman" w:hAnsi="Times New Roman"/>
              </w:rPr>
            </w:pPr>
            <w:r>
              <w:rPr>
                <w:rFonts w:ascii="Times New Roman" w:hAnsi="Times New Roman"/>
              </w:rPr>
              <w:t>Comentarii:</w:t>
            </w:r>
          </w:p>
          <w:p w:rsidR="00C36CF6" w:rsidRDefault="00C36CF6" w:rsidP="00C36CF6">
            <w:pPr>
              <w:rPr>
                <w:rFonts w:ascii="Times New Roman" w:hAnsi="Times New Roman"/>
              </w:rPr>
            </w:pPr>
          </w:p>
          <w:p w:rsidR="00BC3FC4" w:rsidRDefault="00BC3FC4" w:rsidP="00C36CF6">
            <w:pPr>
              <w:rPr>
                <w:rFonts w:ascii="Times New Roman" w:hAnsi="Times New Roman"/>
              </w:rPr>
            </w:pPr>
          </w:p>
          <w:p w:rsidR="00BC3FC4" w:rsidRDefault="00BC3FC4" w:rsidP="00C36CF6">
            <w:pPr>
              <w:rPr>
                <w:rFonts w:ascii="Times New Roman" w:hAnsi="Times New Roman"/>
              </w:rPr>
            </w:pPr>
          </w:p>
          <w:p w:rsidR="00BC3FC4" w:rsidRDefault="00BC3FC4" w:rsidP="00C36CF6">
            <w:pPr>
              <w:rPr>
                <w:rFonts w:ascii="Times New Roman" w:hAnsi="Times New Roman"/>
              </w:rPr>
            </w:pPr>
          </w:p>
          <w:p w:rsidR="00BC3FC4" w:rsidRDefault="00BC3FC4" w:rsidP="00C36CF6">
            <w:pPr>
              <w:rPr>
                <w:rFonts w:ascii="Times New Roman" w:hAnsi="Times New Roman"/>
              </w:rPr>
            </w:pPr>
          </w:p>
          <w:p w:rsidR="00BC3FC4" w:rsidRDefault="00BC3FC4" w:rsidP="00C36CF6">
            <w:pPr>
              <w:rPr>
                <w:rFonts w:ascii="Times New Roman" w:hAnsi="Times New Roman"/>
              </w:rPr>
            </w:pPr>
          </w:p>
          <w:p w:rsidR="00C36CF6" w:rsidRPr="003A0031" w:rsidRDefault="00C36CF6" w:rsidP="00C36CF6">
            <w:pPr>
              <w:rPr>
                <w:rFonts w:ascii="Times New Roman" w:hAnsi="Times New Roman"/>
              </w:rPr>
            </w:pPr>
          </w:p>
        </w:tc>
      </w:tr>
      <w:tr w:rsidR="00C36CF6" w:rsidRPr="006464C3" w:rsidTr="00C36CF6">
        <w:tblPrEx>
          <w:tblBorders>
            <w:insideH w:val="single" w:sz="4" w:space="0" w:color="auto"/>
            <w:insideV w:val="single" w:sz="4" w:space="0" w:color="auto"/>
          </w:tblBorders>
          <w:tblLook w:val="04A0" w:firstRow="1" w:lastRow="0" w:firstColumn="1" w:lastColumn="0" w:noHBand="0" w:noVBand="1"/>
        </w:tblPrEx>
        <w:tc>
          <w:tcPr>
            <w:tcW w:w="4341" w:type="pct"/>
            <w:gridSpan w:val="3"/>
            <w:tcBorders>
              <w:top w:val="single" w:sz="4" w:space="0" w:color="auto"/>
              <w:left w:val="single" w:sz="4" w:space="0" w:color="auto"/>
              <w:bottom w:val="single" w:sz="4" w:space="0" w:color="auto"/>
              <w:right w:val="single" w:sz="4" w:space="0" w:color="auto"/>
            </w:tcBorders>
            <w:shd w:val="clear" w:color="auto" w:fill="E6E6E6"/>
            <w:hideMark/>
          </w:tcPr>
          <w:p w:rsidR="00C36CF6" w:rsidRPr="006464C3" w:rsidRDefault="00C36CF6" w:rsidP="00C36CF6">
            <w:pPr>
              <w:jc w:val="center"/>
              <w:rPr>
                <w:rFonts w:ascii="Times New Roman" w:hAnsi="Times New Roman" w:cs="Times New Roman"/>
                <w:b/>
                <w:sz w:val="20"/>
                <w:szCs w:val="20"/>
                <w:lang w:eastAsia="es-ES"/>
              </w:rPr>
            </w:pPr>
            <w:r w:rsidRPr="006464C3">
              <w:rPr>
                <w:rFonts w:ascii="Times New Roman" w:hAnsi="Times New Roman" w:cs="Times New Roman"/>
                <w:b/>
                <w:sz w:val="20"/>
                <w:szCs w:val="20"/>
              </w:rPr>
              <w:t>TOTAL (CRITERIUL1+CRITERIUL2+CRITERIUL3:</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C36CF6" w:rsidRPr="006464C3" w:rsidRDefault="00C36CF6" w:rsidP="005E6A8A">
            <w:pPr>
              <w:jc w:val="center"/>
              <w:rPr>
                <w:rFonts w:ascii="Times New Roman" w:hAnsi="Times New Roman" w:cs="Times New Roman"/>
                <w:b/>
                <w:sz w:val="20"/>
                <w:szCs w:val="20"/>
                <w:lang w:eastAsia="es-ES"/>
              </w:rPr>
            </w:pPr>
          </w:p>
        </w:tc>
      </w:tr>
    </w:tbl>
    <w:p w:rsidR="003A0031" w:rsidRPr="003A0031" w:rsidRDefault="003A0031" w:rsidP="00C36CF6">
      <w:pPr>
        <w:spacing w:before="60" w:after="0"/>
        <w:rPr>
          <w:rFonts w:ascii="Times New Roman" w:hAnsi="Times New Roman" w:cs="Times New Roman"/>
          <w:b/>
          <w:lang w:val="it-IT"/>
        </w:rPr>
      </w:pPr>
      <w:r w:rsidRPr="003A0031">
        <w:rPr>
          <w:rFonts w:ascii="Times New Roman" w:hAnsi="Times New Roman" w:cs="Times New Roman"/>
          <w:b/>
          <w:lang w:val="it-IT"/>
        </w:rPr>
        <w:t>Nume şi semnătură/i</w:t>
      </w:r>
    </w:p>
    <w:p w:rsidR="003A0031" w:rsidRDefault="003A0031" w:rsidP="003A0031">
      <w:pPr>
        <w:rPr>
          <w:rFonts w:ascii="Times New Roman" w:hAnsi="Times New Roman"/>
          <w:b/>
          <w:color w:val="000000"/>
        </w:rPr>
      </w:pPr>
    </w:p>
    <w:p w:rsidR="000B7EE5" w:rsidRDefault="000B7EE5">
      <w:pPr>
        <w:rPr>
          <w:rFonts w:ascii="Times New Roman" w:hAnsi="Times New Roman"/>
          <w:b/>
          <w:color w:val="000000"/>
        </w:rPr>
      </w:pPr>
    </w:p>
    <w:sectPr w:rsidR="000B7EE5" w:rsidSect="00F253DB">
      <w:footerReference w:type="default" r:id="rId9"/>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F3" w:rsidRDefault="00D650F3" w:rsidP="00E2450E">
      <w:pPr>
        <w:spacing w:after="0" w:line="240" w:lineRule="auto"/>
      </w:pPr>
      <w:r>
        <w:separator/>
      </w:r>
    </w:p>
  </w:endnote>
  <w:endnote w:type="continuationSeparator" w:id="0">
    <w:p w:rsidR="00D650F3" w:rsidRDefault="00D650F3" w:rsidP="00E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18389"/>
      <w:docPartObj>
        <w:docPartGallery w:val="Page Numbers (Bottom of Page)"/>
        <w:docPartUnique/>
      </w:docPartObj>
    </w:sdtPr>
    <w:sdtEndPr>
      <w:rPr>
        <w:noProof/>
      </w:rPr>
    </w:sdtEndPr>
    <w:sdtContent>
      <w:p w:rsidR="00602406" w:rsidRDefault="00602406">
        <w:pPr>
          <w:pStyle w:val="Footer"/>
          <w:jc w:val="center"/>
        </w:pPr>
        <w:r>
          <w:fldChar w:fldCharType="begin"/>
        </w:r>
        <w:r>
          <w:instrText xml:space="preserve"> PAGE   \* MERGEFORMAT </w:instrText>
        </w:r>
        <w:r>
          <w:fldChar w:fldCharType="separate"/>
        </w:r>
        <w:r w:rsidR="00996EAF">
          <w:rPr>
            <w:noProof/>
          </w:rPr>
          <w:t>2</w:t>
        </w:r>
        <w:r>
          <w:rPr>
            <w:noProof/>
          </w:rPr>
          <w:fldChar w:fldCharType="end"/>
        </w:r>
      </w:p>
    </w:sdtContent>
  </w:sdt>
  <w:p w:rsidR="00602406" w:rsidRDefault="00602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F3" w:rsidRDefault="00D650F3" w:rsidP="00E2450E">
      <w:pPr>
        <w:spacing w:after="0" w:line="240" w:lineRule="auto"/>
      </w:pPr>
      <w:r>
        <w:separator/>
      </w:r>
    </w:p>
  </w:footnote>
  <w:footnote w:type="continuationSeparator" w:id="0">
    <w:p w:rsidR="00D650F3" w:rsidRDefault="00D650F3" w:rsidP="00E2450E">
      <w:pPr>
        <w:spacing w:after="0" w:line="240" w:lineRule="auto"/>
      </w:pPr>
      <w:r>
        <w:continuationSeparator/>
      </w:r>
    </w:p>
  </w:footnote>
  <w:footnote w:id="1">
    <w:p w:rsidR="00602406" w:rsidRPr="00536C2C" w:rsidRDefault="00602406" w:rsidP="00CA671B">
      <w:pPr>
        <w:pStyle w:val="FootnoteText"/>
        <w:rPr>
          <w:lang w:val="ro-RO"/>
        </w:rPr>
      </w:pPr>
      <w:r>
        <w:rPr>
          <w:rStyle w:val="FootnoteReference"/>
        </w:rPr>
        <w:footnoteRef/>
      </w:r>
      <w:r w:rsidRPr="00C56189">
        <w:rPr>
          <w:lang w:val="it-IT"/>
        </w:rPr>
        <w:t xml:space="preserve"> </w:t>
      </w:r>
      <w:r w:rsidRPr="00B07209">
        <w:rPr>
          <w:lang w:val="ro-RO"/>
        </w:rPr>
        <w:t>Atenţie! Se va completa cu aceleaşi informaţii corespunzătoare din Cererea de Finanţare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201D8"/>
    <w:multiLevelType w:val="hybridMultilevel"/>
    <w:tmpl w:val="C8D07FB4"/>
    <w:lvl w:ilvl="0" w:tplc="0244437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45D18"/>
    <w:multiLevelType w:val="hybridMultilevel"/>
    <w:tmpl w:val="D6C288F0"/>
    <w:lvl w:ilvl="0" w:tplc="0D025778">
      <w:start w:val="1"/>
      <w:numFmt w:val="lowerLetter"/>
      <w:lvlText w:val="%1)"/>
      <w:lvlJc w:val="left"/>
      <w:pPr>
        <w:ind w:left="360" w:hanging="360"/>
      </w:pPr>
      <w:rPr>
        <w:rFonts w:hint="default"/>
        <w:color w:val="000000"/>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F1ED4"/>
    <w:multiLevelType w:val="hybridMultilevel"/>
    <w:tmpl w:val="E50CA156"/>
    <w:lvl w:ilvl="0" w:tplc="02444378">
      <w:start w:val="1"/>
      <w:numFmt w:val="bullet"/>
      <w:lvlText w:val="-"/>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9571DA"/>
    <w:multiLevelType w:val="multilevel"/>
    <w:tmpl w:val="1A6E44A4"/>
    <w:lvl w:ilvl="0">
      <w:start w:val="1"/>
      <w:numFmt w:val="decimal"/>
      <w:lvlText w:val="%1."/>
      <w:lvlJc w:val="left"/>
      <w:pPr>
        <w:ind w:left="720" w:hanging="360"/>
      </w:pPr>
      <w:rPr>
        <w:color w:val="auto"/>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495C5E"/>
    <w:multiLevelType w:val="hybridMultilevel"/>
    <w:tmpl w:val="9F9A851C"/>
    <w:lvl w:ilvl="0" w:tplc="024443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9"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6784E"/>
    <w:multiLevelType w:val="hybridMultilevel"/>
    <w:tmpl w:val="B0A2D198"/>
    <w:lvl w:ilvl="0" w:tplc="A9106816">
      <w:start w:val="1"/>
      <w:numFmt w:val="decimal"/>
      <w:lvlText w:val="2.%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16F73C4D"/>
    <w:multiLevelType w:val="hybridMultilevel"/>
    <w:tmpl w:val="C7D0F000"/>
    <w:lvl w:ilvl="0" w:tplc="0B04EC16">
      <w:start w:val="1"/>
      <w:numFmt w:val="lowerLetter"/>
      <w:lvlText w:val="%1)"/>
      <w:lvlJc w:val="left"/>
      <w:pPr>
        <w:tabs>
          <w:tab w:val="num" w:pos="417"/>
        </w:tabs>
        <w:ind w:left="417" w:hanging="360"/>
      </w:pPr>
      <w:rPr>
        <w:rFonts w:hint="default"/>
      </w:rPr>
    </w:lvl>
    <w:lvl w:ilvl="1" w:tplc="9A76123E" w:tentative="1">
      <w:start w:val="1"/>
      <w:numFmt w:val="lowerLetter"/>
      <w:lvlText w:val="%2."/>
      <w:lvlJc w:val="left"/>
      <w:pPr>
        <w:tabs>
          <w:tab w:val="num" w:pos="1440"/>
        </w:tabs>
        <w:ind w:left="1440" w:hanging="360"/>
      </w:pPr>
    </w:lvl>
    <w:lvl w:ilvl="2" w:tplc="54745B92" w:tentative="1">
      <w:start w:val="1"/>
      <w:numFmt w:val="lowerRoman"/>
      <w:lvlText w:val="%3."/>
      <w:lvlJc w:val="right"/>
      <w:pPr>
        <w:tabs>
          <w:tab w:val="num" w:pos="2160"/>
        </w:tabs>
        <w:ind w:left="2160" w:hanging="180"/>
      </w:pPr>
    </w:lvl>
    <w:lvl w:ilvl="3" w:tplc="7EEE159A" w:tentative="1">
      <w:start w:val="1"/>
      <w:numFmt w:val="decimal"/>
      <w:lvlText w:val="%4."/>
      <w:lvlJc w:val="left"/>
      <w:pPr>
        <w:tabs>
          <w:tab w:val="num" w:pos="2880"/>
        </w:tabs>
        <w:ind w:left="2880" w:hanging="360"/>
      </w:pPr>
    </w:lvl>
    <w:lvl w:ilvl="4" w:tplc="157C9928" w:tentative="1">
      <w:start w:val="1"/>
      <w:numFmt w:val="lowerLetter"/>
      <w:lvlText w:val="%5."/>
      <w:lvlJc w:val="left"/>
      <w:pPr>
        <w:tabs>
          <w:tab w:val="num" w:pos="3600"/>
        </w:tabs>
        <w:ind w:left="3600" w:hanging="360"/>
      </w:pPr>
    </w:lvl>
    <w:lvl w:ilvl="5" w:tplc="1F764C42" w:tentative="1">
      <w:start w:val="1"/>
      <w:numFmt w:val="lowerRoman"/>
      <w:lvlText w:val="%6."/>
      <w:lvlJc w:val="right"/>
      <w:pPr>
        <w:tabs>
          <w:tab w:val="num" w:pos="4320"/>
        </w:tabs>
        <w:ind w:left="4320" w:hanging="180"/>
      </w:pPr>
    </w:lvl>
    <w:lvl w:ilvl="6" w:tplc="FA1CC6FA" w:tentative="1">
      <w:start w:val="1"/>
      <w:numFmt w:val="decimal"/>
      <w:lvlText w:val="%7."/>
      <w:lvlJc w:val="left"/>
      <w:pPr>
        <w:tabs>
          <w:tab w:val="num" w:pos="5040"/>
        </w:tabs>
        <w:ind w:left="5040" w:hanging="360"/>
      </w:pPr>
    </w:lvl>
    <w:lvl w:ilvl="7" w:tplc="EFB8FE20" w:tentative="1">
      <w:start w:val="1"/>
      <w:numFmt w:val="lowerLetter"/>
      <w:lvlText w:val="%8."/>
      <w:lvlJc w:val="left"/>
      <w:pPr>
        <w:tabs>
          <w:tab w:val="num" w:pos="5760"/>
        </w:tabs>
        <w:ind w:left="5760" w:hanging="360"/>
      </w:pPr>
    </w:lvl>
    <w:lvl w:ilvl="8" w:tplc="CA3846CC" w:tentative="1">
      <w:start w:val="1"/>
      <w:numFmt w:val="lowerRoman"/>
      <w:lvlText w:val="%9."/>
      <w:lvlJc w:val="right"/>
      <w:pPr>
        <w:tabs>
          <w:tab w:val="num" w:pos="6480"/>
        </w:tabs>
        <w:ind w:left="6480" w:hanging="180"/>
      </w:pPr>
    </w:lvl>
  </w:abstractNum>
  <w:abstractNum w:abstractNumId="12" w15:restartNumberingAfterBreak="0">
    <w:nsid w:val="172D5D33"/>
    <w:multiLevelType w:val="hybridMultilevel"/>
    <w:tmpl w:val="81308D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27A73"/>
    <w:multiLevelType w:val="hybridMultilevel"/>
    <w:tmpl w:val="D1F6657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17" w15:restartNumberingAfterBreak="0">
    <w:nsid w:val="2CFE46A0"/>
    <w:multiLevelType w:val="multilevel"/>
    <w:tmpl w:val="760C29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3EA3"/>
    <w:multiLevelType w:val="hybridMultilevel"/>
    <w:tmpl w:val="85DCB97C"/>
    <w:lvl w:ilvl="0" w:tplc="04180017">
      <w:start w:val="1"/>
      <w:numFmt w:val="bullet"/>
      <w:lvlText w:val=""/>
      <w:lvlJc w:val="left"/>
      <w:pPr>
        <w:tabs>
          <w:tab w:val="num" w:pos="720"/>
        </w:tabs>
        <w:ind w:left="720" w:hanging="360"/>
      </w:pPr>
      <w:rPr>
        <w:rFonts w:ascii="Symbol" w:hAnsi="Symbol" w:hint="default"/>
      </w:rPr>
    </w:lvl>
    <w:lvl w:ilvl="1" w:tplc="42C62580"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szCs w:val="40"/>
      </w:rPr>
    </w:lvl>
    <w:lvl w:ilvl="1" w:tplc="0409000F">
      <w:start w:val="1"/>
      <w:numFmt w:val="decimal"/>
      <w:lvlText w:val="%2."/>
      <w:lvlJc w:val="left"/>
      <w:pPr>
        <w:tabs>
          <w:tab w:val="num" w:pos="2235"/>
        </w:tabs>
        <w:ind w:left="2235" w:hanging="360"/>
      </w:pPr>
      <w:rPr>
        <w:rFonts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761496"/>
    <w:multiLevelType w:val="hybridMultilevel"/>
    <w:tmpl w:val="E36C2B7A"/>
    <w:lvl w:ilvl="0" w:tplc="FFFFFFFF">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00653"/>
    <w:multiLevelType w:val="hybridMultilevel"/>
    <w:tmpl w:val="2718252C"/>
    <w:name w:val="List Number 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Calibri" w:hAnsi="Calibri"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31E40"/>
    <w:multiLevelType w:val="hybridMultilevel"/>
    <w:tmpl w:val="89AE75C6"/>
    <w:lvl w:ilvl="0" w:tplc="67603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9621D"/>
    <w:multiLevelType w:val="hybridMultilevel"/>
    <w:tmpl w:val="999C5B90"/>
    <w:lvl w:ilvl="0" w:tplc="04090017">
      <w:start w:val="1"/>
      <w:numFmt w:val="bullet"/>
      <w:lvlText w:val=""/>
      <w:lvlJc w:val="left"/>
      <w:pPr>
        <w:tabs>
          <w:tab w:val="num" w:pos="720"/>
        </w:tabs>
        <w:ind w:left="720" w:hanging="360"/>
      </w:pPr>
      <w:rPr>
        <w:rFonts w:ascii="Symbol" w:hAnsi="Symbol" w:hint="default"/>
      </w:rPr>
    </w:lvl>
    <w:lvl w:ilvl="1" w:tplc="21423A3C">
      <w:start w:val="8"/>
      <w:numFmt w:val="bullet"/>
      <w:lvlText w:val="•"/>
      <w:lvlJc w:val="left"/>
      <w:pPr>
        <w:ind w:left="1440" w:hanging="360"/>
      </w:pPr>
      <w:rPr>
        <w:rFonts w:ascii="Times New Roman" w:eastAsia="SimSu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1057A"/>
    <w:multiLevelType w:val="multilevel"/>
    <w:tmpl w:val="AB6856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8DB00C1"/>
    <w:multiLevelType w:val="hybridMultilevel"/>
    <w:tmpl w:val="549E9652"/>
    <w:lvl w:ilvl="0" w:tplc="0244437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805773"/>
    <w:multiLevelType w:val="hybridMultilevel"/>
    <w:tmpl w:val="5C12A814"/>
    <w:lvl w:ilvl="0" w:tplc="FFFFFFFF">
      <w:start w:val="1"/>
      <w:numFmt w:val="bullet"/>
      <w:lvlText w:val=""/>
      <w:lvlJc w:val="left"/>
      <w:pPr>
        <w:ind w:left="720" w:hanging="360"/>
      </w:pPr>
      <w:rPr>
        <w:rFonts w:ascii="Symbol" w:hAnsi="Symbol" w:hint="default"/>
      </w:rPr>
    </w:lvl>
    <w:lvl w:ilvl="1" w:tplc="2C145C88" w:tentative="1">
      <w:start w:val="1"/>
      <w:numFmt w:val="bullet"/>
      <w:lvlText w:val="o"/>
      <w:lvlJc w:val="left"/>
      <w:pPr>
        <w:ind w:left="1440" w:hanging="360"/>
      </w:pPr>
      <w:rPr>
        <w:rFonts w:ascii="Courier New" w:hAnsi="Courier New" w:cs="Courier New" w:hint="default"/>
      </w:rPr>
    </w:lvl>
    <w:lvl w:ilvl="2" w:tplc="4DB20AEE" w:tentative="1">
      <w:start w:val="1"/>
      <w:numFmt w:val="bullet"/>
      <w:lvlText w:val=""/>
      <w:lvlJc w:val="left"/>
      <w:pPr>
        <w:ind w:left="2160" w:hanging="360"/>
      </w:pPr>
      <w:rPr>
        <w:rFonts w:ascii="Wingdings" w:hAnsi="Wingdings" w:hint="default"/>
      </w:rPr>
    </w:lvl>
    <w:lvl w:ilvl="3" w:tplc="90F8FE40" w:tentative="1">
      <w:start w:val="1"/>
      <w:numFmt w:val="bullet"/>
      <w:lvlText w:val=""/>
      <w:lvlJc w:val="left"/>
      <w:pPr>
        <w:ind w:left="2880" w:hanging="360"/>
      </w:pPr>
      <w:rPr>
        <w:rFonts w:ascii="Symbol" w:hAnsi="Symbol" w:hint="default"/>
      </w:rPr>
    </w:lvl>
    <w:lvl w:ilvl="4" w:tplc="6498ABBC" w:tentative="1">
      <w:start w:val="1"/>
      <w:numFmt w:val="bullet"/>
      <w:lvlText w:val="o"/>
      <w:lvlJc w:val="left"/>
      <w:pPr>
        <w:ind w:left="3600" w:hanging="360"/>
      </w:pPr>
      <w:rPr>
        <w:rFonts w:ascii="Courier New" w:hAnsi="Courier New" w:cs="Courier New" w:hint="default"/>
      </w:rPr>
    </w:lvl>
    <w:lvl w:ilvl="5" w:tplc="FA8A2500" w:tentative="1">
      <w:start w:val="1"/>
      <w:numFmt w:val="bullet"/>
      <w:lvlText w:val=""/>
      <w:lvlJc w:val="left"/>
      <w:pPr>
        <w:ind w:left="4320" w:hanging="360"/>
      </w:pPr>
      <w:rPr>
        <w:rFonts w:ascii="Wingdings" w:hAnsi="Wingdings" w:hint="default"/>
      </w:rPr>
    </w:lvl>
    <w:lvl w:ilvl="6" w:tplc="F0F4468A" w:tentative="1">
      <w:start w:val="1"/>
      <w:numFmt w:val="bullet"/>
      <w:lvlText w:val=""/>
      <w:lvlJc w:val="left"/>
      <w:pPr>
        <w:ind w:left="5040" w:hanging="360"/>
      </w:pPr>
      <w:rPr>
        <w:rFonts w:ascii="Symbol" w:hAnsi="Symbol" w:hint="default"/>
      </w:rPr>
    </w:lvl>
    <w:lvl w:ilvl="7" w:tplc="8A8A7204" w:tentative="1">
      <w:start w:val="1"/>
      <w:numFmt w:val="bullet"/>
      <w:lvlText w:val="o"/>
      <w:lvlJc w:val="left"/>
      <w:pPr>
        <w:ind w:left="5760" w:hanging="360"/>
      </w:pPr>
      <w:rPr>
        <w:rFonts w:ascii="Courier New" w:hAnsi="Courier New" w:cs="Courier New" w:hint="default"/>
      </w:rPr>
    </w:lvl>
    <w:lvl w:ilvl="8" w:tplc="A804449C" w:tentative="1">
      <w:start w:val="1"/>
      <w:numFmt w:val="bullet"/>
      <w:lvlText w:val=""/>
      <w:lvlJc w:val="left"/>
      <w:pPr>
        <w:ind w:left="6480" w:hanging="360"/>
      </w:pPr>
      <w:rPr>
        <w:rFonts w:ascii="Wingdings" w:hAnsi="Wingdings" w:hint="default"/>
      </w:rPr>
    </w:lvl>
  </w:abstractNum>
  <w:abstractNum w:abstractNumId="3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D76E0C"/>
    <w:multiLevelType w:val="hybridMultilevel"/>
    <w:tmpl w:val="2EFCFE6C"/>
    <w:lvl w:ilvl="0" w:tplc="024443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E68E0"/>
    <w:multiLevelType w:val="hybridMultilevel"/>
    <w:tmpl w:val="53AEB4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10012DD"/>
    <w:multiLevelType w:val="multilevel"/>
    <w:tmpl w:val="2690B2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943F6F"/>
    <w:multiLevelType w:val="hybridMultilevel"/>
    <w:tmpl w:val="85D0E2DC"/>
    <w:lvl w:ilvl="0" w:tplc="91EEECFA">
      <w:start w:val="1"/>
      <w:numFmt w:val="decimal"/>
      <w:lvlText w:val="3.%1"/>
      <w:lvlJc w:val="left"/>
      <w:pPr>
        <w:ind w:left="719" w:hanging="360"/>
      </w:pPr>
      <w:rPr>
        <w:rFonts w:hint="default"/>
      </w:rPr>
    </w:lvl>
    <w:lvl w:ilvl="1" w:tplc="04180019" w:tentative="1">
      <w:start w:val="1"/>
      <w:numFmt w:val="lowerLetter"/>
      <w:lvlText w:val="%2."/>
      <w:lvlJc w:val="left"/>
      <w:pPr>
        <w:ind w:left="746" w:hanging="360"/>
      </w:pPr>
    </w:lvl>
    <w:lvl w:ilvl="2" w:tplc="0418001B" w:tentative="1">
      <w:start w:val="1"/>
      <w:numFmt w:val="lowerRoman"/>
      <w:lvlText w:val="%3."/>
      <w:lvlJc w:val="right"/>
      <w:pPr>
        <w:ind w:left="1466" w:hanging="180"/>
      </w:pPr>
    </w:lvl>
    <w:lvl w:ilvl="3" w:tplc="0418000F" w:tentative="1">
      <w:start w:val="1"/>
      <w:numFmt w:val="decimal"/>
      <w:lvlText w:val="%4."/>
      <w:lvlJc w:val="left"/>
      <w:pPr>
        <w:ind w:left="2186" w:hanging="360"/>
      </w:pPr>
    </w:lvl>
    <w:lvl w:ilvl="4" w:tplc="04180019" w:tentative="1">
      <w:start w:val="1"/>
      <w:numFmt w:val="lowerLetter"/>
      <w:lvlText w:val="%5."/>
      <w:lvlJc w:val="left"/>
      <w:pPr>
        <w:ind w:left="2906" w:hanging="360"/>
      </w:pPr>
    </w:lvl>
    <w:lvl w:ilvl="5" w:tplc="0418001B" w:tentative="1">
      <w:start w:val="1"/>
      <w:numFmt w:val="lowerRoman"/>
      <w:lvlText w:val="%6."/>
      <w:lvlJc w:val="right"/>
      <w:pPr>
        <w:ind w:left="3626" w:hanging="180"/>
      </w:pPr>
    </w:lvl>
    <w:lvl w:ilvl="6" w:tplc="0418000F" w:tentative="1">
      <w:start w:val="1"/>
      <w:numFmt w:val="decimal"/>
      <w:lvlText w:val="%7."/>
      <w:lvlJc w:val="left"/>
      <w:pPr>
        <w:ind w:left="4346" w:hanging="360"/>
      </w:pPr>
    </w:lvl>
    <w:lvl w:ilvl="7" w:tplc="04180019" w:tentative="1">
      <w:start w:val="1"/>
      <w:numFmt w:val="lowerLetter"/>
      <w:lvlText w:val="%8."/>
      <w:lvlJc w:val="left"/>
      <w:pPr>
        <w:ind w:left="5066" w:hanging="360"/>
      </w:pPr>
    </w:lvl>
    <w:lvl w:ilvl="8" w:tplc="0418001B" w:tentative="1">
      <w:start w:val="1"/>
      <w:numFmt w:val="lowerRoman"/>
      <w:lvlText w:val="%9."/>
      <w:lvlJc w:val="right"/>
      <w:pPr>
        <w:ind w:left="5786" w:hanging="180"/>
      </w:pPr>
    </w:lvl>
  </w:abstractNum>
  <w:abstractNum w:abstractNumId="40" w15:restartNumberingAfterBreak="0">
    <w:nsid w:val="643D429F"/>
    <w:multiLevelType w:val="multilevel"/>
    <w:tmpl w:val="263E8C5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F4404C"/>
    <w:multiLevelType w:val="hybridMultilevel"/>
    <w:tmpl w:val="EEF49288"/>
    <w:lvl w:ilvl="0" w:tplc="0244437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37"/>
  </w:num>
  <w:num w:numId="4">
    <w:abstractNumId w:val="34"/>
  </w:num>
  <w:num w:numId="5">
    <w:abstractNumId w:val="3"/>
  </w:num>
  <w:num w:numId="6">
    <w:abstractNumId w:val="24"/>
  </w:num>
  <w:num w:numId="7">
    <w:abstractNumId w:val="6"/>
  </w:num>
  <w:num w:numId="8">
    <w:abstractNumId w:val="40"/>
  </w:num>
  <w:num w:numId="9">
    <w:abstractNumId w:val="31"/>
  </w:num>
  <w:num w:numId="10">
    <w:abstractNumId w:val="11"/>
  </w:num>
  <w:num w:numId="11">
    <w:abstractNumId w:val="26"/>
  </w:num>
  <w:num w:numId="12">
    <w:abstractNumId w:val="0"/>
  </w:num>
  <w:num w:numId="13">
    <w:abstractNumId w:val="1"/>
  </w:num>
  <w:num w:numId="14">
    <w:abstractNumId w:val="13"/>
  </w:num>
  <w:num w:numId="15">
    <w:abstractNumId w:val="19"/>
  </w:num>
  <w:num w:numId="16">
    <w:abstractNumId w:val="25"/>
  </w:num>
  <w:num w:numId="17">
    <w:abstractNumId w:val="30"/>
  </w:num>
  <w:num w:numId="18">
    <w:abstractNumId w:val="16"/>
  </w:num>
  <w:num w:numId="19">
    <w:abstractNumId w:val="8"/>
  </w:num>
  <w:num w:numId="20">
    <w:abstractNumId w:val="12"/>
  </w:num>
  <w:num w:numId="21">
    <w:abstractNumId w:val="17"/>
  </w:num>
  <w:num w:numId="22">
    <w:abstractNumId w:val="38"/>
  </w:num>
  <w:num w:numId="23">
    <w:abstractNumId w:val="4"/>
  </w:num>
  <w:num w:numId="24">
    <w:abstractNumId w:val="7"/>
  </w:num>
  <w:num w:numId="25">
    <w:abstractNumId w:val="33"/>
  </w:num>
  <w:num w:numId="26">
    <w:abstractNumId w:val="43"/>
  </w:num>
  <w:num w:numId="27">
    <w:abstractNumId w:val="2"/>
  </w:num>
  <w:num w:numId="28">
    <w:abstractNumId w:val="36"/>
  </w:num>
  <w:num w:numId="29">
    <w:abstractNumId w:val="44"/>
  </w:num>
  <w:num w:numId="30">
    <w:abstractNumId w:val="14"/>
  </w:num>
  <w:num w:numId="31">
    <w:abstractNumId w:val="22"/>
    <w:lvlOverride w:ilvl="0"/>
    <w:lvlOverride w:ilvl="1">
      <w:startOverride w:val="1"/>
    </w:lvlOverride>
    <w:lvlOverride w:ilvl="2"/>
    <w:lvlOverride w:ilvl="3"/>
    <w:lvlOverride w:ilvl="4"/>
    <w:lvlOverride w:ilvl="5"/>
    <w:lvlOverride w:ilvl="6"/>
    <w:lvlOverride w:ilvl="7"/>
    <w:lvlOverride w:ilvl="8"/>
  </w:num>
  <w:num w:numId="32">
    <w:abstractNumId w:val="9"/>
  </w:num>
  <w:num w:numId="33">
    <w:abstractNumId w:val="27"/>
  </w:num>
  <w:num w:numId="34">
    <w:abstractNumId w:val="28"/>
  </w:num>
  <w:num w:numId="35">
    <w:abstractNumId w:val="15"/>
  </w:num>
  <w:num w:numId="36">
    <w:abstractNumId w:val="42"/>
  </w:num>
  <w:num w:numId="37">
    <w:abstractNumId w:val="41"/>
  </w:num>
  <w:num w:numId="38">
    <w:abstractNumId w:val="21"/>
  </w:num>
  <w:num w:numId="39">
    <w:abstractNumId w:val="35"/>
  </w:num>
  <w:num w:numId="40">
    <w:abstractNumId w:val="45"/>
  </w:num>
  <w:num w:numId="41">
    <w:abstractNumId w:val="32"/>
  </w:num>
  <w:num w:numId="42">
    <w:abstractNumId w:val="5"/>
  </w:num>
  <w:num w:numId="43">
    <w:abstractNumId w:val="23"/>
  </w:num>
  <w:num w:numId="44">
    <w:abstractNumId w:val="18"/>
  </w:num>
  <w:num w:numId="45">
    <w:abstractNumId w:val="2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313AE"/>
    <w:rsid w:val="000411EF"/>
    <w:rsid w:val="0008395D"/>
    <w:rsid w:val="000843C8"/>
    <w:rsid w:val="000938F5"/>
    <w:rsid w:val="000B7EE5"/>
    <w:rsid w:val="000D37A4"/>
    <w:rsid w:val="00103318"/>
    <w:rsid w:val="001118D1"/>
    <w:rsid w:val="0012043E"/>
    <w:rsid w:val="001223B3"/>
    <w:rsid w:val="00132B09"/>
    <w:rsid w:val="00133D0A"/>
    <w:rsid w:val="00136987"/>
    <w:rsid w:val="00147D8B"/>
    <w:rsid w:val="0015349B"/>
    <w:rsid w:val="00161F05"/>
    <w:rsid w:val="00171179"/>
    <w:rsid w:val="0017745E"/>
    <w:rsid w:val="001812BD"/>
    <w:rsid w:val="001A27CE"/>
    <w:rsid w:val="001B05A3"/>
    <w:rsid w:val="001C2793"/>
    <w:rsid w:val="001D4F19"/>
    <w:rsid w:val="001E5470"/>
    <w:rsid w:val="001F0C08"/>
    <w:rsid w:val="001F4E24"/>
    <w:rsid w:val="0020287F"/>
    <w:rsid w:val="00233344"/>
    <w:rsid w:val="00240D63"/>
    <w:rsid w:val="002578AC"/>
    <w:rsid w:val="002602CB"/>
    <w:rsid w:val="00265C05"/>
    <w:rsid w:val="002751E6"/>
    <w:rsid w:val="0028760B"/>
    <w:rsid w:val="002912C1"/>
    <w:rsid w:val="00292635"/>
    <w:rsid w:val="002D4FAB"/>
    <w:rsid w:val="003023A6"/>
    <w:rsid w:val="00303B6B"/>
    <w:rsid w:val="00312394"/>
    <w:rsid w:val="00312E1B"/>
    <w:rsid w:val="00316CD6"/>
    <w:rsid w:val="00327180"/>
    <w:rsid w:val="0033433C"/>
    <w:rsid w:val="003375EC"/>
    <w:rsid w:val="00345A77"/>
    <w:rsid w:val="003642F9"/>
    <w:rsid w:val="00370A2D"/>
    <w:rsid w:val="003A0031"/>
    <w:rsid w:val="003A5D29"/>
    <w:rsid w:val="003B644C"/>
    <w:rsid w:val="003C7A92"/>
    <w:rsid w:val="003D4A3D"/>
    <w:rsid w:val="0041340C"/>
    <w:rsid w:val="00416B05"/>
    <w:rsid w:val="0042212A"/>
    <w:rsid w:val="00426550"/>
    <w:rsid w:val="00441013"/>
    <w:rsid w:val="00443636"/>
    <w:rsid w:val="00444B98"/>
    <w:rsid w:val="0044504B"/>
    <w:rsid w:val="0047361F"/>
    <w:rsid w:val="00483D30"/>
    <w:rsid w:val="004A1417"/>
    <w:rsid w:val="004A6AE7"/>
    <w:rsid w:val="004B5790"/>
    <w:rsid w:val="004C5ADB"/>
    <w:rsid w:val="004D4A2B"/>
    <w:rsid w:val="004E6F51"/>
    <w:rsid w:val="00502EC3"/>
    <w:rsid w:val="00510145"/>
    <w:rsid w:val="00514A35"/>
    <w:rsid w:val="005259A6"/>
    <w:rsid w:val="00533F2F"/>
    <w:rsid w:val="0054743A"/>
    <w:rsid w:val="00582255"/>
    <w:rsid w:val="00587398"/>
    <w:rsid w:val="00595D77"/>
    <w:rsid w:val="005C0AFA"/>
    <w:rsid w:val="005C588D"/>
    <w:rsid w:val="005E6A8A"/>
    <w:rsid w:val="005E7373"/>
    <w:rsid w:val="00600AE5"/>
    <w:rsid w:val="00602406"/>
    <w:rsid w:val="00602447"/>
    <w:rsid w:val="00604C5F"/>
    <w:rsid w:val="00605CFA"/>
    <w:rsid w:val="00621394"/>
    <w:rsid w:val="00625834"/>
    <w:rsid w:val="00653856"/>
    <w:rsid w:val="0067416D"/>
    <w:rsid w:val="006862DF"/>
    <w:rsid w:val="006A5EE2"/>
    <w:rsid w:val="006B7262"/>
    <w:rsid w:val="006C478E"/>
    <w:rsid w:val="006D7FD2"/>
    <w:rsid w:val="006E4E4B"/>
    <w:rsid w:val="006E53FA"/>
    <w:rsid w:val="006E720B"/>
    <w:rsid w:val="006F292A"/>
    <w:rsid w:val="006F6334"/>
    <w:rsid w:val="0072558F"/>
    <w:rsid w:val="00745C92"/>
    <w:rsid w:val="007646DF"/>
    <w:rsid w:val="00772541"/>
    <w:rsid w:val="0078164F"/>
    <w:rsid w:val="007B2387"/>
    <w:rsid w:val="007E2054"/>
    <w:rsid w:val="007E3EAB"/>
    <w:rsid w:val="007E6669"/>
    <w:rsid w:val="007F1657"/>
    <w:rsid w:val="007F5FBC"/>
    <w:rsid w:val="008117F9"/>
    <w:rsid w:val="00813A47"/>
    <w:rsid w:val="0082631B"/>
    <w:rsid w:val="00832FB4"/>
    <w:rsid w:val="00835A2F"/>
    <w:rsid w:val="008377D3"/>
    <w:rsid w:val="008546BA"/>
    <w:rsid w:val="00861294"/>
    <w:rsid w:val="00867DB8"/>
    <w:rsid w:val="008767B6"/>
    <w:rsid w:val="008901BF"/>
    <w:rsid w:val="008919CF"/>
    <w:rsid w:val="008A1652"/>
    <w:rsid w:val="008B427C"/>
    <w:rsid w:val="008C4B09"/>
    <w:rsid w:val="008C53C5"/>
    <w:rsid w:val="008F2452"/>
    <w:rsid w:val="00900130"/>
    <w:rsid w:val="009037DC"/>
    <w:rsid w:val="0091645C"/>
    <w:rsid w:val="00937F31"/>
    <w:rsid w:val="009430DB"/>
    <w:rsid w:val="0094650D"/>
    <w:rsid w:val="0095527F"/>
    <w:rsid w:val="009566A1"/>
    <w:rsid w:val="00961FBC"/>
    <w:rsid w:val="00973847"/>
    <w:rsid w:val="009838FB"/>
    <w:rsid w:val="00991477"/>
    <w:rsid w:val="00995BBC"/>
    <w:rsid w:val="00996EAF"/>
    <w:rsid w:val="009A7E93"/>
    <w:rsid w:val="009B01AF"/>
    <w:rsid w:val="009C1426"/>
    <w:rsid w:val="009D37B0"/>
    <w:rsid w:val="00A1686B"/>
    <w:rsid w:val="00A209E7"/>
    <w:rsid w:val="00A22060"/>
    <w:rsid w:val="00A34166"/>
    <w:rsid w:val="00A65E61"/>
    <w:rsid w:val="00AA53AF"/>
    <w:rsid w:val="00AC6AF8"/>
    <w:rsid w:val="00B05EEB"/>
    <w:rsid w:val="00B21191"/>
    <w:rsid w:val="00B64435"/>
    <w:rsid w:val="00B7361B"/>
    <w:rsid w:val="00B818B2"/>
    <w:rsid w:val="00B875A1"/>
    <w:rsid w:val="00B95BCC"/>
    <w:rsid w:val="00B973BD"/>
    <w:rsid w:val="00BA4E2B"/>
    <w:rsid w:val="00BC3FC4"/>
    <w:rsid w:val="00BE3060"/>
    <w:rsid w:val="00BE5BF7"/>
    <w:rsid w:val="00BF0F64"/>
    <w:rsid w:val="00BF507F"/>
    <w:rsid w:val="00C01F3F"/>
    <w:rsid w:val="00C36276"/>
    <w:rsid w:val="00C36CF6"/>
    <w:rsid w:val="00C370D0"/>
    <w:rsid w:val="00C45270"/>
    <w:rsid w:val="00C54024"/>
    <w:rsid w:val="00C54EA8"/>
    <w:rsid w:val="00C5518E"/>
    <w:rsid w:val="00C56C37"/>
    <w:rsid w:val="00C648F6"/>
    <w:rsid w:val="00C71732"/>
    <w:rsid w:val="00C95AD2"/>
    <w:rsid w:val="00CA5513"/>
    <w:rsid w:val="00CA671B"/>
    <w:rsid w:val="00CB034D"/>
    <w:rsid w:val="00CB70EF"/>
    <w:rsid w:val="00CC7E8B"/>
    <w:rsid w:val="00CD0998"/>
    <w:rsid w:val="00CD573D"/>
    <w:rsid w:val="00CD753C"/>
    <w:rsid w:val="00CE042C"/>
    <w:rsid w:val="00CE15E1"/>
    <w:rsid w:val="00CE20DE"/>
    <w:rsid w:val="00CE289B"/>
    <w:rsid w:val="00CE3AD3"/>
    <w:rsid w:val="00CF232D"/>
    <w:rsid w:val="00D0231E"/>
    <w:rsid w:val="00D05195"/>
    <w:rsid w:val="00D058CC"/>
    <w:rsid w:val="00D16CBB"/>
    <w:rsid w:val="00D323BB"/>
    <w:rsid w:val="00D32A97"/>
    <w:rsid w:val="00D34C1E"/>
    <w:rsid w:val="00D47130"/>
    <w:rsid w:val="00D47B74"/>
    <w:rsid w:val="00D650F3"/>
    <w:rsid w:val="00D97A9A"/>
    <w:rsid w:val="00DA5571"/>
    <w:rsid w:val="00DB1517"/>
    <w:rsid w:val="00DC3FCE"/>
    <w:rsid w:val="00DC6F30"/>
    <w:rsid w:val="00DF34C2"/>
    <w:rsid w:val="00E01689"/>
    <w:rsid w:val="00E23C42"/>
    <w:rsid w:val="00E2450E"/>
    <w:rsid w:val="00E36106"/>
    <w:rsid w:val="00E40789"/>
    <w:rsid w:val="00E46C2A"/>
    <w:rsid w:val="00E47027"/>
    <w:rsid w:val="00E9203F"/>
    <w:rsid w:val="00EB1039"/>
    <w:rsid w:val="00EC0E84"/>
    <w:rsid w:val="00ED681B"/>
    <w:rsid w:val="00F1652E"/>
    <w:rsid w:val="00F253DB"/>
    <w:rsid w:val="00F414EC"/>
    <w:rsid w:val="00F44500"/>
    <w:rsid w:val="00FA542C"/>
    <w:rsid w:val="00FA6291"/>
    <w:rsid w:val="00FC7D74"/>
    <w:rsid w:val="00FD2D9C"/>
    <w:rsid w:val="00FF68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42E1785-4C86-42F3-9216-3A4E3DA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0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har1,Heading 2 Char Char"/>
    <w:basedOn w:val="Normal"/>
    <w:next w:val="Normal"/>
    <w:link w:val="Heading2Char"/>
    <w:qFormat/>
    <w:rsid w:val="00DA5571"/>
    <w:pPr>
      <w:keepNext/>
      <w:spacing w:before="240" w:after="60" w:line="240" w:lineRule="auto"/>
      <w:outlineLvl w:val="1"/>
    </w:pPr>
    <w:rPr>
      <w:rFonts w:ascii="Arial" w:eastAsia="SimSun" w:hAnsi="Arial" w:cs="Times New Roman"/>
      <w:b/>
      <w:bCs/>
      <w:i/>
      <w:iCs/>
      <w:sz w:val="28"/>
      <w:szCs w:val="28"/>
      <w:lang w:val="x-none" w:eastAsia="zh-CN"/>
    </w:rPr>
  </w:style>
  <w:style w:type="paragraph" w:styleId="Heading3">
    <w:name w:val="heading 3"/>
    <w:basedOn w:val="Normal"/>
    <w:next w:val="Normal"/>
    <w:link w:val="Heading3Char"/>
    <w:uiPriority w:val="9"/>
    <w:semiHidden/>
    <w:unhideWhenUsed/>
    <w:qFormat/>
    <w:rsid w:val="006741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430DB"/>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
    <w:basedOn w:val="Normal"/>
    <w:link w:val="ListParagraphChar"/>
    <w:uiPriority w:val="34"/>
    <w:qFormat/>
    <w:rsid w:val="00861294"/>
    <w:pPr>
      <w:ind w:left="720"/>
      <w:contextualSpacing/>
    </w:pPr>
  </w:style>
  <w:style w:type="paragraph" w:styleId="BalloonText">
    <w:name w:val="Balloon Text"/>
    <w:basedOn w:val="Normal"/>
    <w:link w:val="BalloonTextChar"/>
    <w:uiPriority w:val="99"/>
    <w:semiHidden/>
    <w:unhideWhenUsed/>
    <w:rsid w:val="00FA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91"/>
    <w:rPr>
      <w:rFonts w:ascii="Segoe UI" w:hAnsi="Segoe UI" w:cs="Segoe UI"/>
      <w:sz w:val="18"/>
      <w:szCs w:val="18"/>
    </w:rPr>
  </w:style>
  <w:style w:type="character" w:customStyle="1" w:styleId="ListParagraphChar">
    <w:name w:val="List Paragraph Char"/>
    <w:aliases w:val="List Paragraph1 Char,List1 Char,Списък на абзаци Char"/>
    <w:link w:val="ListParagraph"/>
    <w:uiPriority w:val="99"/>
    <w:locked/>
    <w:rsid w:val="001118D1"/>
  </w:style>
  <w:style w:type="paragraph" w:customStyle="1" w:styleId="Default">
    <w:name w:val="Default"/>
    <w:rsid w:val="00441013"/>
    <w:pPr>
      <w:autoSpaceDE w:val="0"/>
      <w:autoSpaceDN w:val="0"/>
      <w:adjustRightInd w:val="0"/>
      <w:spacing w:after="0" w:line="240" w:lineRule="auto"/>
    </w:pPr>
    <w:rPr>
      <w:rFonts w:ascii="Calibri" w:eastAsia="SimSun" w:hAnsi="Calibri" w:cs="Calibri"/>
      <w:color w:val="000000"/>
      <w:sz w:val="24"/>
      <w:szCs w:val="24"/>
      <w:lang w:val="en-US" w:eastAsia="zh-CN"/>
    </w:rPr>
  </w:style>
  <w:style w:type="paragraph" w:styleId="NormalWeb">
    <w:name w:val="Normal (Web)"/>
    <w:basedOn w:val="Normal"/>
    <w:uiPriority w:val="99"/>
    <w:rsid w:val="00D323BB"/>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Hyperlink">
    <w:name w:val="Hyperlink"/>
    <w:uiPriority w:val="99"/>
    <w:unhideWhenUsed/>
    <w:rsid w:val="00ED681B"/>
    <w:rPr>
      <w:color w:val="0000FF"/>
      <w:u w:val="single"/>
    </w:rPr>
  </w:style>
  <w:style w:type="character" w:customStyle="1" w:styleId="apple-converted-space">
    <w:name w:val="apple-converted-space"/>
    <w:basedOn w:val="DefaultParagraphFont"/>
    <w:rsid w:val="00ED681B"/>
  </w:style>
  <w:style w:type="character" w:styleId="FollowedHyperlink">
    <w:name w:val="FollowedHyperlink"/>
    <w:basedOn w:val="DefaultParagraphFont"/>
    <w:uiPriority w:val="99"/>
    <w:semiHidden/>
    <w:unhideWhenUsed/>
    <w:rsid w:val="00ED681B"/>
    <w:rPr>
      <w:color w:val="800080" w:themeColor="followedHyperlink"/>
      <w:u w:val="single"/>
    </w:rPr>
  </w:style>
  <w:style w:type="character" w:customStyle="1" w:styleId="Heading2Char">
    <w:name w:val="Heading 2 Char"/>
    <w:aliases w:val="Heading 2 Char1 Char,Heading 2 Char Char Char"/>
    <w:basedOn w:val="DefaultParagraphFont"/>
    <w:link w:val="Heading2"/>
    <w:rsid w:val="00DA5571"/>
    <w:rPr>
      <w:rFonts w:ascii="Arial" w:eastAsia="SimSun" w:hAnsi="Arial" w:cs="Times New Roman"/>
      <w:b/>
      <w:bCs/>
      <w:i/>
      <w:iCs/>
      <w:sz w:val="28"/>
      <w:szCs w:val="28"/>
      <w:lang w:val="x-none" w:eastAsia="zh-CN"/>
    </w:rPr>
  </w:style>
  <w:style w:type="character" w:styleId="Strong">
    <w:name w:val="Strong"/>
    <w:uiPriority w:val="22"/>
    <w:qFormat/>
    <w:rsid w:val="00DA5571"/>
    <w:rPr>
      <w:b/>
      <w:bCs/>
    </w:rPr>
  </w:style>
  <w:style w:type="paragraph" w:styleId="BodyTextIndent">
    <w:name w:val="Body Text Indent"/>
    <w:basedOn w:val="Normal"/>
    <w:link w:val="BodyTextIndentChar"/>
    <w:unhideWhenUsed/>
    <w:rsid w:val="00DA5571"/>
    <w:pPr>
      <w:spacing w:after="120" w:line="240" w:lineRule="auto"/>
      <w:ind w:left="283"/>
    </w:pPr>
    <w:rPr>
      <w:rFonts w:ascii="Calibri" w:eastAsia="SimSun" w:hAnsi="Calibri" w:cs="Times New Roman"/>
      <w:szCs w:val="24"/>
      <w:lang w:val="en-US" w:eastAsia="zh-CN"/>
    </w:rPr>
  </w:style>
  <w:style w:type="character" w:customStyle="1" w:styleId="BodyTextIndentChar">
    <w:name w:val="Body Text Indent Char"/>
    <w:basedOn w:val="DefaultParagraphFont"/>
    <w:link w:val="BodyTextIndent"/>
    <w:rsid w:val="00DA5571"/>
    <w:rPr>
      <w:rFonts w:ascii="Calibri" w:eastAsia="SimSun" w:hAnsi="Calibri" w:cs="Times New Roman"/>
      <w:szCs w:val="24"/>
      <w:lang w:val="en-US" w:eastAsia="zh-CN"/>
    </w:rPr>
  </w:style>
  <w:style w:type="paragraph" w:styleId="PlainText">
    <w:name w:val="Plain Text"/>
    <w:basedOn w:val="Normal"/>
    <w:link w:val="PlainTextChar"/>
    <w:uiPriority w:val="99"/>
    <w:semiHidden/>
    <w:unhideWhenUsed/>
    <w:rsid w:val="00DA5571"/>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DA5571"/>
    <w:rPr>
      <w:rFonts w:ascii="Calibri" w:eastAsia="Calibri" w:hAnsi="Calibri" w:cs="Consolas"/>
      <w:szCs w:val="21"/>
      <w:lang w:val="en-US"/>
    </w:rPr>
  </w:style>
  <w:style w:type="paragraph" w:styleId="Header">
    <w:name w:val="header"/>
    <w:basedOn w:val="Normal"/>
    <w:link w:val="HeaderChar"/>
    <w:uiPriority w:val="99"/>
    <w:unhideWhenUsed/>
    <w:rsid w:val="00E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0E"/>
  </w:style>
  <w:style w:type="paragraph" w:styleId="Footer">
    <w:name w:val="footer"/>
    <w:basedOn w:val="Normal"/>
    <w:link w:val="FooterChar"/>
    <w:uiPriority w:val="99"/>
    <w:unhideWhenUsed/>
    <w:rsid w:val="00E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0E"/>
  </w:style>
  <w:style w:type="character" w:customStyle="1" w:styleId="ln2articol1">
    <w:name w:val="ln2articol1"/>
    <w:rsid w:val="00FD2D9C"/>
    <w:rPr>
      <w:b/>
      <w:bCs/>
      <w:color w:val="0000AF"/>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FD2D9C"/>
    <w:pPr>
      <w:spacing w:after="0" w:line="240" w:lineRule="auto"/>
    </w:pPr>
    <w:rPr>
      <w:rFonts w:ascii="Times New Roman" w:eastAsia="Times New Roman" w:hAnsi="Times New Roman" w:cs="Times New Roman"/>
      <w:sz w:val="24"/>
      <w:szCs w:val="24"/>
      <w:lang w:val="pl-PL" w:eastAsia="pl-PL"/>
    </w:rPr>
  </w:style>
  <w:style w:type="paragraph" w:customStyle="1" w:styleId="Ghid1">
    <w:name w:val="Ghid 1"/>
    <w:basedOn w:val="Normal"/>
    <w:link w:val="Ghid1Caracter"/>
    <w:rsid w:val="00D47130"/>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D47130"/>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D47130"/>
    <w:rPr>
      <w:rFonts w:ascii="Verdana" w:eastAsia="MS Mincho" w:hAnsi="Verdana" w:cs="Times New Roman"/>
      <w:b/>
      <w:sz w:val="28"/>
      <w:szCs w:val="20"/>
    </w:rPr>
  </w:style>
  <w:style w:type="character" w:customStyle="1" w:styleId="Ghid2Caracter">
    <w:name w:val="Ghid 2 Caracter"/>
    <w:link w:val="Ghid2"/>
    <w:locked/>
    <w:rsid w:val="00D47130"/>
    <w:rPr>
      <w:rFonts w:ascii="Verdana" w:eastAsia="MS Mincho" w:hAnsi="Verdana" w:cs="Times New Roman"/>
      <w:i/>
      <w:sz w:val="24"/>
      <w:szCs w:val="20"/>
    </w:rPr>
  </w:style>
  <w:style w:type="paragraph" w:styleId="HTMLPreformatted">
    <w:name w:val="HTML Preformatted"/>
    <w:basedOn w:val="Normal"/>
    <w:link w:val="HTMLPreformattedChar"/>
    <w:rsid w:val="00CA6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A671B"/>
    <w:rPr>
      <w:rFonts w:ascii="Courier New" w:eastAsia="Times New Roman" w:hAnsi="Courier New" w:cs="Courier New"/>
      <w:sz w:val="20"/>
      <w:szCs w:val="20"/>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uiPriority w:val="99"/>
    <w:semiHidden/>
    <w:rsid w:val="00CA671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 Char Char Char1"/>
    <w:basedOn w:val="DefaultParagraphFont"/>
    <w:link w:val="FootnoteText"/>
    <w:uiPriority w:val="99"/>
    <w:semiHidden/>
    <w:rsid w:val="00CA671B"/>
    <w:rPr>
      <w:rFonts w:ascii="Times New Roman" w:eastAsia="Times New Roman" w:hAnsi="Times New Roman" w:cs="Times New Roman"/>
      <w:sz w:val="20"/>
      <w:szCs w:val="20"/>
      <w:lang w:val="en-US"/>
    </w:rPr>
  </w:style>
  <w:style w:type="character" w:styleId="FootnoteReference">
    <w:name w:val="footnote reference"/>
    <w:uiPriority w:val="99"/>
    <w:rsid w:val="00CA671B"/>
    <w:rPr>
      <w:vertAlign w:val="superscript"/>
    </w:rPr>
  </w:style>
  <w:style w:type="paragraph" w:styleId="BodyTextIndent2">
    <w:name w:val="Body Text Indent 2"/>
    <w:basedOn w:val="Normal"/>
    <w:link w:val="BodyTextIndent2Char"/>
    <w:uiPriority w:val="99"/>
    <w:semiHidden/>
    <w:unhideWhenUsed/>
    <w:rsid w:val="00CA671B"/>
    <w:pPr>
      <w:spacing w:after="120" w:line="480" w:lineRule="auto"/>
      <w:ind w:left="283"/>
    </w:pPr>
  </w:style>
  <w:style w:type="character" w:customStyle="1" w:styleId="BodyTextIndent2Char">
    <w:name w:val="Body Text Indent 2 Char"/>
    <w:basedOn w:val="DefaultParagraphFont"/>
    <w:link w:val="BodyTextIndent2"/>
    <w:uiPriority w:val="99"/>
    <w:semiHidden/>
    <w:rsid w:val="00CA671B"/>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ootnote Text Char Char1,Fußnote Char1"/>
    <w:locked/>
    <w:rsid w:val="00CA671B"/>
    <w:rPr>
      <w:rFonts w:ascii="Calibri" w:hAnsi="Calibri"/>
      <w:lang w:val="en-US" w:eastAsia="zh-CN"/>
    </w:rPr>
  </w:style>
  <w:style w:type="character" w:customStyle="1" w:styleId="Heading3Char">
    <w:name w:val="Heading 3 Char"/>
    <w:basedOn w:val="DefaultParagraphFont"/>
    <w:link w:val="Heading3"/>
    <w:uiPriority w:val="9"/>
    <w:semiHidden/>
    <w:rsid w:val="0067416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430D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9430DB"/>
    <w:rPr>
      <w:rFonts w:ascii="Segoe UI" w:eastAsia="Times New Roman" w:hAnsi="Segoe UI" w:cs="Segoe UI"/>
      <w:sz w:val="27"/>
      <w:szCs w:val="27"/>
      <w:lang w:eastAsia="ro-RO"/>
    </w:rPr>
  </w:style>
  <w:style w:type="table" w:styleId="TableGrid">
    <w:name w:val="Table Grid"/>
    <w:basedOn w:val="TableNormal"/>
    <w:rsid w:val="0094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430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30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30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30DB"/>
    <w:rPr>
      <w:rFonts w:ascii="Arial" w:hAnsi="Arial" w:cs="Arial"/>
      <w:vanish/>
      <w:sz w:val="16"/>
      <w:szCs w:val="16"/>
    </w:rPr>
  </w:style>
  <w:style w:type="table" w:customStyle="1" w:styleId="TableGrid1">
    <w:name w:val="Table Grid1"/>
    <w:basedOn w:val="TableNormal"/>
    <w:next w:val="TableGrid"/>
    <w:rsid w:val="009430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430DB"/>
  </w:style>
  <w:style w:type="character" w:customStyle="1" w:styleId="ui-panel-title2">
    <w:name w:val="ui-panel-title2"/>
    <w:basedOn w:val="DefaultParagraphFont"/>
    <w:rsid w:val="009430DB"/>
  </w:style>
  <w:style w:type="character" w:customStyle="1" w:styleId="ui-clock1">
    <w:name w:val="ui-clock1"/>
    <w:basedOn w:val="DefaultParagraphFont"/>
    <w:rsid w:val="009430DB"/>
    <w:rPr>
      <w:strike w:val="0"/>
      <w:dstrike w:val="0"/>
      <w:u w:val="none"/>
      <w:effect w:val="none"/>
      <w:bdr w:val="none" w:sz="0" w:space="0" w:color="auto" w:frame="1"/>
    </w:rPr>
  </w:style>
  <w:style w:type="paragraph" w:styleId="TOCHeading">
    <w:name w:val="TOC Heading"/>
    <w:basedOn w:val="Heading1"/>
    <w:next w:val="Normal"/>
    <w:uiPriority w:val="39"/>
    <w:semiHidden/>
    <w:unhideWhenUsed/>
    <w:qFormat/>
    <w:rsid w:val="009430DB"/>
    <w:pPr>
      <w:spacing w:before="480"/>
      <w:outlineLvl w:val="9"/>
    </w:pPr>
    <w:rPr>
      <w:b/>
      <w:bCs/>
      <w:sz w:val="28"/>
      <w:szCs w:val="28"/>
      <w:lang w:val="en-US" w:eastAsia="ja-JP"/>
    </w:rPr>
  </w:style>
  <w:style w:type="paragraph" w:styleId="TOC1">
    <w:name w:val="toc 1"/>
    <w:basedOn w:val="Normal"/>
    <w:next w:val="Normal"/>
    <w:autoRedefine/>
    <w:uiPriority w:val="39"/>
    <w:unhideWhenUsed/>
    <w:rsid w:val="009430DB"/>
    <w:pPr>
      <w:spacing w:after="100"/>
    </w:pPr>
  </w:style>
  <w:style w:type="paragraph" w:customStyle="1" w:styleId="instruct">
    <w:name w:val="instruct"/>
    <w:basedOn w:val="Normal"/>
    <w:rsid w:val="009430DB"/>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94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1043">
      <w:bodyDiv w:val="1"/>
      <w:marLeft w:val="0"/>
      <w:marRight w:val="0"/>
      <w:marTop w:val="0"/>
      <w:marBottom w:val="0"/>
      <w:divBdr>
        <w:top w:val="none" w:sz="0" w:space="0" w:color="auto"/>
        <w:left w:val="none" w:sz="0" w:space="0" w:color="auto"/>
        <w:bottom w:val="none" w:sz="0" w:space="0" w:color="auto"/>
        <w:right w:val="none" w:sz="0" w:space="0" w:color="auto"/>
      </w:divBdr>
    </w:div>
    <w:div w:id="13665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research.ro" TargetMode="External"/><Relationship Id="rId3" Type="http://schemas.openxmlformats.org/officeDocument/2006/relationships/settings" Target="settings.xml"/><Relationship Id="rId7" Type="http://schemas.openxmlformats.org/officeDocument/2006/relationships/hyperlink" Target="http://www.legisplus.ro/Intralegis6/oficiale/afis.php?f=150398&amp;datavig=2014-09-08&amp;datav=2014-09-08&amp;dataact=&amp;showLM=&amp;mod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14542</Words>
  <Characters>82896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Alexandru Tascu</cp:lastModifiedBy>
  <cp:revision>2</cp:revision>
  <cp:lastPrinted>2016-07-06T08:08:00Z</cp:lastPrinted>
  <dcterms:created xsi:type="dcterms:W3CDTF">2019-02-28T06:10:00Z</dcterms:created>
  <dcterms:modified xsi:type="dcterms:W3CDTF">2019-02-28T06:10:00Z</dcterms:modified>
</cp:coreProperties>
</file>