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5AE12AF2" w:rsidR="000F3DAC" w:rsidRPr="00172C61" w:rsidRDefault="00044EF6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172C61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2383D2E" wp14:editId="0BEF2C9B">
            <wp:simplePos x="0" y="0"/>
            <wp:positionH relativeFrom="column">
              <wp:posOffset>2600325</wp:posOffset>
            </wp:positionH>
            <wp:positionV relativeFrom="paragraph">
              <wp:posOffset>22225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C61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5D29C3" wp14:editId="0B397809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C61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F619C75" wp14:editId="46E0BEFE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D7D4E" w14:textId="627677EB" w:rsidR="002C1977" w:rsidRPr="00172C61" w:rsidRDefault="002C1977" w:rsidP="007623FD">
      <w:pPr>
        <w:spacing w:line="0" w:lineRule="atLeast"/>
        <w:jc w:val="both"/>
        <w:rPr>
          <w:noProof/>
        </w:rPr>
      </w:pPr>
    </w:p>
    <w:p w14:paraId="6DED1D0F" w14:textId="76A3FEA8" w:rsidR="00634285" w:rsidRPr="00172C61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3C80AEE0" w14:textId="762034B7" w:rsidR="00634285" w:rsidRPr="00172C61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3C143456" w14:textId="77C1928E" w:rsidR="005438D3" w:rsidRPr="00172C61" w:rsidRDefault="005438D3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6EB55E54" w14:textId="77777777" w:rsidR="00634285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1D5D2004" w14:textId="225CDE9D" w:rsidR="007623FD" w:rsidRPr="00172C61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 w:rsidRPr="00172C61">
        <w:rPr>
          <w:rFonts w:ascii="Trebuchet MS" w:hAnsi="Trebuchet MS"/>
          <w:sz w:val="24"/>
          <w:szCs w:val="24"/>
        </w:rPr>
        <w:t xml:space="preserve">                  </w:t>
      </w:r>
      <w:r w:rsidR="0057222E" w:rsidRPr="00172C61">
        <w:rPr>
          <w:rFonts w:ascii="Trebuchet MS" w:hAnsi="Trebuchet MS"/>
          <w:sz w:val="24"/>
          <w:szCs w:val="24"/>
        </w:rPr>
        <w:t xml:space="preserve"> </w:t>
      </w:r>
      <w:r w:rsidR="0057222E" w:rsidRPr="00172C61">
        <w:rPr>
          <w:rFonts w:ascii="Trebuchet MS" w:hAnsi="Trebuchet MS"/>
          <w:b/>
          <w:sz w:val="24"/>
          <w:szCs w:val="24"/>
        </w:rPr>
        <w:t xml:space="preserve"> </w:t>
      </w:r>
      <w:r w:rsidR="008B1829" w:rsidRPr="00172C61">
        <w:rPr>
          <w:rFonts w:ascii="Trebuchet MS" w:hAnsi="Trebuchet MS"/>
          <w:b/>
          <w:sz w:val="24"/>
          <w:szCs w:val="24"/>
        </w:rPr>
        <w:t xml:space="preserve"> </w:t>
      </w:r>
      <w:r w:rsidRPr="00172C61">
        <w:rPr>
          <w:rFonts w:ascii="Trebuchet MS" w:hAnsi="Trebuchet MS"/>
          <w:b/>
          <w:sz w:val="24"/>
          <w:szCs w:val="24"/>
        </w:rPr>
        <w:t xml:space="preserve"> </w:t>
      </w:r>
    </w:p>
    <w:p w14:paraId="5787E1CD" w14:textId="77777777" w:rsidR="007623FD" w:rsidRPr="00172C61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</w:p>
    <w:p w14:paraId="25779B5E" w14:textId="548A3D88" w:rsidR="00D441EA" w:rsidRPr="00D441EA" w:rsidRDefault="00711DDE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DESCRIERE </w:t>
      </w:r>
      <w:r w:rsidR="00265BE1">
        <w:rPr>
          <w:rFonts w:ascii="Trebuchet MS" w:eastAsia="Trebuchet MS" w:hAnsi="Trebuchet MS"/>
          <w:b/>
          <w:color w:val="141F25"/>
          <w:sz w:val="24"/>
          <w:szCs w:val="24"/>
        </w:rPr>
        <w:t>PROIECT</w:t>
      </w: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: </w:t>
      </w:r>
      <w:r w:rsidR="00D441EA" w:rsidRPr="00D441EA">
        <w:rPr>
          <w:rFonts w:ascii="Trebuchet MS" w:eastAsia="Trebuchet MS" w:hAnsi="Trebuchet MS"/>
          <w:bCs/>
          <w:color w:val="141F25"/>
          <w:sz w:val="24"/>
          <w:szCs w:val="24"/>
        </w:rPr>
        <w:t>Î</w:t>
      </w:r>
      <w:r w:rsidR="00D441EA" w:rsidRPr="00D441EA">
        <w:rPr>
          <w:rFonts w:ascii="Trebuchet MS" w:eastAsia="Trebuchet MS" w:hAnsi="Trebuchet MS"/>
          <w:bCs/>
          <w:color w:val="141F25"/>
          <w:sz w:val="24"/>
          <w:szCs w:val="24"/>
        </w:rPr>
        <w:t>mbunătățirea activității de comunicare a Ministerului Fondurilor Europene</w:t>
      </w:r>
      <w:r w:rsidR="00D441EA"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, </w:t>
      </w:r>
      <w:r w:rsidR="00D441EA" w:rsidRPr="00D441EA">
        <w:rPr>
          <w:rFonts w:ascii="Trebuchet MS" w:eastAsia="Trebuchet MS" w:hAnsi="Trebuchet MS"/>
          <w:bCs/>
          <w:color w:val="141F25"/>
          <w:sz w:val="24"/>
          <w:szCs w:val="24"/>
        </w:rPr>
        <w:t>Decizia  de  finanțare  nr. 2.1.126/21.09.2020</w:t>
      </w:r>
      <w:r w:rsidR="00D441EA"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, </w:t>
      </w:r>
      <w:r w:rsidR="00D441EA" w:rsidRPr="00D441EA">
        <w:rPr>
          <w:rFonts w:ascii="Trebuchet MS" w:eastAsia="Trebuchet MS" w:hAnsi="Trebuchet MS"/>
          <w:bCs/>
          <w:color w:val="141F25"/>
          <w:sz w:val="24"/>
          <w:szCs w:val="24"/>
        </w:rPr>
        <w:t>SMIS</w:t>
      </w:r>
      <w:r w:rsidR="00D441EA">
        <w:rPr>
          <w:rFonts w:ascii="Trebuchet MS" w:eastAsia="Trebuchet MS" w:hAnsi="Trebuchet MS"/>
          <w:bCs/>
          <w:color w:val="141F25"/>
          <w:sz w:val="24"/>
          <w:szCs w:val="24"/>
        </w:rPr>
        <w:t>:</w:t>
      </w:r>
      <w:r w:rsidR="00D441EA" w:rsidRPr="00D441EA">
        <w:rPr>
          <w:rFonts w:ascii="Trebuchet MS" w:eastAsia="Trebuchet MS" w:hAnsi="Trebuchet MS"/>
          <w:bCs/>
          <w:color w:val="141F25"/>
          <w:sz w:val="24"/>
          <w:szCs w:val="24"/>
        </w:rPr>
        <w:t>135730</w:t>
      </w:r>
    </w:p>
    <w:p w14:paraId="509F43A7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</w:p>
    <w:p w14:paraId="68898414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În  luna septembrie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2020,  Ministerul  Fondurilor  Europene  a  semnat  </w:t>
      </w:r>
      <w:bookmarkStart w:id="0" w:name="_Hlk77160743"/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Decizia  de  finanțare  nr. 2.1.126/21.09.2020</w:t>
      </w:r>
      <w:bookmarkEnd w:id="0"/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pentru  proiectul  „Îmbunătățirea  activității  de  comunicare  a  Ministerului Fondurilor Europene”, cod proiect SMIS135730,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cofinanțat din Fondul European de Dezvoltare Regională  prin  POAT  2014-2020,  Axa  Prioritară 2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-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Sprijin  pentru  coordonarea,  gestionarea șicontrolul  FESI,  Obiectiv  specific  1 –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Îmbunătățirea  cadrului  de  reglementare,  strategic 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ș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i procedural pentru coordonarea și implementarea FESI/AP2/Plan de proiecte 2019 rev 4.</w:t>
      </w:r>
    </w:p>
    <w:p w14:paraId="611C0EFA" w14:textId="77777777" w:rsid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600580E3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/>
          <w:color w:val="141F25"/>
          <w:sz w:val="24"/>
          <w:szCs w:val="24"/>
        </w:rPr>
        <w:t xml:space="preserve">Obiectivul  general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constă  în elaborarea  de  materiale  de  comunicare  cu  un  conținut  și  de  o calitate  corespunzătoare  pentru  distribuirea  prin  canale  diferite  de  comunicare  audio-video, inclusiv prin intermediul new media și promovarea activității MFE.</w:t>
      </w:r>
    </w:p>
    <w:p w14:paraId="65AAD393" w14:textId="77777777" w:rsid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0225832A" w14:textId="77777777" w:rsid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/>
          <w:color w:val="141F25"/>
          <w:sz w:val="24"/>
          <w:szCs w:val="24"/>
        </w:rPr>
        <w:t>Obiective specifice:</w:t>
      </w:r>
    </w:p>
    <w:p w14:paraId="61ABD66F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1.Achiziționarea de echipamente necesare pentru crearea de producții foto și/sau video de calitate.</w:t>
      </w:r>
    </w:p>
    <w:p w14:paraId="0EFA0DD3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2.Sprijinirea  derularii  întâlnirilor  între  reprezentanții  MFE  și  diferite  categorii  de  public, precum și îmbunătățirea activității decomunicare a MFE.</w:t>
      </w:r>
    </w:p>
    <w:p w14:paraId="22136255" w14:textId="77777777" w:rsid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5F4AFDE3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/>
          <w:color w:val="141F25"/>
          <w:sz w:val="24"/>
          <w:szCs w:val="24"/>
        </w:rPr>
        <w:t xml:space="preserve">Beneficiar: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Ministerul Fondurilor Europene –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Direcția de Comunicare.</w:t>
      </w:r>
    </w:p>
    <w:p w14:paraId="63D09515" w14:textId="77777777" w:rsid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583805A2" w14:textId="77777777" w:rsid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/>
          <w:color w:val="141F25"/>
          <w:sz w:val="24"/>
          <w:szCs w:val="24"/>
        </w:rPr>
        <w:t>Rezultate prevăzute ale proiectului:</w:t>
      </w:r>
    </w:p>
    <w:p w14:paraId="58CE19E8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producții foto/video aferente activitații de comunicare a MFE  în  calitate  de  coordonator  FESI,  realizarea  și  distribuirea  de  materiale  de  promovare, sprijinirea derulării de întâlniri la nivelul MFE</w:t>
      </w:r>
    </w:p>
    <w:p w14:paraId="175A6F74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</w:p>
    <w:p w14:paraId="27027650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/>
          <w:color w:val="141F25"/>
          <w:sz w:val="24"/>
          <w:szCs w:val="24"/>
        </w:rPr>
        <w:t xml:space="preserve">Valoarea totală a proiectului: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338.011,78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lei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din care contribuția UE este în valoare de 286.109,06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lei.</w:t>
      </w:r>
    </w:p>
    <w:p w14:paraId="1B769C97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</w:p>
    <w:p w14:paraId="3AEFEBD6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/>
          <w:color w:val="141F25"/>
          <w:sz w:val="24"/>
          <w:szCs w:val="24"/>
        </w:rPr>
        <w:t xml:space="preserve">Durata proiectului: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33luni, respectiv 01.04.2019–31.12.2021.</w:t>
      </w:r>
    </w:p>
    <w:p w14:paraId="5FAB3984" w14:textId="77777777" w:rsidR="00D441EA" w:rsidRP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</w:p>
    <w:p w14:paraId="73E39D5D" w14:textId="77777777" w:rsid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Cs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/>
          <w:color w:val="141F25"/>
          <w:sz w:val="24"/>
          <w:szCs w:val="24"/>
        </w:rPr>
        <w:t>Date de contact:</w:t>
      </w:r>
      <w:r w:rsidRPr="00D441EA">
        <w:t xml:space="preserve"> </w:t>
      </w: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Șos. Bucuresti-Ploiesti, nr. 1 – 1B, Victoria Office Intrarea str. Menuetului, nr. 7, Sector 1, București</w:t>
      </w:r>
      <w:r>
        <w:rPr>
          <w:rFonts w:ascii="Trebuchet MS" w:eastAsia="Trebuchet MS" w:hAnsi="Trebuchet MS"/>
          <w:bCs/>
          <w:color w:val="141F25"/>
          <w:sz w:val="24"/>
          <w:szCs w:val="24"/>
        </w:rPr>
        <w:t>.</w:t>
      </w:r>
    </w:p>
    <w:p w14:paraId="0686E3CB" w14:textId="428DC9F9" w:rsid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 xml:space="preserve">Website: </w:t>
      </w:r>
      <w:hyperlink r:id="rId11" w:history="1">
        <w:r w:rsidRPr="00235C54">
          <w:rPr>
            <w:rStyle w:val="Hyperlink"/>
            <w:rFonts w:ascii="Trebuchet MS" w:eastAsia="Trebuchet MS" w:hAnsi="Trebuchet MS"/>
            <w:bCs/>
            <w:sz w:val="24"/>
            <w:szCs w:val="24"/>
          </w:rPr>
          <w:t>http://mfe.gov.ro/</w:t>
        </w:r>
      </w:hyperlink>
      <w:r w:rsidRPr="00D441EA">
        <w:rPr>
          <w:rFonts w:ascii="Trebuchet MS" w:eastAsia="Trebuchet MS" w:hAnsi="Trebuchet MS"/>
          <w:bCs/>
          <w:color w:val="141F25"/>
          <w:sz w:val="24"/>
          <w:szCs w:val="24"/>
        </w:rPr>
        <w:t>;</w:t>
      </w:r>
      <w:r w:rsidRPr="00D441EA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hyperlink r:id="rId12" w:history="1">
        <w:r w:rsidRPr="00235C54">
          <w:rPr>
            <w:rStyle w:val="Hyperlink"/>
            <w:rFonts w:ascii="Trebuchet MS" w:eastAsia="Trebuchet MS" w:hAnsi="Trebuchet MS"/>
            <w:bCs/>
            <w:sz w:val="24"/>
            <w:szCs w:val="24"/>
          </w:rPr>
          <w:t>comunicare@mfe.gov.ro</w:t>
        </w:r>
      </w:hyperlink>
      <w:r w:rsidRPr="00D441EA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</w:p>
    <w:p w14:paraId="78DCF242" w14:textId="77777777" w:rsidR="00D441EA" w:rsidRDefault="00D441EA" w:rsidP="00711DDE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14:paraId="7D920E77" w14:textId="6C616D0C" w:rsidR="00D441EA" w:rsidRDefault="00D441EA" w:rsidP="00D441EA">
      <w:pPr>
        <w:spacing w:line="0" w:lineRule="atLeast"/>
        <w:ind w:right="162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D441EA">
        <w:rPr>
          <w:rFonts w:ascii="Trebuchet MS" w:eastAsia="Trebuchet MS" w:hAnsi="Trebuchet MS"/>
          <w:b/>
          <w:color w:val="141F25"/>
          <w:sz w:val="24"/>
          <w:szCs w:val="24"/>
        </w:rPr>
        <w:t>Proiect cofinanțat de Uniunea Europeană din Fondul European de Dezvoltare Regională prin Programul Operațional Asistență Tehnică 2014-2020</w:t>
      </w:r>
    </w:p>
    <w:sectPr w:rsidR="00D441EA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652B" w14:textId="77777777" w:rsidR="00703C45" w:rsidRDefault="00703C45" w:rsidP="00AB1717">
      <w:r>
        <w:separator/>
      </w:r>
    </w:p>
  </w:endnote>
  <w:endnote w:type="continuationSeparator" w:id="0">
    <w:p w14:paraId="148FEB52" w14:textId="77777777" w:rsidR="00703C45" w:rsidRDefault="00703C4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CD95B6E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EB67" w14:textId="77777777" w:rsidR="00703C45" w:rsidRDefault="00703C45" w:rsidP="00AB1717">
      <w:r>
        <w:separator/>
      </w:r>
    </w:p>
  </w:footnote>
  <w:footnote w:type="continuationSeparator" w:id="0">
    <w:p w14:paraId="3EDAF4A7" w14:textId="77777777" w:rsidR="00703C45" w:rsidRDefault="00703C45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FEE"/>
    <w:multiLevelType w:val="hybridMultilevel"/>
    <w:tmpl w:val="4C80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766D"/>
    <w:multiLevelType w:val="hybridMultilevel"/>
    <w:tmpl w:val="309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1501"/>
    <w:multiLevelType w:val="hybridMultilevel"/>
    <w:tmpl w:val="D6D8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12B1"/>
    <w:multiLevelType w:val="hybridMultilevel"/>
    <w:tmpl w:val="A35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102"/>
    <w:rsid w:val="00044EF6"/>
    <w:rsid w:val="0007163A"/>
    <w:rsid w:val="00077D51"/>
    <w:rsid w:val="000845BB"/>
    <w:rsid w:val="000B5A02"/>
    <w:rsid w:val="000C2E11"/>
    <w:rsid w:val="000D033F"/>
    <w:rsid w:val="000D48C7"/>
    <w:rsid w:val="000E2DE4"/>
    <w:rsid w:val="000E7E0A"/>
    <w:rsid w:val="000F3DAC"/>
    <w:rsid w:val="000F4924"/>
    <w:rsid w:val="00105BD0"/>
    <w:rsid w:val="00172C61"/>
    <w:rsid w:val="001B7760"/>
    <w:rsid w:val="001E122F"/>
    <w:rsid w:val="001E65EA"/>
    <w:rsid w:val="0023057F"/>
    <w:rsid w:val="0024135A"/>
    <w:rsid w:val="00246A92"/>
    <w:rsid w:val="00257914"/>
    <w:rsid w:val="00265BE1"/>
    <w:rsid w:val="00266D41"/>
    <w:rsid w:val="00266EBE"/>
    <w:rsid w:val="00271FF0"/>
    <w:rsid w:val="002900A8"/>
    <w:rsid w:val="002B0BB1"/>
    <w:rsid w:val="002C1977"/>
    <w:rsid w:val="002E226E"/>
    <w:rsid w:val="002E2DAE"/>
    <w:rsid w:val="003005D4"/>
    <w:rsid w:val="00363682"/>
    <w:rsid w:val="003700DE"/>
    <w:rsid w:val="00374003"/>
    <w:rsid w:val="003A3547"/>
    <w:rsid w:val="003B196B"/>
    <w:rsid w:val="003B1FB5"/>
    <w:rsid w:val="003C4087"/>
    <w:rsid w:val="003F1453"/>
    <w:rsid w:val="0040230B"/>
    <w:rsid w:val="00405425"/>
    <w:rsid w:val="00435098"/>
    <w:rsid w:val="00437B59"/>
    <w:rsid w:val="00474D39"/>
    <w:rsid w:val="004761DE"/>
    <w:rsid w:val="004914E6"/>
    <w:rsid w:val="004974A5"/>
    <w:rsid w:val="004C5510"/>
    <w:rsid w:val="004D36D7"/>
    <w:rsid w:val="004E708F"/>
    <w:rsid w:val="0050774A"/>
    <w:rsid w:val="00533ADE"/>
    <w:rsid w:val="005341E5"/>
    <w:rsid w:val="005438D3"/>
    <w:rsid w:val="00564D49"/>
    <w:rsid w:val="0057222E"/>
    <w:rsid w:val="00574D74"/>
    <w:rsid w:val="00590816"/>
    <w:rsid w:val="00593561"/>
    <w:rsid w:val="005A22A8"/>
    <w:rsid w:val="005B7128"/>
    <w:rsid w:val="005C1A39"/>
    <w:rsid w:val="005E6FEF"/>
    <w:rsid w:val="006004F1"/>
    <w:rsid w:val="00620682"/>
    <w:rsid w:val="00634285"/>
    <w:rsid w:val="00671C2C"/>
    <w:rsid w:val="006D53E3"/>
    <w:rsid w:val="006D7711"/>
    <w:rsid w:val="006E320C"/>
    <w:rsid w:val="00703C45"/>
    <w:rsid w:val="00705028"/>
    <w:rsid w:val="00711DDE"/>
    <w:rsid w:val="007138CD"/>
    <w:rsid w:val="007552BC"/>
    <w:rsid w:val="007623FD"/>
    <w:rsid w:val="00797878"/>
    <w:rsid w:val="00797ACB"/>
    <w:rsid w:val="007A4A59"/>
    <w:rsid w:val="007B0924"/>
    <w:rsid w:val="007F29E9"/>
    <w:rsid w:val="008058D7"/>
    <w:rsid w:val="00811A51"/>
    <w:rsid w:val="00816E71"/>
    <w:rsid w:val="00842048"/>
    <w:rsid w:val="008527E9"/>
    <w:rsid w:val="00855902"/>
    <w:rsid w:val="00883DC0"/>
    <w:rsid w:val="0088522B"/>
    <w:rsid w:val="008B1829"/>
    <w:rsid w:val="008B77B4"/>
    <w:rsid w:val="008D6540"/>
    <w:rsid w:val="008E3567"/>
    <w:rsid w:val="00950BCB"/>
    <w:rsid w:val="00987BE1"/>
    <w:rsid w:val="009E6368"/>
    <w:rsid w:val="00A242F0"/>
    <w:rsid w:val="00A45E29"/>
    <w:rsid w:val="00A62D3F"/>
    <w:rsid w:val="00A90129"/>
    <w:rsid w:val="00AA0560"/>
    <w:rsid w:val="00AB1717"/>
    <w:rsid w:val="00AB26F3"/>
    <w:rsid w:val="00B85CA5"/>
    <w:rsid w:val="00B94B9F"/>
    <w:rsid w:val="00C063D5"/>
    <w:rsid w:val="00C264E9"/>
    <w:rsid w:val="00C30C49"/>
    <w:rsid w:val="00C35E30"/>
    <w:rsid w:val="00C36209"/>
    <w:rsid w:val="00C4254C"/>
    <w:rsid w:val="00C714F2"/>
    <w:rsid w:val="00C7407E"/>
    <w:rsid w:val="00C8551B"/>
    <w:rsid w:val="00C85EE0"/>
    <w:rsid w:val="00CE1C17"/>
    <w:rsid w:val="00D14384"/>
    <w:rsid w:val="00D441EA"/>
    <w:rsid w:val="00D529CE"/>
    <w:rsid w:val="00D66A9D"/>
    <w:rsid w:val="00D73098"/>
    <w:rsid w:val="00D86889"/>
    <w:rsid w:val="00DA4A5A"/>
    <w:rsid w:val="00DD723B"/>
    <w:rsid w:val="00DF6620"/>
    <w:rsid w:val="00E06583"/>
    <w:rsid w:val="00E17DA1"/>
    <w:rsid w:val="00E27A9C"/>
    <w:rsid w:val="00E52368"/>
    <w:rsid w:val="00E54C35"/>
    <w:rsid w:val="00E739AE"/>
    <w:rsid w:val="00EA402F"/>
    <w:rsid w:val="00EC532B"/>
    <w:rsid w:val="00EE01A3"/>
    <w:rsid w:val="00EE1E9F"/>
    <w:rsid w:val="00EF53ED"/>
    <w:rsid w:val="00EF6BCB"/>
    <w:rsid w:val="00EF72D9"/>
    <w:rsid w:val="00F1658D"/>
    <w:rsid w:val="00F468B4"/>
    <w:rsid w:val="00F6368A"/>
    <w:rsid w:val="00F66525"/>
    <w:rsid w:val="00F70014"/>
    <w:rsid w:val="00F73D2F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re@mfe.g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e.gov.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C6C2-4658-4141-B45E-FFDA25FC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 Barbu</cp:lastModifiedBy>
  <cp:revision>2</cp:revision>
  <cp:lastPrinted>2019-04-04T10:10:00Z</cp:lastPrinted>
  <dcterms:created xsi:type="dcterms:W3CDTF">2021-07-14T10:21:00Z</dcterms:created>
  <dcterms:modified xsi:type="dcterms:W3CDTF">2021-07-14T10:21:00Z</dcterms:modified>
</cp:coreProperties>
</file>