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4FEB" w14:textId="77777777" w:rsidR="00543A77" w:rsidRPr="00B106B7" w:rsidRDefault="00462C9F">
      <w:pPr>
        <w:rPr>
          <w:sz w:val="24"/>
        </w:rPr>
      </w:pPr>
      <w:r w:rsidRPr="00B106B7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245B4A8F" wp14:editId="5D481EEC">
            <wp:simplePos x="0" y="0"/>
            <wp:positionH relativeFrom="column">
              <wp:posOffset>10756900</wp:posOffset>
            </wp:positionH>
            <wp:positionV relativeFrom="paragraph">
              <wp:posOffset>15240</wp:posOffset>
            </wp:positionV>
            <wp:extent cx="1062297" cy="1080000"/>
            <wp:effectExtent l="0" t="0" r="508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6B7">
        <w:rPr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32D72ECF" wp14:editId="042B8455">
            <wp:simplePos x="0" y="0"/>
            <wp:positionH relativeFrom="margin">
              <wp:posOffset>5852160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6B7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4806F26" wp14:editId="1E34B61C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1362622" cy="108000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CAAF5" w14:textId="77777777" w:rsidR="00EC76EA" w:rsidRPr="00B106B7" w:rsidRDefault="00EC76EA">
      <w:pPr>
        <w:rPr>
          <w:sz w:val="24"/>
        </w:rPr>
      </w:pPr>
    </w:p>
    <w:p w14:paraId="30D768E0" w14:textId="77777777" w:rsidR="00EC76EA" w:rsidRDefault="00EC76EA"/>
    <w:p w14:paraId="52DF141E" w14:textId="77777777" w:rsidR="00207E0A" w:rsidRDefault="00207E0A"/>
    <w:p w14:paraId="5313AC52" w14:textId="77777777" w:rsidR="00207E0A" w:rsidRDefault="00207E0A"/>
    <w:p w14:paraId="113FBB41" w14:textId="77777777" w:rsidR="00D0129F" w:rsidRDefault="00D0129F"/>
    <w:p w14:paraId="462B2F87" w14:textId="1189922B" w:rsidR="00EC76EA" w:rsidRPr="008F3D9D" w:rsidRDefault="00D0129F" w:rsidP="004B67B5">
      <w:pPr>
        <w:spacing w:after="0"/>
        <w:jc w:val="center"/>
        <w:rPr>
          <w:rFonts w:ascii="Trebuchet MS" w:hAnsi="Trebuchet MS"/>
          <w:b/>
          <w:color w:val="0070C0"/>
          <w:sz w:val="48"/>
          <w:szCs w:val="48"/>
        </w:rPr>
      </w:pPr>
      <w:r w:rsidRPr="00D0129F">
        <w:rPr>
          <w:rFonts w:ascii="Trebuchet MS" w:hAnsi="Trebuchet MS"/>
          <w:b/>
          <w:i/>
          <w:iCs/>
          <w:color w:val="0070C0"/>
          <w:sz w:val="48"/>
          <w:szCs w:val="48"/>
        </w:rPr>
        <w:t>„Continuarea sprijinului pentru finanțarea cheltuielilor de personal pentru per-sonalul autoritații publice centrale, având calitatea de coodonator al implemen-tarii si gestionarii FESI, precum si de Autoritate de Management pentru POAT, POC si POIM, si pentru personalul structurilor suport, implicat în coordonarea gestionarea si controlul FESI (IV)”, cod proiect: 161715</w:t>
      </w:r>
    </w:p>
    <w:p w14:paraId="01CB1D79" w14:textId="77777777" w:rsidR="00F55255" w:rsidRDefault="00F55255" w:rsidP="00F55255">
      <w:pPr>
        <w:spacing w:after="0"/>
        <w:jc w:val="center"/>
        <w:rPr>
          <w:sz w:val="28"/>
          <w:szCs w:val="28"/>
        </w:rPr>
      </w:pPr>
    </w:p>
    <w:p w14:paraId="68364CBF" w14:textId="77777777" w:rsidR="00207E0A" w:rsidRPr="00F55255" w:rsidRDefault="00207E0A" w:rsidP="001557B0">
      <w:pPr>
        <w:spacing w:after="0"/>
        <w:rPr>
          <w:sz w:val="28"/>
          <w:szCs w:val="28"/>
        </w:rPr>
      </w:pPr>
    </w:p>
    <w:p w14:paraId="062B3886" w14:textId="77777777" w:rsidR="00EC76EA" w:rsidRPr="001557B0" w:rsidRDefault="00EC76EA" w:rsidP="004B67B5">
      <w:pPr>
        <w:pStyle w:val="NoSpacing"/>
        <w:shd w:val="clear" w:color="auto" w:fill="B6DDE8" w:themeFill="accent5" w:themeFillTint="66"/>
        <w:jc w:val="both"/>
        <w:rPr>
          <w:rFonts w:ascii="Trebuchet MS" w:hAnsi="Trebuchet MS" w:cs="Arial"/>
          <w:sz w:val="40"/>
          <w:szCs w:val="40"/>
          <w:lang w:val="ro-RO"/>
        </w:rPr>
      </w:pPr>
      <w:r w:rsidRPr="001557B0">
        <w:rPr>
          <w:rFonts w:ascii="Trebuchet MS" w:hAnsi="Trebuchet MS" w:cs="Arial"/>
          <w:b/>
          <w:sz w:val="40"/>
          <w:szCs w:val="40"/>
          <w:lang w:val="ro-RO"/>
        </w:rPr>
        <w:t>Beneficiar</w:t>
      </w:r>
      <w:r w:rsidR="008B25B9" w:rsidRPr="001557B0">
        <w:rPr>
          <w:rFonts w:ascii="Trebuchet MS" w:hAnsi="Trebuchet MS" w:cs="Arial"/>
          <w:sz w:val="40"/>
          <w:szCs w:val="40"/>
          <w:lang w:val="ro-RO"/>
        </w:rPr>
        <w:t xml:space="preserve">: </w:t>
      </w:r>
      <w:r w:rsidR="00E26718" w:rsidRPr="00E26718">
        <w:rPr>
          <w:rFonts w:ascii="Trebuchet MS" w:hAnsi="Trebuchet MS" w:cs="Arial"/>
          <w:sz w:val="40"/>
          <w:szCs w:val="40"/>
          <w:lang w:val="ro-RO"/>
        </w:rPr>
        <w:t>Ministerul Investițiilor și Proiectelor Europene</w:t>
      </w:r>
    </w:p>
    <w:p w14:paraId="43241DD5" w14:textId="77777777" w:rsidR="004B67B5" w:rsidRPr="001557B0" w:rsidRDefault="004B67B5" w:rsidP="004B67B5">
      <w:pPr>
        <w:pStyle w:val="NoSpacing"/>
        <w:shd w:val="clear" w:color="auto" w:fill="B6DDE8" w:themeFill="accent5" w:themeFillTint="66"/>
        <w:jc w:val="both"/>
        <w:rPr>
          <w:rFonts w:ascii="Trebuchet MS" w:hAnsi="Trebuchet MS" w:cs="Arial"/>
          <w:sz w:val="40"/>
          <w:szCs w:val="40"/>
          <w:lang w:val="ro-RO"/>
        </w:rPr>
      </w:pPr>
    </w:p>
    <w:p w14:paraId="5B995436" w14:textId="5707200F" w:rsidR="004B67B5" w:rsidRDefault="00EC76EA" w:rsidP="00E26718">
      <w:pPr>
        <w:pStyle w:val="NoSpacing"/>
        <w:shd w:val="clear" w:color="auto" w:fill="B6DDE8" w:themeFill="accent5" w:themeFillTint="66"/>
        <w:rPr>
          <w:rFonts w:ascii="Trebuchet MS" w:hAnsi="Trebuchet MS" w:cs="Arial"/>
          <w:sz w:val="40"/>
          <w:szCs w:val="40"/>
        </w:rPr>
      </w:pPr>
      <w:r w:rsidRPr="001557B0">
        <w:rPr>
          <w:rFonts w:ascii="Trebuchet MS" w:hAnsi="Trebuchet MS" w:cs="Arial"/>
          <w:b/>
          <w:sz w:val="40"/>
          <w:szCs w:val="40"/>
          <w:lang w:val="ro-RO"/>
        </w:rPr>
        <w:t>Obiectiv</w:t>
      </w:r>
      <w:r w:rsidR="004B67B5" w:rsidRPr="001557B0">
        <w:rPr>
          <w:rFonts w:ascii="Trebuchet MS" w:hAnsi="Trebuchet MS" w:cs="Arial"/>
          <w:b/>
          <w:sz w:val="40"/>
          <w:szCs w:val="40"/>
          <w:lang w:val="ro-RO"/>
        </w:rPr>
        <w:t xml:space="preserve"> general</w:t>
      </w:r>
      <w:r w:rsidR="008B25B9" w:rsidRPr="001557B0">
        <w:rPr>
          <w:rFonts w:ascii="Trebuchet MS" w:hAnsi="Trebuchet MS" w:cs="Arial"/>
          <w:b/>
          <w:sz w:val="40"/>
          <w:szCs w:val="40"/>
          <w:lang w:val="ro-RO"/>
        </w:rPr>
        <w:t xml:space="preserve">: </w:t>
      </w:r>
      <w:r w:rsidR="00D0129F" w:rsidRPr="00D0129F">
        <w:rPr>
          <w:rFonts w:ascii="Trebuchet MS" w:hAnsi="Trebuchet MS" w:cs="Arial"/>
          <w:sz w:val="40"/>
          <w:szCs w:val="40"/>
          <w:lang w:val="ro-RO"/>
        </w:rPr>
        <w:t>Dezvoltarea unei politici îmbunatățite a managementului resurselor umane, care sa asigure stabilitatea, calificarea si motivarea adecvata a personalului cu atribuții în gestionarea, coordonarea si controlul FESI si a structurilor suport</w:t>
      </w:r>
      <w:r w:rsidR="00E26718" w:rsidRPr="00E26718">
        <w:rPr>
          <w:rFonts w:ascii="Trebuchet MS" w:hAnsi="Trebuchet MS" w:cs="Arial"/>
          <w:sz w:val="40"/>
          <w:szCs w:val="40"/>
        </w:rPr>
        <w:t>.</w:t>
      </w:r>
    </w:p>
    <w:p w14:paraId="244081AC" w14:textId="77777777" w:rsidR="00E26718" w:rsidRPr="001557B0" w:rsidRDefault="00E26718" w:rsidP="00E26718">
      <w:pPr>
        <w:pStyle w:val="NoSpacing"/>
        <w:shd w:val="clear" w:color="auto" w:fill="B6DDE8" w:themeFill="accent5" w:themeFillTint="66"/>
        <w:rPr>
          <w:rFonts w:ascii="Trebuchet MS" w:hAnsi="Trebuchet MS" w:cs="Arial"/>
          <w:b/>
          <w:iCs/>
          <w:sz w:val="40"/>
          <w:szCs w:val="40"/>
          <w:lang w:val="en-GB"/>
        </w:rPr>
      </w:pPr>
    </w:p>
    <w:p w14:paraId="59BB6618" w14:textId="7AFADBF1" w:rsidR="00207E0A" w:rsidRDefault="004B67B5" w:rsidP="00E26718">
      <w:pPr>
        <w:pStyle w:val="NoSpacing"/>
        <w:shd w:val="clear" w:color="auto" w:fill="B6DDE8" w:themeFill="accent5" w:themeFillTint="66"/>
        <w:jc w:val="both"/>
        <w:rPr>
          <w:rFonts w:ascii="Trebuchet MS" w:hAnsi="Trebuchet MS" w:cs="Arial"/>
          <w:iCs/>
          <w:sz w:val="40"/>
          <w:szCs w:val="40"/>
          <w:lang w:val="en-GB"/>
        </w:rPr>
      </w:pPr>
      <w:r w:rsidRPr="001557B0">
        <w:rPr>
          <w:rFonts w:ascii="Trebuchet MS" w:hAnsi="Trebuchet MS" w:cs="Arial"/>
          <w:b/>
          <w:iCs/>
          <w:sz w:val="40"/>
          <w:szCs w:val="40"/>
          <w:lang w:val="en-GB"/>
        </w:rPr>
        <w:t>Obiectiv specific:</w:t>
      </w:r>
      <w:r w:rsidRPr="001557B0">
        <w:rPr>
          <w:rFonts w:ascii="Trebuchet MS" w:hAnsi="Trebuchet MS" w:cs="Arial"/>
          <w:iCs/>
          <w:sz w:val="40"/>
          <w:szCs w:val="40"/>
          <w:lang w:val="en-GB"/>
        </w:rPr>
        <w:t xml:space="preserve"> </w:t>
      </w:r>
      <w:r w:rsidR="00D0129F" w:rsidRPr="00D0129F">
        <w:rPr>
          <w:rFonts w:ascii="Trebuchet MS" w:hAnsi="Trebuchet MS" w:cs="Arial"/>
          <w:iCs/>
          <w:sz w:val="40"/>
          <w:szCs w:val="40"/>
          <w:lang w:val="en-GB"/>
        </w:rPr>
        <w:t xml:space="preserve">Sprijinirea sistemului de remunerare a personalului din cadrul Ministerului Investițiilor si Proiectelor Europene si a structurilor suport cu atribuții în coordonarea FESI si gestionarea POAT, POIM si POC, în perioada octombrie 2022 - </w:t>
      </w:r>
      <w:r w:rsidR="00274F38">
        <w:rPr>
          <w:rFonts w:ascii="Trebuchet MS" w:hAnsi="Trebuchet MS" w:cs="Arial"/>
          <w:iCs/>
          <w:sz w:val="40"/>
          <w:szCs w:val="40"/>
          <w:lang w:val="en-GB"/>
        </w:rPr>
        <w:t>dec</w:t>
      </w:r>
      <w:r w:rsidR="00D0129F" w:rsidRPr="00D0129F">
        <w:rPr>
          <w:rFonts w:ascii="Trebuchet MS" w:hAnsi="Trebuchet MS" w:cs="Arial"/>
          <w:iCs/>
          <w:sz w:val="40"/>
          <w:szCs w:val="40"/>
          <w:lang w:val="en-GB"/>
        </w:rPr>
        <w:t>embrie 2023</w:t>
      </w:r>
      <w:r w:rsidR="00E26718" w:rsidRPr="00E26718">
        <w:rPr>
          <w:rFonts w:ascii="Trebuchet MS" w:hAnsi="Trebuchet MS" w:cs="Arial"/>
          <w:iCs/>
          <w:sz w:val="40"/>
          <w:szCs w:val="40"/>
          <w:lang w:val="en-GB"/>
        </w:rPr>
        <w:t>.</w:t>
      </w:r>
    </w:p>
    <w:p w14:paraId="054892EB" w14:textId="77777777" w:rsidR="00E26718" w:rsidRDefault="00E26718" w:rsidP="00E26718">
      <w:pPr>
        <w:pStyle w:val="NoSpacing"/>
        <w:shd w:val="clear" w:color="auto" w:fill="B6DDE8" w:themeFill="accent5" w:themeFillTint="66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4C38FFF0" w14:textId="77777777" w:rsidR="00E26718" w:rsidRDefault="00E26718" w:rsidP="00207E0A">
      <w:pPr>
        <w:pStyle w:val="NoSpacing"/>
        <w:spacing w:line="276" w:lineRule="auto"/>
        <w:jc w:val="both"/>
        <w:rPr>
          <w:rFonts w:ascii="Arial" w:hAnsi="Arial" w:cs="Arial"/>
          <w:b/>
          <w:sz w:val="40"/>
          <w:szCs w:val="40"/>
          <w:lang w:val="ro-RO"/>
        </w:rPr>
      </w:pPr>
    </w:p>
    <w:p w14:paraId="66ED3812" w14:textId="67DF0A95" w:rsidR="00502289" w:rsidRPr="001C2B2B" w:rsidRDefault="00EC76EA" w:rsidP="00D0129F">
      <w:pPr>
        <w:pStyle w:val="NoSpacing"/>
        <w:spacing w:line="276" w:lineRule="auto"/>
        <w:jc w:val="both"/>
        <w:rPr>
          <w:rFonts w:ascii="Arial" w:hAnsi="Arial" w:cs="Arial"/>
          <w:b/>
          <w:sz w:val="40"/>
          <w:szCs w:val="40"/>
          <w:shd w:val="clear" w:color="auto" w:fill="B6DDE8" w:themeFill="accent5" w:themeFillTint="66"/>
          <w:lang w:val="ro-RO"/>
        </w:rPr>
      </w:pPr>
      <w:r w:rsidRPr="001C2B2B">
        <w:rPr>
          <w:rFonts w:ascii="Arial" w:hAnsi="Arial" w:cs="Arial"/>
          <w:b/>
          <w:sz w:val="40"/>
          <w:szCs w:val="40"/>
          <w:lang w:val="ro-RO"/>
        </w:rPr>
        <w:t>Valoarea totală a proiectului</w:t>
      </w:r>
      <w:r w:rsidR="008B25B9" w:rsidRPr="001C2B2B">
        <w:rPr>
          <w:rFonts w:ascii="Arial" w:hAnsi="Arial" w:cs="Arial"/>
          <w:sz w:val="40"/>
          <w:szCs w:val="40"/>
          <w:lang w:val="ro-RO"/>
        </w:rPr>
        <w:t>:</w:t>
      </w:r>
      <w:r w:rsidR="003C4196" w:rsidRPr="001C2B2B">
        <w:rPr>
          <w:rFonts w:ascii="Arial" w:hAnsi="Arial" w:cs="Arial"/>
          <w:sz w:val="40"/>
          <w:szCs w:val="40"/>
          <w:lang w:val="ro-RO"/>
        </w:rPr>
        <w:t xml:space="preserve"> 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1</w:t>
      </w:r>
      <w:r w:rsidR="00274F38">
        <w:rPr>
          <w:rFonts w:ascii="Arial" w:hAnsi="Arial" w:cs="Arial"/>
          <w:b/>
          <w:sz w:val="40"/>
          <w:szCs w:val="40"/>
          <w:lang w:val="ro-RO"/>
        </w:rPr>
        <w:t>60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.</w:t>
      </w:r>
      <w:r w:rsidR="00274F38">
        <w:rPr>
          <w:rFonts w:ascii="Arial" w:hAnsi="Arial" w:cs="Arial"/>
          <w:b/>
          <w:sz w:val="40"/>
          <w:szCs w:val="40"/>
          <w:lang w:val="ro-RO"/>
        </w:rPr>
        <w:t>0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6</w:t>
      </w:r>
      <w:r w:rsidR="00274F38">
        <w:rPr>
          <w:rFonts w:ascii="Arial" w:hAnsi="Arial" w:cs="Arial"/>
          <w:b/>
          <w:sz w:val="40"/>
          <w:szCs w:val="40"/>
          <w:lang w:val="ro-RO"/>
        </w:rPr>
        <w:t>2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.26</w:t>
      </w:r>
      <w:r w:rsidR="00274F38">
        <w:rPr>
          <w:rFonts w:ascii="Arial" w:hAnsi="Arial" w:cs="Arial"/>
          <w:b/>
          <w:sz w:val="40"/>
          <w:szCs w:val="40"/>
          <w:lang w:val="ro-RO"/>
        </w:rPr>
        <w:t>2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 xml:space="preserve">,00 </w:t>
      </w:r>
      <w:r w:rsidR="003C4196" w:rsidRPr="001C2B2B">
        <w:rPr>
          <w:rFonts w:ascii="Arial" w:hAnsi="Arial" w:cs="Arial"/>
          <w:b/>
          <w:sz w:val="40"/>
          <w:szCs w:val="40"/>
          <w:lang w:val="ro-RO"/>
        </w:rPr>
        <w:t>lei, din care</w:t>
      </w:r>
      <w:r w:rsidR="00D0129F">
        <w:rPr>
          <w:rFonts w:ascii="Arial" w:hAnsi="Arial" w:cs="Arial"/>
          <w:b/>
          <w:sz w:val="40"/>
          <w:szCs w:val="40"/>
          <w:lang w:val="ro-RO"/>
        </w:rPr>
        <w:t xml:space="preserve"> 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1</w:t>
      </w:r>
      <w:r w:rsidR="00DF15D0">
        <w:rPr>
          <w:rFonts w:ascii="Arial" w:hAnsi="Arial" w:cs="Arial"/>
          <w:b/>
          <w:sz w:val="40"/>
          <w:szCs w:val="40"/>
          <w:lang w:val="ro-RO"/>
        </w:rPr>
        <w:t>1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5.</w:t>
      </w:r>
      <w:r w:rsidR="00DF15D0">
        <w:rPr>
          <w:rFonts w:ascii="Arial" w:hAnsi="Arial" w:cs="Arial"/>
          <w:b/>
          <w:sz w:val="40"/>
          <w:szCs w:val="40"/>
          <w:lang w:val="ro-RO"/>
        </w:rPr>
        <w:t>158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.</w:t>
      </w:r>
      <w:r w:rsidR="00DF15D0">
        <w:rPr>
          <w:rFonts w:ascii="Arial" w:hAnsi="Arial" w:cs="Arial"/>
          <w:b/>
          <w:sz w:val="40"/>
          <w:szCs w:val="40"/>
          <w:lang w:val="ro-RO"/>
        </w:rPr>
        <w:t>271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>,</w:t>
      </w:r>
      <w:r w:rsidR="00DF15D0">
        <w:rPr>
          <w:rFonts w:ascii="Arial" w:hAnsi="Arial" w:cs="Arial"/>
          <w:b/>
          <w:sz w:val="40"/>
          <w:szCs w:val="40"/>
          <w:lang w:val="ro-RO"/>
        </w:rPr>
        <w:t>53</w:t>
      </w:r>
      <w:r w:rsidR="00D0129F" w:rsidRPr="00D0129F">
        <w:rPr>
          <w:rFonts w:ascii="Arial" w:hAnsi="Arial" w:cs="Arial"/>
          <w:b/>
          <w:sz w:val="40"/>
          <w:szCs w:val="40"/>
          <w:lang w:val="ro-RO"/>
        </w:rPr>
        <w:t xml:space="preserve"> </w:t>
      </w:r>
      <w:r w:rsidR="00D0129F">
        <w:rPr>
          <w:rFonts w:ascii="Arial" w:hAnsi="Arial" w:cs="Arial"/>
          <w:b/>
          <w:sz w:val="40"/>
          <w:szCs w:val="40"/>
          <w:lang w:val="ro-RO"/>
        </w:rPr>
        <w:t>lei</w:t>
      </w:r>
      <w:r w:rsidR="00557D61" w:rsidRPr="001C2B2B">
        <w:rPr>
          <w:rFonts w:ascii="Arial" w:hAnsi="Arial" w:cs="Arial"/>
          <w:b/>
          <w:sz w:val="40"/>
          <w:szCs w:val="40"/>
          <w:lang w:val="ro-RO"/>
        </w:rPr>
        <w:t xml:space="preserve"> </w:t>
      </w:r>
      <w:r w:rsidR="00462C9F" w:rsidRPr="001C2B2B">
        <w:rPr>
          <w:rFonts w:ascii="Arial" w:hAnsi="Arial" w:cs="Arial"/>
          <w:b/>
          <w:sz w:val="40"/>
          <w:szCs w:val="40"/>
          <w:lang w:val="ro-RO"/>
        </w:rPr>
        <w:t xml:space="preserve">- </w:t>
      </w:r>
      <w:r w:rsidR="00EB02F2" w:rsidRPr="001C2B2B">
        <w:rPr>
          <w:rFonts w:ascii="Arial" w:hAnsi="Arial" w:cs="Arial"/>
          <w:b/>
          <w:sz w:val="40"/>
          <w:szCs w:val="40"/>
          <w:lang w:val="ro-RO"/>
        </w:rPr>
        <w:t>FEDR</w:t>
      </w:r>
    </w:p>
    <w:p w14:paraId="358CE9D9" w14:textId="77777777" w:rsidR="00502289" w:rsidRPr="00A07BAD" w:rsidRDefault="00502289" w:rsidP="00F55255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720C9165" w14:textId="77777777" w:rsidR="001557B0" w:rsidRDefault="001557B0" w:rsidP="00B106B7">
      <w:pPr>
        <w:pStyle w:val="NoSpacing"/>
        <w:spacing w:line="276" w:lineRule="auto"/>
        <w:jc w:val="center"/>
        <w:rPr>
          <w:rFonts w:ascii="Arial" w:hAnsi="Arial" w:cs="Arial"/>
          <w:b/>
          <w:color w:val="0070C0"/>
          <w:sz w:val="36"/>
          <w:szCs w:val="36"/>
          <w:lang w:val="ro-RO"/>
        </w:rPr>
      </w:pPr>
    </w:p>
    <w:p w14:paraId="6732D67C" w14:textId="77777777" w:rsidR="00EC76EA" w:rsidRPr="00915C8C" w:rsidRDefault="008B25B9" w:rsidP="001557B0">
      <w:pPr>
        <w:pStyle w:val="NoSpacing"/>
        <w:spacing w:line="276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>Proiect cofinanţat din Fondul European de Dezvoltare Regională prin</w:t>
      </w:r>
      <w:r w:rsidR="008F3D9D"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 xml:space="preserve"> </w:t>
      </w:r>
      <w:r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>POAT</w:t>
      </w:r>
      <w:r w:rsidR="00B106B7"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 xml:space="preserve"> </w:t>
      </w:r>
      <w:r w:rsidR="00462C9F"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 xml:space="preserve"> </w:t>
      </w:r>
      <w:r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>2014</w:t>
      </w:r>
      <w:r w:rsidR="00462C9F"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 xml:space="preserve"> </w:t>
      </w:r>
      <w:r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>-</w:t>
      </w:r>
      <w:r w:rsidR="00462C9F"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 xml:space="preserve"> </w:t>
      </w:r>
      <w:r w:rsidRPr="00915C8C">
        <w:rPr>
          <w:rFonts w:ascii="Arial" w:hAnsi="Arial" w:cs="Arial"/>
          <w:b/>
          <w:color w:val="0070C0"/>
          <w:sz w:val="40"/>
          <w:szCs w:val="40"/>
          <w:lang w:val="ro-RO"/>
        </w:rPr>
        <w:t>2020</w:t>
      </w:r>
    </w:p>
    <w:sectPr w:rsidR="00EC76EA" w:rsidRPr="00915C8C" w:rsidSect="00D27069">
      <w:pgSz w:w="23814" w:h="16839" w:orient="landscape" w:code="8"/>
      <w:pgMar w:top="1134" w:right="155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41D"/>
    <w:multiLevelType w:val="hybridMultilevel"/>
    <w:tmpl w:val="F66664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50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EA"/>
    <w:rsid w:val="000D72DA"/>
    <w:rsid w:val="00106DCD"/>
    <w:rsid w:val="001557B0"/>
    <w:rsid w:val="001C2B2B"/>
    <w:rsid w:val="001E0A82"/>
    <w:rsid w:val="002053A7"/>
    <w:rsid w:val="00207E0A"/>
    <w:rsid w:val="00274F38"/>
    <w:rsid w:val="002A0944"/>
    <w:rsid w:val="003C4196"/>
    <w:rsid w:val="003D62C7"/>
    <w:rsid w:val="003F4377"/>
    <w:rsid w:val="00462C9F"/>
    <w:rsid w:val="004915F0"/>
    <w:rsid w:val="004B67B5"/>
    <w:rsid w:val="00502289"/>
    <w:rsid w:val="00502A31"/>
    <w:rsid w:val="00543A77"/>
    <w:rsid w:val="00557D61"/>
    <w:rsid w:val="00560122"/>
    <w:rsid w:val="00613334"/>
    <w:rsid w:val="00657D15"/>
    <w:rsid w:val="006F78FB"/>
    <w:rsid w:val="00712A3D"/>
    <w:rsid w:val="007E1E2B"/>
    <w:rsid w:val="00897259"/>
    <w:rsid w:val="008B25B9"/>
    <w:rsid w:val="008F3D9D"/>
    <w:rsid w:val="00902F2D"/>
    <w:rsid w:val="009042C2"/>
    <w:rsid w:val="00915C8C"/>
    <w:rsid w:val="009C0D93"/>
    <w:rsid w:val="009D7453"/>
    <w:rsid w:val="00A07BAD"/>
    <w:rsid w:val="00A41A6A"/>
    <w:rsid w:val="00A572A9"/>
    <w:rsid w:val="00A64E15"/>
    <w:rsid w:val="00B106B7"/>
    <w:rsid w:val="00B546D7"/>
    <w:rsid w:val="00C34B33"/>
    <w:rsid w:val="00C670EB"/>
    <w:rsid w:val="00D0129F"/>
    <w:rsid w:val="00D27069"/>
    <w:rsid w:val="00D637DB"/>
    <w:rsid w:val="00D719FC"/>
    <w:rsid w:val="00DD6748"/>
    <w:rsid w:val="00DE6628"/>
    <w:rsid w:val="00DF15D0"/>
    <w:rsid w:val="00E26718"/>
    <w:rsid w:val="00E569B7"/>
    <w:rsid w:val="00EA6F15"/>
    <w:rsid w:val="00EB02F2"/>
    <w:rsid w:val="00EC76EA"/>
    <w:rsid w:val="00F05FD6"/>
    <w:rsid w:val="00F55255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FF21"/>
  <w15:docId w15:val="{3EE7D969-6C35-475D-A71E-010BD04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E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C76EA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C76EA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Marin</dc:creator>
  <cp:lastModifiedBy>Camelia Gafitanu</cp:lastModifiedBy>
  <cp:revision>4</cp:revision>
  <cp:lastPrinted>2023-01-03T14:15:00Z</cp:lastPrinted>
  <dcterms:created xsi:type="dcterms:W3CDTF">2023-11-01T06:40:00Z</dcterms:created>
  <dcterms:modified xsi:type="dcterms:W3CDTF">2023-11-01T06:43:00Z</dcterms:modified>
</cp:coreProperties>
</file>