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1E75821" w:rsidR="008C783C" w:rsidRPr="00E60EB9" w:rsidRDefault="00EF4A34" w:rsidP="008C783C">
      <w:r w:rsidRPr="00E60EB9"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378AE8D7" wp14:editId="7FC7D86B">
            <wp:simplePos x="0" y="0"/>
            <wp:positionH relativeFrom="column">
              <wp:posOffset>4937760</wp:posOffset>
            </wp:positionH>
            <wp:positionV relativeFrom="paragraph">
              <wp:posOffset>22860</wp:posOffset>
            </wp:positionV>
            <wp:extent cx="752475" cy="697230"/>
            <wp:effectExtent l="0" t="0" r="9525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</w:t>
      </w:r>
      <w:r>
        <w:rPr>
          <w:noProof/>
          <w:sz w:val="24"/>
          <w:lang w:eastAsia="ro-RO"/>
        </w:rPr>
        <w:drawing>
          <wp:inline distT="0" distB="0" distL="0" distR="0" wp14:anchorId="628C72DA" wp14:editId="63C701C7">
            <wp:extent cx="790575" cy="721360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0EB9">
        <w:rPr>
          <w:noProof/>
          <w:lang w:eastAsia="ro-RO"/>
        </w:rPr>
        <w:drawing>
          <wp:anchor distT="0" distB="0" distL="114300" distR="114300" simplePos="0" relativeHeight="251655168" behindDoc="0" locked="0" layoutInCell="1" allowOverlap="1" wp14:anchorId="6CC1C6D5" wp14:editId="5E5B1A1E">
            <wp:simplePos x="0" y="0"/>
            <wp:positionH relativeFrom="column">
              <wp:posOffset>243205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14:paraId="3796A9B9" w14:textId="77777777" w:rsidR="00C57D39" w:rsidRPr="00E60EB9" w:rsidRDefault="00C57D39" w:rsidP="00797E95">
      <w:pPr>
        <w:spacing w:before="120" w:after="0"/>
        <w:ind w:left="270"/>
        <w:jc w:val="both"/>
      </w:pPr>
    </w:p>
    <w:p w14:paraId="29F9EA69" w14:textId="77777777" w:rsidR="00C57D39" w:rsidRPr="00E60EB9" w:rsidRDefault="00C57D39" w:rsidP="00797E95">
      <w:pPr>
        <w:spacing w:before="120" w:after="0"/>
        <w:ind w:left="270"/>
        <w:jc w:val="both"/>
      </w:pPr>
    </w:p>
    <w:p w14:paraId="4F8DB582" w14:textId="45B86110" w:rsidR="00B97D0E" w:rsidRPr="002265DD" w:rsidRDefault="00000000" w:rsidP="003F1442">
      <w:pPr>
        <w:spacing w:before="120" w:after="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9C0DF8" w:rsidRPr="00770711">
          <w:rPr>
            <w:rFonts w:ascii="Trebuchet MS" w:hAnsi="Trebuchet MS" w:cs="Times New Roman"/>
            <w:b/>
            <w:sz w:val="24"/>
            <w:szCs w:val="24"/>
          </w:rPr>
          <w:t>DESCRIERE PROIECT</w:t>
        </w:r>
        <w:r w:rsidR="00F906B9" w:rsidRPr="00770711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F906B9" w:rsidRPr="002265DD">
          <w:rPr>
            <w:rFonts w:ascii="Trebuchet MS" w:hAnsi="Trebuchet MS" w:cs="Times New Roman"/>
            <w:sz w:val="24"/>
            <w:szCs w:val="24"/>
          </w:rPr>
          <w:t xml:space="preserve">- </w:t>
        </w:r>
        <w:r w:rsidR="000E5D70" w:rsidRPr="000E5D70">
          <w:rPr>
            <w:rFonts w:ascii="Trebuchet MS" w:hAnsi="Trebuchet MS"/>
            <w:b/>
            <w:sz w:val="24"/>
            <w:szCs w:val="24"/>
          </w:rPr>
          <w:t>„Sprijin pentru Ministerul Dezvoltării Regionale, Administrației Publice şi Fondurilor Europene/Ministerul Fondurilor Europene, inclusiv AM POAT, AM POC, AM/OIR POIM, prin asigurarea suportului logistic necesar desfășurării activității zilnice (I)”, cod 2.1.052</w:t>
        </w:r>
        <w:r w:rsidR="000E5D70">
          <w:rPr>
            <w:rFonts w:ascii="Trebuchet MS" w:hAnsi="Trebuchet MS"/>
            <w:b/>
            <w:sz w:val="24"/>
            <w:szCs w:val="24"/>
          </w:rPr>
          <w:t>, SMIS 118641</w:t>
        </w:r>
        <w:r w:rsidR="00B97D0E" w:rsidRPr="002265DD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AC62A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  <w:highlight w:val="yellow"/>
        </w:rPr>
      </w:pPr>
    </w:p>
    <w:p w14:paraId="767BFFAC" w14:textId="77777777" w:rsidR="000A4C07" w:rsidRPr="0033272D" w:rsidRDefault="000A4C07" w:rsidP="000A4C07">
      <w:pPr>
        <w:pStyle w:val="Heading1"/>
        <w:spacing w:before="60" w:beforeAutospacing="0" w:after="120" w:afterAutospacing="0" w:line="276" w:lineRule="auto"/>
        <w:jc w:val="both"/>
        <w:rPr>
          <w:rFonts w:ascii="Trebuchet MS" w:hAnsi="Trebuchet MS"/>
          <w:iCs/>
          <w:sz w:val="22"/>
          <w:szCs w:val="22"/>
        </w:rPr>
      </w:pP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În luna </w:t>
      </w:r>
      <w:r w:rsidRPr="00342A4B">
        <w:rPr>
          <w:rStyle w:val="Emphasis"/>
          <w:rFonts w:ascii="Trebuchet MS" w:hAnsi="Trebuchet MS"/>
          <w:b w:val="0"/>
          <w:i w:val="0"/>
          <w:sz w:val="22"/>
          <w:szCs w:val="22"/>
        </w:rPr>
        <w:t>ianuarie 2018 a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fost semnată Decizia de finanțare pentru proiectul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Pr="0033272D">
        <w:rPr>
          <w:rStyle w:val="Emphasis"/>
          <w:rFonts w:ascii="Trebuchet MS" w:hAnsi="Trebuchet MS"/>
          <w:sz w:val="22"/>
          <w:szCs w:val="22"/>
        </w:rPr>
        <w:t>“Sprijin pentru Ministerul Dezvoltării Regionale, Administrației Publice și</w:t>
      </w:r>
      <w:r>
        <w:rPr>
          <w:rStyle w:val="Emphasis"/>
          <w:rFonts w:ascii="Trebuchet MS" w:hAnsi="Trebuchet MS"/>
          <w:sz w:val="22"/>
          <w:szCs w:val="22"/>
        </w:rPr>
        <w:t xml:space="preserve"> Fondurilor </w:t>
      </w:r>
      <w:r w:rsidRPr="0033272D">
        <w:rPr>
          <w:rStyle w:val="Emphasis"/>
          <w:rFonts w:ascii="Trebuchet MS" w:hAnsi="Trebuchet MS"/>
          <w:sz w:val="22"/>
          <w:szCs w:val="22"/>
        </w:rPr>
        <w:t>Europene/Ministerul Fondurilor Europene, inclusiv AM POAT, AM POC, AM/OIR POIM, prin asigurarea suportului logistic necesar desfășurării activității zilnice (I)”,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cod proiect</w:t>
      </w:r>
      <w:r w:rsidRPr="0033272D">
        <w:rPr>
          <w:rStyle w:val="Emphasis"/>
          <w:rFonts w:ascii="Trebuchet MS" w:hAnsi="Trebuchet MS"/>
          <w:i w:val="0"/>
          <w:sz w:val="22"/>
          <w:szCs w:val="22"/>
        </w:rPr>
        <w:t xml:space="preserve"> 2.1.052, 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European de Dezvoltare Regională prin POAT 2014-2020, Axa Prioritară 2 – Sprijin pentru coordonarea, gestionarea și controlul FESI, Obiectivul specific 2.1. Îmbunătățirea cadrului de reglementare, strategic și procedural pentru coordonarea și implementarea FESI, Acțiunea 2.1.1. </w:t>
      </w:r>
      <w:r w:rsidRPr="0033272D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Pr="0033272D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0E0C56BC" w14:textId="77777777" w:rsidR="000A4C07" w:rsidRPr="0033272D" w:rsidRDefault="000A4C07" w:rsidP="000A4C07">
      <w:pPr>
        <w:widowControl w:val="0"/>
        <w:tabs>
          <w:tab w:val="left" w:pos="180"/>
          <w:tab w:val="left" w:pos="6525"/>
        </w:tabs>
        <w:autoSpaceDE w:val="0"/>
        <w:autoSpaceDN w:val="0"/>
        <w:adjustRightInd w:val="0"/>
        <w:spacing w:before="60" w:after="120"/>
        <w:jc w:val="both"/>
        <w:rPr>
          <w:rStyle w:val="apple-converted-space"/>
          <w:rFonts w:ascii="Trebuchet MS" w:hAnsi="Trebuchet MS"/>
        </w:rPr>
      </w:pPr>
      <w:r w:rsidRPr="0033272D">
        <w:rPr>
          <w:rStyle w:val="Strong"/>
          <w:rFonts w:ascii="Trebuchet MS" w:hAnsi="Trebuchet MS"/>
        </w:rPr>
        <w:t>Obiectivul general al proiectului</w:t>
      </w:r>
      <w:r w:rsidRPr="0033272D">
        <w:rPr>
          <w:rStyle w:val="apple-converted-space"/>
          <w:rFonts w:ascii="Trebuchet MS" w:hAnsi="Trebuchet MS"/>
        </w:rPr>
        <w:t> este de a sprijini MRAPFE</w:t>
      </w:r>
      <w:r>
        <w:rPr>
          <w:rStyle w:val="apple-converted-space"/>
          <w:rFonts w:ascii="Trebuchet MS" w:hAnsi="Trebuchet MS"/>
        </w:rPr>
        <w:t>/MFE (în prezent MIPE)</w:t>
      </w:r>
      <w:r w:rsidRPr="0033272D">
        <w:rPr>
          <w:rStyle w:val="apple-converted-space"/>
          <w:rFonts w:ascii="Trebuchet MS" w:hAnsi="Trebuchet MS"/>
        </w:rPr>
        <w:t xml:space="preserve"> în coordonarea FESI și gestiona</w:t>
      </w:r>
      <w:r>
        <w:rPr>
          <w:rStyle w:val="apple-converted-space"/>
          <w:rFonts w:ascii="Trebuchet MS" w:hAnsi="Trebuchet MS"/>
        </w:rPr>
        <w:t>rea POC, POIM și POAT 2014-2020</w:t>
      </w:r>
      <w:r w:rsidRPr="0033272D">
        <w:rPr>
          <w:rStyle w:val="apple-converted-space"/>
          <w:rFonts w:ascii="Trebuchet MS" w:hAnsi="Trebuchet MS"/>
        </w:rPr>
        <w:t xml:space="preserve"> prin asigurarea suportului logistic (organizare evenimente, servicii poștale</w:t>
      </w:r>
      <w:r>
        <w:rPr>
          <w:rStyle w:val="apple-converted-space"/>
          <w:rFonts w:ascii="Trebuchet MS" w:hAnsi="Trebuchet MS"/>
        </w:rPr>
        <w:t xml:space="preserve"> și de curierat, echipamente IT</w:t>
      </w:r>
      <w:r w:rsidRPr="0033272D">
        <w:rPr>
          <w:rStyle w:val="apple-converted-space"/>
          <w:rFonts w:ascii="Trebuchet MS" w:hAnsi="Trebuchet MS"/>
        </w:rPr>
        <w:t xml:space="preserve"> etc</w:t>
      </w:r>
      <w:r>
        <w:rPr>
          <w:rStyle w:val="apple-converted-space"/>
          <w:rFonts w:ascii="Trebuchet MS" w:hAnsi="Trebuchet MS"/>
        </w:rPr>
        <w:t>.</w:t>
      </w:r>
      <w:r w:rsidRPr="0033272D">
        <w:rPr>
          <w:rStyle w:val="apple-converted-space"/>
          <w:rFonts w:ascii="Trebuchet MS" w:hAnsi="Trebuchet MS"/>
        </w:rPr>
        <w:t>) necesar desfășurării activității zilnice în condiții optime.</w:t>
      </w:r>
    </w:p>
    <w:p w14:paraId="0A68177B" w14:textId="77777777" w:rsidR="000A4C07" w:rsidRPr="0033272D" w:rsidRDefault="000A4C07" w:rsidP="000A4C07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Obiectivele specifice</w:t>
      </w:r>
      <w:r w:rsidRPr="0033272D">
        <w:rPr>
          <w:rStyle w:val="apple-converted-space"/>
          <w:rFonts w:ascii="Trebuchet MS" w:hAnsi="Trebuchet MS"/>
          <w:b/>
          <w:bCs/>
          <w:sz w:val="22"/>
          <w:szCs w:val="22"/>
        </w:rPr>
        <w:t> ale proiectului: </w:t>
      </w:r>
      <w:r w:rsidRPr="0033272D">
        <w:rPr>
          <w:rFonts w:ascii="Trebuchet MS" w:hAnsi="Trebuchet MS"/>
          <w:sz w:val="22"/>
          <w:szCs w:val="22"/>
        </w:rPr>
        <w:t xml:space="preserve"> </w:t>
      </w:r>
    </w:p>
    <w:p w14:paraId="56599177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1</w:t>
      </w:r>
      <w:r w:rsidRPr="0033272D">
        <w:rPr>
          <w:rFonts w:ascii="Calibri" w:hAnsi="Calibri"/>
          <w:b/>
          <w:i/>
          <w:sz w:val="24"/>
          <w:szCs w:val="24"/>
        </w:rPr>
        <w:t>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condițiilor optime pentru organizarea de evenimente, </w:t>
      </w:r>
      <w:r>
        <w:rPr>
          <w:rFonts w:ascii="Trebuchet MS" w:eastAsia="Times New Roman" w:hAnsi="Trebuchet MS" w:cs="Times New Roman"/>
          <w:lang w:eastAsia="ro-RO"/>
        </w:rPr>
        <w:t>reuniuni, workshop-uri, sesiuni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etc., </w:t>
      </w:r>
      <w:r w:rsidRPr="0094224B">
        <w:rPr>
          <w:rFonts w:ascii="Trebuchet MS" w:eastAsia="Times New Roman" w:hAnsi="Trebuchet MS" w:cs="Times New Roman"/>
          <w:lang w:eastAsia="ro-RO"/>
        </w:rPr>
        <w:t xml:space="preserve">MRAPFE/MFE (în prezent MIPE) </w:t>
      </w:r>
      <w:r w:rsidRPr="0033272D">
        <w:rPr>
          <w:rFonts w:ascii="Trebuchet MS" w:eastAsia="Times New Roman" w:hAnsi="Trebuchet MS" w:cs="Times New Roman"/>
          <w:lang w:eastAsia="ro-RO"/>
        </w:rPr>
        <w:t>având responsabilitatea gestionării și implementării asistenței financiare nerambursabile alocate României.</w:t>
      </w:r>
    </w:p>
    <w:p w14:paraId="452E5C85" w14:textId="77777777" w:rsidR="000A4C07" w:rsidRPr="0033272D" w:rsidRDefault="000A4C07" w:rsidP="000A4C07">
      <w:pPr>
        <w:autoSpaceDE w:val="0"/>
        <w:autoSpaceDN w:val="0"/>
        <w:adjustRightInd w:val="0"/>
        <w:spacing w:before="60" w:after="120"/>
        <w:jc w:val="both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eastAsia="Times New Roman" w:hAnsi="Trebuchet MS" w:cs="Times New Roman"/>
          <w:i/>
          <w:lang w:eastAsia="ro-RO"/>
        </w:rPr>
        <w:t>Obiectivul specific 2:</w:t>
      </w:r>
      <w:r w:rsidRPr="0033272D">
        <w:rPr>
          <w:rFonts w:ascii="Calibri" w:hAnsi="Calibri"/>
          <w:sz w:val="24"/>
          <w:szCs w:val="24"/>
        </w:rPr>
        <w:t xml:space="preserve"> </w:t>
      </w:r>
      <w:r w:rsidRPr="0033272D">
        <w:rPr>
          <w:rFonts w:ascii="Trebuchet MS" w:eastAsia="Times New Roman" w:hAnsi="Trebuchet MS" w:cs="Times New Roman"/>
          <w:lang w:eastAsia="ro-RO"/>
        </w:rPr>
        <w:t xml:space="preserve">Asigurarea suportului logistic necesar desfășurării în condiții optime a activității zilnice a direcțiilor </w:t>
      </w:r>
      <w:r w:rsidRPr="0094224B">
        <w:rPr>
          <w:rFonts w:ascii="Trebuchet MS" w:eastAsia="Times New Roman" w:hAnsi="Trebuchet MS" w:cs="Times New Roman"/>
          <w:lang w:eastAsia="ro-RO"/>
        </w:rPr>
        <w:t>MRAPFE/MFE (în prezent MIPE),</w:t>
      </w:r>
      <w:r w:rsidRPr="0033272D">
        <w:rPr>
          <w:rFonts w:ascii="Trebuchet MS" w:eastAsia="Times New Roman" w:hAnsi="Trebuchet MS" w:cs="Times New Roman"/>
          <w:lang w:eastAsia="ro-RO"/>
        </w:rPr>
        <w:t xml:space="preserve"> eligibile din POAT, prin asigurarea de servicii poștale și de curierat, servicii de traduceri, servicii de legatorie, furnizare hârtie, furnizare echipamente IT etc.</w:t>
      </w:r>
    </w:p>
    <w:p w14:paraId="1EA02F70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33272D">
        <w:rPr>
          <w:rFonts w:ascii="Trebuchet MS" w:hAnsi="Trebuchet MS"/>
          <w:b/>
          <w:sz w:val="22"/>
          <w:szCs w:val="22"/>
        </w:rPr>
        <w:t xml:space="preserve">Beneficiar: </w:t>
      </w:r>
      <w:r w:rsidRPr="0033272D">
        <w:rPr>
          <w:rFonts w:ascii="Trebuchet MS" w:hAnsi="Trebuchet MS"/>
          <w:sz w:val="22"/>
          <w:szCs w:val="22"/>
        </w:rPr>
        <w:t xml:space="preserve">Ministerul </w:t>
      </w:r>
      <w:r>
        <w:rPr>
          <w:rFonts w:ascii="Trebuchet MS" w:hAnsi="Trebuchet MS"/>
          <w:sz w:val="22"/>
          <w:szCs w:val="22"/>
        </w:rPr>
        <w:t>Investițiilor și Proiectelor</w:t>
      </w:r>
      <w:r w:rsidRPr="0033272D">
        <w:rPr>
          <w:rFonts w:ascii="Trebuchet MS" w:hAnsi="Trebuchet MS"/>
          <w:sz w:val="22"/>
          <w:szCs w:val="22"/>
        </w:rPr>
        <w:t xml:space="preserve"> Europene</w:t>
      </w:r>
      <w:r>
        <w:rPr>
          <w:rFonts w:ascii="Trebuchet MS" w:hAnsi="Trebuchet MS"/>
          <w:sz w:val="22"/>
          <w:szCs w:val="22"/>
        </w:rPr>
        <w:t xml:space="preserve"> (anterior MDRAPFE/ MFE)</w:t>
      </w:r>
    </w:p>
    <w:p w14:paraId="02489C5B" w14:textId="77777777" w:rsidR="000A4C07" w:rsidRPr="0033272D" w:rsidRDefault="000A4C07" w:rsidP="000A4C07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33272D">
        <w:rPr>
          <w:rStyle w:val="Strong"/>
          <w:rFonts w:ascii="Trebuchet MS" w:hAnsi="Trebuchet MS" w:cs="Times New Roman"/>
        </w:rPr>
        <w:t>Rezultate</w:t>
      </w:r>
      <w:r>
        <w:rPr>
          <w:rStyle w:val="Strong"/>
          <w:rFonts w:ascii="Trebuchet MS" w:hAnsi="Trebuchet MS" w:cs="Times New Roman"/>
        </w:rPr>
        <w:t>le</w:t>
      </w:r>
      <w:r w:rsidRPr="0033272D">
        <w:rPr>
          <w:rStyle w:val="Strong"/>
          <w:rFonts w:ascii="Trebuchet MS" w:hAnsi="Trebuchet MS" w:cs="Times New Roman"/>
        </w:rPr>
        <w:t xml:space="preserve"> prevăzute ale proiectului</w:t>
      </w:r>
      <w:r w:rsidRPr="0033272D">
        <w:rPr>
          <w:rFonts w:ascii="Trebuchet MS" w:eastAsia="Times New Roman" w:hAnsi="Trebuchet MS" w:cs="Times New Roman"/>
          <w:lang w:eastAsia="ro-RO"/>
        </w:rPr>
        <w:t>:</w:t>
      </w:r>
    </w:p>
    <w:p w14:paraId="47CB8208" w14:textId="6B674B84" w:rsidR="009E045A" w:rsidRPr="00DC605C" w:rsidRDefault="00DC605C" w:rsidP="003B2A2D">
      <w:pPr>
        <w:pStyle w:val="ListParagraph"/>
        <w:numPr>
          <w:ilvl w:val="0"/>
          <w:numId w:val="5"/>
        </w:numPr>
        <w:tabs>
          <w:tab w:val="left" w:pos="284"/>
        </w:tabs>
        <w:spacing w:after="0" w:line="240" w:lineRule="auto"/>
        <w:ind w:left="142" w:hanging="142"/>
        <w:rPr>
          <w:rFonts w:ascii="Trebuchet MS" w:hAnsi="Trebuchet MS" w:cs="Helvetica"/>
          <w:sz w:val="22"/>
          <w:szCs w:val="22"/>
        </w:rPr>
      </w:pPr>
      <w:proofErr w:type="spellStart"/>
      <w:r>
        <w:rPr>
          <w:rFonts w:ascii="Trebuchet MS" w:hAnsi="Trebuchet MS" w:cs="Helvetica"/>
          <w:sz w:val="22"/>
          <w:szCs w:val="22"/>
        </w:rPr>
        <w:t>Organizarea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in </w:t>
      </w:r>
      <w:proofErr w:type="spellStart"/>
      <w:r>
        <w:rPr>
          <w:rFonts w:ascii="Trebuchet MS" w:hAnsi="Trebuchet MS" w:cs="Helvetica"/>
          <w:sz w:val="22"/>
          <w:szCs w:val="22"/>
        </w:rPr>
        <w:t>bune</w:t>
      </w:r>
      <w:proofErr w:type="spellEnd"/>
      <w:r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>
        <w:rPr>
          <w:rFonts w:ascii="Trebuchet MS" w:hAnsi="Trebuchet MS" w:cs="Helvetica"/>
          <w:sz w:val="22"/>
          <w:szCs w:val="22"/>
        </w:rPr>
        <w:t>condiț</w:t>
      </w:r>
      <w:r w:rsidR="009E045A" w:rsidRPr="00DC605C">
        <w:rPr>
          <w:rFonts w:ascii="Trebuchet MS" w:hAnsi="Trebuchet MS" w:cs="Helvetica"/>
          <w:sz w:val="22"/>
          <w:szCs w:val="22"/>
        </w:rPr>
        <w:t>ii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celei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de-a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doua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reuniuni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a comitetului de monitorizare POIM 2014-2020 – 17-19 </w:t>
      </w:r>
      <w:proofErr w:type="spellStart"/>
      <w:r w:rsidR="009E045A" w:rsidRPr="00DC605C">
        <w:rPr>
          <w:rFonts w:ascii="Trebuchet MS" w:hAnsi="Trebuchet MS" w:cs="Helvetica"/>
          <w:sz w:val="22"/>
          <w:szCs w:val="22"/>
        </w:rPr>
        <w:t>noiembrie</w:t>
      </w:r>
      <w:proofErr w:type="spellEnd"/>
      <w:r w:rsidR="009E045A" w:rsidRPr="00DC605C">
        <w:rPr>
          <w:rFonts w:ascii="Trebuchet MS" w:hAnsi="Trebuchet MS" w:cs="Helvetica"/>
          <w:sz w:val="22"/>
          <w:szCs w:val="22"/>
        </w:rPr>
        <w:t xml:space="preserve"> 2015</w:t>
      </w:r>
      <w:r>
        <w:rPr>
          <w:rFonts w:ascii="Trebuchet MS" w:hAnsi="Trebuchet MS" w:cs="Helvetica"/>
          <w:sz w:val="22"/>
          <w:szCs w:val="22"/>
        </w:rPr>
        <w:t xml:space="preserve">, </w:t>
      </w:r>
      <w:r w:rsidR="009E045A" w:rsidRPr="00DC605C">
        <w:rPr>
          <w:rFonts w:ascii="Trebuchet MS" w:hAnsi="Trebuchet MS" w:cs="Helvetica"/>
          <w:sz w:val="22"/>
          <w:szCs w:val="22"/>
        </w:rPr>
        <w:t>SIBIU.</w:t>
      </w:r>
    </w:p>
    <w:p w14:paraId="2375578B" w14:textId="3EA9AD3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IV-a reuniuni a comitetului de monitorizare POAT 2014-2020 in data de 24 mai 2016, in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5413C19E" w14:textId="409DCE2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3.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II-a reuniuni a grupului de lucru </w:t>
      </w:r>
      <w:r w:rsidR="00DC605C" w:rsidRPr="00DC605C">
        <w:rPr>
          <w:rFonts w:ascii="Trebuchet MS" w:hAnsi="Trebuchet MS" w:cs="Helvetica"/>
        </w:rPr>
        <w:t>funcțional</w:t>
      </w:r>
      <w:r w:rsidRPr="00DC605C">
        <w:rPr>
          <w:rFonts w:ascii="Trebuchet MS" w:hAnsi="Trebuchet MS" w:cs="Helvetica"/>
        </w:rPr>
        <w:t xml:space="preserve"> de asistenta tehnica (GALAT) si resurse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umane 2014-2020, in 25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B33AC07" w14:textId="607FFB8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4.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primei reuniuni a comitetului de monitorizarea a Programului </w:t>
      </w:r>
      <w:r w:rsidR="00DC605C" w:rsidRPr="00DC605C">
        <w:rPr>
          <w:rFonts w:ascii="Trebuchet MS" w:hAnsi="Trebuchet MS" w:cs="Helvetica"/>
        </w:rPr>
        <w:t>Operațional</w:t>
      </w:r>
      <w:r w:rsidRPr="00DC605C">
        <w:rPr>
          <w:rFonts w:ascii="Trebuchet MS" w:hAnsi="Trebuchet MS" w:cs="Helvetica"/>
        </w:rPr>
        <w:t xml:space="preserve"> Competitivitate din anul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2016, in 26 mai 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3988C558" w14:textId="1F1376D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 de-a III-a reuniuni a comitetului de monitorizare pentru POIM, precum si pentru organizarea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 xml:space="preserve">celor trei reuniuni ale sub-comitetelor sectoriale (mediu, transport, energie), in perioada 01-03.06.2016,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72E75C11" w14:textId="0535935A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6.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evenimentelor privind gestionarea instrumentelor structurale si a fondurilor ESI alocate României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în perioada de programare 2014-2020, in perioada februarie 2017-ianuarie 2019</w:t>
      </w:r>
    </w:p>
    <w:p w14:paraId="30C3DF94" w14:textId="22614F2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lastRenderedPageBreak/>
        <w:t xml:space="preserve">7. Organizare a celei de-a VIII-a reuniuni a Comitetului de Monitorizare POC 2014-2020, cu </w:t>
      </w:r>
      <w:r w:rsidR="00DC605C" w:rsidRPr="00DC605C">
        <w:rPr>
          <w:rFonts w:ascii="Trebuchet MS" w:hAnsi="Trebuchet MS" w:cs="Helvetica"/>
        </w:rPr>
        <w:t>finanțare</w:t>
      </w:r>
      <w:r w:rsidRPr="00DC605C">
        <w:rPr>
          <w:rFonts w:ascii="Trebuchet MS" w:hAnsi="Trebuchet MS" w:cs="Helvetica"/>
        </w:rPr>
        <w:t xml:space="preserve"> din POAT 2014-2020</w:t>
      </w:r>
    </w:p>
    <w:p w14:paraId="6E664439" w14:textId="547E9F7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8. Organizarea unei reuniuni tripartite la nivel înalt si a unei cine festive oferite </w:t>
      </w:r>
      <w:r w:rsidR="00DC605C" w:rsidRPr="00DC605C">
        <w:rPr>
          <w:rFonts w:ascii="Trebuchet MS" w:hAnsi="Trebuchet MS" w:cs="Helvetica"/>
        </w:rPr>
        <w:t>delegației</w:t>
      </w:r>
      <w:r w:rsidRPr="00DC605C">
        <w:rPr>
          <w:rFonts w:ascii="Trebuchet MS" w:hAnsi="Trebuchet MS" w:cs="Helvetica"/>
        </w:rPr>
        <w:t xml:space="preserve"> </w:t>
      </w:r>
      <w:r w:rsidR="00DC605C">
        <w:rPr>
          <w:rFonts w:ascii="Trebuchet MS" w:hAnsi="Trebuchet MS" w:cs="Helvetica"/>
        </w:rPr>
        <w:t>r</w:t>
      </w:r>
      <w:r w:rsidR="00DC605C" w:rsidRPr="00DC605C">
        <w:rPr>
          <w:rFonts w:ascii="Trebuchet MS" w:hAnsi="Trebuchet MS" w:cs="Helvetica"/>
        </w:rPr>
        <w:t>eprezentanților</w:t>
      </w:r>
      <w:r w:rsidRPr="00DC605C">
        <w:rPr>
          <w:rFonts w:ascii="Trebuchet MS" w:hAnsi="Trebuchet MS" w:cs="Helvetica"/>
        </w:rPr>
        <w:t xml:space="preserve"> Comisiei Europene si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Jaspers</w:t>
      </w:r>
    </w:p>
    <w:p w14:paraId="0BEAA5D5" w14:textId="0EF8D9F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9. Organizarea, în perioada 28 - 30 ianuarie 2019, a celei de a VIII-a reuniuni a Comitetului de Monitorizare pentru POIM si a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reuniunilor Sub-comitetelor Sectoriale de Mediu, Transport si Energie</w:t>
      </w:r>
    </w:p>
    <w:p w14:paraId="499C107C" w14:textId="4C78B70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10. Organizarea celei de a-IX-a reuniuni a Comitetului de Monitorizare pentru POIM si a reuniunilor Sub-comitetelor Sectoriale de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Mediu, Transport si Energie</w:t>
      </w:r>
    </w:p>
    <w:p w14:paraId="0331370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11. Organizarea celei de-a VIII-a reuniuni a Comitetului de Monitorizare POAT 2014-2020</w:t>
      </w:r>
    </w:p>
    <w:p w14:paraId="121889B8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12. Organizarea reuniunii extraordinare a CM POIM în data de 19 iunie 2019</w:t>
      </w:r>
    </w:p>
    <w:p w14:paraId="52681596" w14:textId="421FD5B8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13. Asigurarea echipamentelor necesare 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POAT</w:t>
      </w:r>
    </w:p>
    <w:p w14:paraId="7E10FFBE" w14:textId="4F6840E2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14. Consolidarea </w:t>
      </w:r>
      <w:r w:rsidR="00DC605C" w:rsidRPr="00DC605C">
        <w:rPr>
          <w:rFonts w:ascii="Trebuchet MS" w:hAnsi="Trebuchet MS" w:cs="Helvetica"/>
        </w:rPr>
        <w:t>relației</w:t>
      </w:r>
      <w:r w:rsidRPr="00DC605C">
        <w:rPr>
          <w:rFonts w:ascii="Trebuchet MS" w:hAnsi="Trebuchet MS" w:cs="Helvetica"/>
        </w:rPr>
        <w:t xml:space="preserve"> MFE/MIPE/MDRAPFE cu partenerii </w:t>
      </w:r>
      <w:r w:rsidR="00DC605C" w:rsidRPr="00DC605C">
        <w:rPr>
          <w:rFonts w:ascii="Trebuchet MS" w:hAnsi="Trebuchet MS" w:cs="Helvetica"/>
        </w:rPr>
        <w:t>instituționali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implicați</w:t>
      </w:r>
      <w:r w:rsidRPr="00DC605C">
        <w:rPr>
          <w:rFonts w:ascii="Trebuchet MS" w:hAnsi="Trebuchet MS" w:cs="Helvetica"/>
        </w:rPr>
        <w:t xml:space="preserve"> in programarea si implementarea FESI</w:t>
      </w:r>
    </w:p>
    <w:p w14:paraId="69EB6C7D" w14:textId="7B8D1D4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15. Asigurarea necesarului de obiecte de inventar si materiale consumabile pentru </w:t>
      </w:r>
      <w:r w:rsidR="00DC605C" w:rsidRPr="00DC605C">
        <w:rPr>
          <w:rFonts w:ascii="Trebuchet MS" w:hAnsi="Trebuchet MS" w:cs="Helvetica"/>
        </w:rPr>
        <w:t>desfășurarea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activității</w:t>
      </w:r>
      <w:r w:rsidRPr="00DC605C">
        <w:rPr>
          <w:rFonts w:ascii="Trebuchet MS" w:hAnsi="Trebuchet MS" w:cs="Helvetica"/>
        </w:rPr>
        <w:t xml:space="preserve"> structurilor eligibile din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POAT</w:t>
      </w:r>
    </w:p>
    <w:p w14:paraId="07ADDA65" w14:textId="2CA5416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16. Asigurarea serviciilor necesare pentru </w:t>
      </w:r>
      <w:r w:rsidR="00DC605C" w:rsidRPr="00DC605C">
        <w:rPr>
          <w:rFonts w:ascii="Trebuchet MS" w:hAnsi="Trebuchet MS" w:cs="Helvetica"/>
        </w:rPr>
        <w:t>funcționarea</w:t>
      </w:r>
      <w:r w:rsidRP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corespunzătoare</w:t>
      </w:r>
      <w:r w:rsidRPr="00DC605C">
        <w:rPr>
          <w:rFonts w:ascii="Trebuchet MS" w:hAnsi="Trebuchet MS" w:cs="Helvetica"/>
        </w:rPr>
        <w:t xml:space="preserve"> a structurilor eligibile POAT</w:t>
      </w:r>
    </w:p>
    <w:p w14:paraId="1D188ECA" w14:textId="1E2AE9F0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17. Organizarea primelor reuniuni ordinare din anul 2015 ale Comitetelor de Monitorizare pentru POC si POAT 2014-2020 in data de</w:t>
      </w:r>
      <w:r w:rsidR="00DC605C">
        <w:rPr>
          <w:rFonts w:ascii="Trebuchet MS" w:hAnsi="Trebuchet MS" w:cs="Helvetica"/>
        </w:rPr>
        <w:t xml:space="preserve"> </w:t>
      </w:r>
      <w:r w:rsidR="007170F0">
        <w:rPr>
          <w:rFonts w:ascii="Trebuchet MS" w:hAnsi="Trebuchet MS" w:cs="Helvetica"/>
        </w:rPr>
        <w:t>25, respectiv</w:t>
      </w:r>
      <w:r w:rsidRPr="00DC605C">
        <w:rPr>
          <w:rFonts w:ascii="Trebuchet MS" w:hAnsi="Trebuchet MS" w:cs="Helvetica"/>
        </w:rPr>
        <w:t xml:space="preserve"> 26 februarie 2015, in </w:t>
      </w:r>
      <w:r w:rsidR="00DC605C" w:rsidRPr="00DC605C">
        <w:rPr>
          <w:rFonts w:ascii="Trebuchet MS" w:hAnsi="Trebuchet MS" w:cs="Helvetica"/>
        </w:rPr>
        <w:t>București</w:t>
      </w:r>
      <w:r w:rsidRPr="00DC605C">
        <w:rPr>
          <w:rFonts w:ascii="Trebuchet MS" w:hAnsi="Trebuchet MS" w:cs="Helvetica"/>
        </w:rPr>
        <w:t>.</w:t>
      </w:r>
    </w:p>
    <w:p w14:paraId="522A8A96" w14:textId="32018614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18. Topuri de hârtie A3 si A4 </w:t>
      </w:r>
      <w:r w:rsidR="00DC605C" w:rsidRPr="00DC605C">
        <w:rPr>
          <w:rFonts w:ascii="Trebuchet MS" w:hAnsi="Trebuchet MS" w:cs="Helvetica"/>
        </w:rPr>
        <w:t>achiziționate</w:t>
      </w:r>
    </w:p>
    <w:p w14:paraId="451386F7" w14:textId="56890D2C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19. Servicii </w:t>
      </w:r>
      <w:r w:rsidR="00DC605C" w:rsidRPr="00DC605C">
        <w:rPr>
          <w:rFonts w:ascii="Trebuchet MS" w:hAnsi="Trebuchet MS" w:cs="Helvetica"/>
        </w:rPr>
        <w:t>poștale</w:t>
      </w:r>
      <w:r w:rsidRPr="00DC605C">
        <w:rPr>
          <w:rFonts w:ascii="Trebuchet MS" w:hAnsi="Trebuchet MS" w:cs="Helvetica"/>
        </w:rPr>
        <w:t xml:space="preserve"> si de curierat </w:t>
      </w:r>
      <w:r w:rsidR="00DC605C" w:rsidRPr="00DC605C">
        <w:rPr>
          <w:rFonts w:ascii="Trebuchet MS" w:hAnsi="Trebuchet MS" w:cs="Helvetica"/>
        </w:rPr>
        <w:t>achiziționate</w:t>
      </w:r>
      <w:r w:rsidRPr="00DC605C">
        <w:rPr>
          <w:rFonts w:ascii="Trebuchet MS" w:hAnsi="Trebuchet MS" w:cs="Helvetica"/>
        </w:rPr>
        <w:t>.</w:t>
      </w:r>
    </w:p>
    <w:p w14:paraId="192D8FD8" w14:textId="2AD448AF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20.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POAT 2014-2020, </w:t>
      </w:r>
      <w:r w:rsidR="00DC605C" w:rsidRPr="00DC605C">
        <w:rPr>
          <w:rFonts w:ascii="Trebuchet MS" w:hAnsi="Trebuchet MS" w:cs="Helvetica"/>
        </w:rPr>
        <w:t>București</w:t>
      </w:r>
    </w:p>
    <w:p w14:paraId="03F40A58" w14:textId="2CF52456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21. Asigu</w:t>
      </w:r>
      <w:r w:rsidR="00DC605C">
        <w:rPr>
          <w:rFonts w:ascii="Trebuchet MS" w:hAnsi="Trebuchet MS" w:cs="Helvetica"/>
        </w:rPr>
        <w:t>r</w:t>
      </w:r>
      <w:r w:rsidRPr="00DC605C">
        <w:rPr>
          <w:rFonts w:ascii="Trebuchet MS" w:hAnsi="Trebuchet MS" w:cs="Helvetica"/>
        </w:rPr>
        <w:t>area serviciilor de furnizare semnal pentru structurile sprijinite eligibile din POAT</w:t>
      </w:r>
    </w:p>
    <w:p w14:paraId="443D8046" w14:textId="7777777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22. Organizarea celei de a doua reuniuni din anul 2018 a CM POC</w:t>
      </w:r>
    </w:p>
    <w:p w14:paraId="2D0648D6" w14:textId="1992FA95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23. Asigurarea serviciilor de catering pentru reuniunile din cadrul dialogului informal cu Comisia Europeana privind programarea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post 2020</w:t>
      </w:r>
    </w:p>
    <w:p w14:paraId="5A3C2EFF" w14:textId="1126C607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24. Asigurarea serviciilor de catering pentru reuniunea din cadrul dialogului informal cu Comisia Europeana privind </w:t>
      </w:r>
      <w:r w:rsidR="00DC605C" w:rsidRPr="00DC605C">
        <w:rPr>
          <w:rFonts w:ascii="Trebuchet MS" w:hAnsi="Trebuchet MS" w:cs="Helvetica"/>
        </w:rPr>
        <w:t>îndeplinirea</w:t>
      </w:r>
      <w:r w:rsidR="00DC605C">
        <w:rPr>
          <w:rFonts w:ascii="Trebuchet MS" w:hAnsi="Trebuchet MS" w:cs="Helvetica"/>
        </w:rPr>
        <w:t xml:space="preserve"> </w:t>
      </w:r>
      <w:r w:rsidR="00DC605C" w:rsidRPr="00DC605C">
        <w:rPr>
          <w:rFonts w:ascii="Trebuchet MS" w:hAnsi="Trebuchet MS" w:cs="Helvetica"/>
        </w:rPr>
        <w:t>condițiilor</w:t>
      </w:r>
      <w:r w:rsidRPr="00DC605C">
        <w:rPr>
          <w:rFonts w:ascii="Trebuchet MS" w:hAnsi="Trebuchet MS" w:cs="Helvetica"/>
        </w:rPr>
        <w:t xml:space="preserve"> favorizante post 2020 dedicate sectorului mediu, respectiv deseuri, apa si biodiversitate</w:t>
      </w:r>
    </w:p>
    <w:p w14:paraId="51E3E5B8" w14:textId="4C7C185B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25. Organizarea in bune </w:t>
      </w:r>
      <w:r w:rsidR="00DC605C" w:rsidRPr="00DC605C">
        <w:rPr>
          <w:rFonts w:ascii="Trebuchet MS" w:hAnsi="Trebuchet MS" w:cs="Helvetica"/>
        </w:rPr>
        <w:t>condiții</w:t>
      </w:r>
      <w:r w:rsidRPr="00DC605C">
        <w:rPr>
          <w:rFonts w:ascii="Trebuchet MS" w:hAnsi="Trebuchet MS" w:cs="Helvetica"/>
        </w:rPr>
        <w:t xml:space="preserve"> a celei de-a IX-a reuniuni a Comitetului de Monitorizare POC 2014-2020</w:t>
      </w:r>
    </w:p>
    <w:p w14:paraId="62EBF111" w14:textId="1414FA16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26. Organizarea celei de a XI-a reuniuni a Comitetului de Monitorizare pentru POIM si a reuniunilor Sub-Comitetelor Sectoriale</w:t>
      </w:r>
      <w:r w:rsidR="001D370F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de Mediu, transport si Energie</w:t>
      </w:r>
    </w:p>
    <w:p w14:paraId="68633F2B" w14:textId="43880710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 xml:space="preserve">27. Servicii de catering pentru seminarul privind simplificarea </w:t>
      </w:r>
      <w:r w:rsidR="00DC605C" w:rsidRPr="00DC605C">
        <w:rPr>
          <w:rFonts w:ascii="Trebuchet MS" w:hAnsi="Trebuchet MS" w:cs="Helvetica"/>
        </w:rPr>
        <w:t>implementării</w:t>
      </w:r>
      <w:r w:rsidRPr="00DC605C">
        <w:rPr>
          <w:rFonts w:ascii="Trebuchet MS" w:hAnsi="Trebuchet MS" w:cs="Helvetica"/>
        </w:rPr>
        <w:t xml:space="preserve"> Fondurilor Europene Structurale si de </w:t>
      </w:r>
      <w:r w:rsidR="00DC605C" w:rsidRPr="00DC605C">
        <w:rPr>
          <w:rFonts w:ascii="Trebuchet MS" w:hAnsi="Trebuchet MS" w:cs="Helvetica"/>
        </w:rPr>
        <w:t>Investiții</w:t>
      </w:r>
      <w:r w:rsidRPr="00DC605C">
        <w:rPr>
          <w:rFonts w:ascii="Trebuchet MS" w:hAnsi="Trebuchet MS" w:cs="Helvetica"/>
        </w:rPr>
        <w:t xml:space="preserve"> (FESI)</w:t>
      </w:r>
      <w:r w:rsidR="00770711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organizat de Ministerul Fondurilor Europene/MIPE/MDRAPFE cu sprijin la nivel tehnic din partea Comisiei Europene</w:t>
      </w:r>
      <w:r w:rsidR="00DC605C">
        <w:rPr>
          <w:rFonts w:ascii="Trebuchet MS" w:hAnsi="Trebuchet MS" w:cs="Helvetica"/>
        </w:rPr>
        <w:t xml:space="preserve"> </w:t>
      </w:r>
    </w:p>
    <w:p w14:paraId="427B47F0" w14:textId="5E8F3499" w:rsidR="009E045A" w:rsidRPr="00DC605C" w:rsidRDefault="009E045A" w:rsidP="003B2A2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Helvetica"/>
        </w:rPr>
      </w:pPr>
      <w:r w:rsidRPr="00DC605C">
        <w:rPr>
          <w:rFonts w:ascii="Trebuchet MS" w:hAnsi="Trebuchet MS" w:cs="Helvetica"/>
        </w:rPr>
        <w:t>28. Asigurarea materialelor necesare pentru organizarea evenimentelor POC, POIM, POAT si MFE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/MIPE</w:t>
      </w:r>
      <w:r w:rsidR="00DC605C">
        <w:rPr>
          <w:rFonts w:ascii="Trebuchet MS" w:hAnsi="Trebuchet MS" w:cs="Helvetica"/>
        </w:rPr>
        <w:t xml:space="preserve"> </w:t>
      </w:r>
      <w:r w:rsidRPr="00DC605C">
        <w:rPr>
          <w:rFonts w:ascii="Trebuchet MS" w:hAnsi="Trebuchet MS" w:cs="Helvetica"/>
        </w:rPr>
        <w:t>/MDRAPFE</w:t>
      </w:r>
    </w:p>
    <w:p w14:paraId="5DF4C07E" w14:textId="51678984" w:rsidR="009E045A" w:rsidRPr="00DC605C" w:rsidRDefault="00DC605C" w:rsidP="00770711">
      <w:pPr>
        <w:autoSpaceDE w:val="0"/>
        <w:autoSpaceDN w:val="0"/>
        <w:adjustRightInd w:val="0"/>
        <w:spacing w:before="60" w:after="120" w:line="240" w:lineRule="auto"/>
        <w:jc w:val="both"/>
        <w:rPr>
          <w:rFonts w:ascii="Trebuchet MS" w:hAnsi="Trebuchet MS" w:cs="Helvetica"/>
        </w:rPr>
      </w:pPr>
      <w:r>
        <w:rPr>
          <w:rFonts w:ascii="Trebuchet MS" w:hAnsi="Trebuchet MS" w:cs="Helvetica"/>
        </w:rPr>
        <w:t>29. Servicii de cater</w:t>
      </w:r>
      <w:r w:rsidR="009E045A" w:rsidRPr="00DC605C">
        <w:rPr>
          <w:rFonts w:ascii="Trebuchet MS" w:hAnsi="Trebuchet MS" w:cs="Helvetica"/>
        </w:rPr>
        <w:t xml:space="preserve">ing pentru „Evenimentul de semnare a Memorandumului de </w:t>
      </w:r>
      <w:r w:rsidRPr="00DC605C">
        <w:rPr>
          <w:rFonts w:ascii="Trebuchet MS" w:hAnsi="Trebuchet MS" w:cs="Helvetica"/>
        </w:rPr>
        <w:t>Înțelegere</w:t>
      </w:r>
      <w:r w:rsidR="009E045A" w:rsidRPr="00DC605C">
        <w:rPr>
          <w:rFonts w:ascii="Trebuchet MS" w:hAnsi="Trebuchet MS" w:cs="Helvetica"/>
        </w:rPr>
        <w:t xml:space="preserve"> intre Guvernul </w:t>
      </w:r>
      <w:r w:rsidRPr="00DC605C">
        <w:rPr>
          <w:rFonts w:ascii="Trebuchet MS" w:hAnsi="Trebuchet MS" w:cs="Helvetica"/>
        </w:rPr>
        <w:t>României</w:t>
      </w:r>
      <w:r w:rsidR="009E045A" w:rsidRPr="00DC605C">
        <w:rPr>
          <w:rFonts w:ascii="Trebuchet MS" w:hAnsi="Trebuchet MS" w:cs="Helvetica"/>
        </w:rPr>
        <w:t xml:space="preserve"> si Banca</w:t>
      </w:r>
      <w:r>
        <w:rPr>
          <w:rFonts w:ascii="Trebuchet MS" w:hAnsi="Trebuchet MS" w:cs="Helvetica"/>
        </w:rPr>
        <w:t xml:space="preserve"> Mondială</w:t>
      </w:r>
      <w:r w:rsidR="009E045A" w:rsidRPr="00DC605C">
        <w:rPr>
          <w:rFonts w:ascii="Trebuchet MS" w:hAnsi="Trebuchet MS" w:cs="Helvetica"/>
        </w:rPr>
        <w:t>”</w:t>
      </w:r>
    </w:p>
    <w:p w14:paraId="6AADA49A" w14:textId="77777777" w:rsidR="000A4C07" w:rsidRPr="0033272D" w:rsidRDefault="000A4C07" w:rsidP="00770711">
      <w:pPr>
        <w:pStyle w:val="NormalWeb"/>
        <w:shd w:val="clear" w:color="auto" w:fill="FFFFFF"/>
        <w:spacing w:before="60" w:beforeAutospacing="0" w:after="12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 xml:space="preserve">Valoarea totală a </w:t>
      </w:r>
      <w:r w:rsidRPr="0029703D">
        <w:rPr>
          <w:rStyle w:val="Strong"/>
          <w:rFonts w:ascii="Trebuchet MS" w:hAnsi="Trebuchet MS"/>
          <w:sz w:val="22"/>
          <w:szCs w:val="22"/>
        </w:rPr>
        <w:t>proiectului:</w:t>
      </w:r>
      <w:r w:rsidRPr="0029703D">
        <w:rPr>
          <w:rStyle w:val="apple-converted-space"/>
          <w:rFonts w:ascii="Trebuchet MS" w:hAnsi="Trebuchet MS"/>
          <w:sz w:val="22"/>
          <w:szCs w:val="22"/>
        </w:rPr>
        <w:t> </w:t>
      </w:r>
      <w:r w:rsidRPr="007148A2">
        <w:rPr>
          <w:rFonts w:ascii="Trebuchet MS" w:hAnsi="Trebuchet MS"/>
          <w:sz w:val="22"/>
          <w:szCs w:val="22"/>
        </w:rPr>
        <w:t>36.421.179,73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 xml:space="preserve">lei, valoare eligibilă este de </w:t>
      </w:r>
      <w:r w:rsidRPr="007148A2">
        <w:rPr>
          <w:rFonts w:ascii="Trebuchet MS" w:hAnsi="Trebuchet MS"/>
          <w:sz w:val="22"/>
          <w:szCs w:val="22"/>
        </w:rPr>
        <w:t>32.352.256,62</w:t>
      </w:r>
      <w:r w:rsidRPr="0029703D">
        <w:rPr>
          <w:rFonts w:ascii="Trebuchet MS" w:hAnsi="Trebuchet MS"/>
          <w:sz w:val="22"/>
          <w:szCs w:val="22"/>
        </w:rPr>
        <w:t xml:space="preserve"> lei (din care FEDR </w:t>
      </w:r>
      <w:r w:rsidRPr="007148A2">
        <w:rPr>
          <w:rFonts w:ascii="Trebuchet MS" w:hAnsi="Trebuchet MS"/>
          <w:sz w:val="22"/>
          <w:szCs w:val="22"/>
        </w:rPr>
        <w:t>27.400.743,74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 xml:space="preserve">lei și cofinanțare </w:t>
      </w:r>
      <w:r w:rsidRPr="007148A2">
        <w:rPr>
          <w:rFonts w:ascii="Trebuchet MS" w:hAnsi="Trebuchet MS"/>
          <w:sz w:val="22"/>
          <w:szCs w:val="22"/>
        </w:rPr>
        <w:t>4.951.512,88</w:t>
      </w:r>
      <w:r>
        <w:rPr>
          <w:rFonts w:ascii="Trebuchet MS" w:hAnsi="Trebuchet MS"/>
          <w:sz w:val="22"/>
          <w:szCs w:val="22"/>
        </w:rPr>
        <w:t xml:space="preserve"> </w:t>
      </w:r>
      <w:r w:rsidRPr="0029703D">
        <w:rPr>
          <w:rFonts w:ascii="Trebuchet MS" w:hAnsi="Trebuchet MS"/>
          <w:sz w:val="22"/>
          <w:szCs w:val="22"/>
        </w:rPr>
        <w:t>lei).</w:t>
      </w:r>
    </w:p>
    <w:p w14:paraId="2290A454" w14:textId="77777777" w:rsidR="000A4C07" w:rsidRPr="0033272D" w:rsidRDefault="000A4C07" w:rsidP="000A4C0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33272D">
        <w:rPr>
          <w:rStyle w:val="Strong"/>
          <w:rFonts w:ascii="Trebuchet MS" w:hAnsi="Trebuchet MS"/>
          <w:sz w:val="22"/>
          <w:szCs w:val="22"/>
        </w:rPr>
        <w:t>Durata proiect</w:t>
      </w:r>
      <w:r>
        <w:rPr>
          <w:rStyle w:val="Strong"/>
          <w:rFonts w:ascii="Trebuchet MS" w:hAnsi="Trebuchet MS"/>
          <w:sz w:val="22"/>
          <w:szCs w:val="22"/>
        </w:rPr>
        <w:t>ului</w:t>
      </w:r>
      <w:r w:rsidRPr="0033272D">
        <w:rPr>
          <w:rStyle w:val="Strong"/>
          <w:rFonts w:ascii="Trebuchet MS" w:hAnsi="Trebuchet MS"/>
          <w:sz w:val="22"/>
          <w:szCs w:val="22"/>
        </w:rPr>
        <w:t>:</w:t>
      </w:r>
      <w:r w:rsidRPr="0033272D">
        <w:rPr>
          <w:rStyle w:val="apple-converted-space"/>
          <w:rFonts w:ascii="Trebuchet MS" w:hAnsi="Trebuchet MS"/>
          <w:sz w:val="22"/>
          <w:szCs w:val="22"/>
        </w:rPr>
        <w:t> </w:t>
      </w:r>
      <w:r>
        <w:rPr>
          <w:rFonts w:ascii="Trebuchet MS" w:hAnsi="Trebuchet MS"/>
          <w:sz w:val="22"/>
          <w:szCs w:val="22"/>
        </w:rPr>
        <w:t>107</w:t>
      </w:r>
      <w:r w:rsidRPr="0033272D">
        <w:rPr>
          <w:rFonts w:ascii="Trebuchet MS" w:hAnsi="Trebuchet MS"/>
          <w:sz w:val="22"/>
          <w:szCs w:val="22"/>
        </w:rPr>
        <w:t xml:space="preserve"> luni, respectiv </w:t>
      </w:r>
      <w:r>
        <w:rPr>
          <w:rFonts w:ascii="Trebuchet MS" w:hAnsi="Trebuchet MS"/>
          <w:sz w:val="22"/>
          <w:szCs w:val="22"/>
        </w:rPr>
        <w:t>de la 16.02.2015 până la 31</w:t>
      </w:r>
      <w:r w:rsidRPr="0033272D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12</w:t>
      </w:r>
      <w:r w:rsidRPr="0033272D">
        <w:rPr>
          <w:rFonts w:ascii="Trebuchet MS" w:hAnsi="Trebuchet MS"/>
          <w:sz w:val="22"/>
          <w:szCs w:val="22"/>
        </w:rPr>
        <w:t>.202</w:t>
      </w:r>
      <w:r>
        <w:rPr>
          <w:rFonts w:ascii="Trebuchet MS" w:hAnsi="Trebuchet MS"/>
          <w:sz w:val="22"/>
          <w:szCs w:val="22"/>
        </w:rPr>
        <w:t>3</w:t>
      </w:r>
      <w:r w:rsidRPr="0033272D">
        <w:rPr>
          <w:rFonts w:ascii="Trebuchet MS" w:hAnsi="Trebuchet MS"/>
          <w:sz w:val="22"/>
          <w:szCs w:val="22"/>
        </w:rPr>
        <w:t>.</w:t>
      </w:r>
    </w:p>
    <w:p w14:paraId="21FCF213" w14:textId="77777777" w:rsidR="000A4C07" w:rsidRPr="00626A64" w:rsidRDefault="000A4C07" w:rsidP="000A4C07">
      <w:pPr>
        <w:rPr>
          <w:rFonts w:ascii="Trebuchet MS" w:hAnsi="Trebuchet MS" w:cs="Times New Roman"/>
        </w:rPr>
      </w:pPr>
      <w:r w:rsidRPr="0033272D">
        <w:rPr>
          <w:rFonts w:ascii="Trebuchet MS" w:hAnsi="Trebuchet MS" w:cs="Times New Roman"/>
          <w:b/>
        </w:rPr>
        <w:t xml:space="preserve">Date de contact: </w:t>
      </w:r>
      <w:r w:rsidRPr="00626A64">
        <w:rPr>
          <w:rFonts w:ascii="Trebuchet MS" w:hAnsi="Trebuchet MS" w:cs="Times New Roman"/>
        </w:rPr>
        <w:t>contact.minister@fonduri-ue.ro</w:t>
      </w:r>
    </w:p>
    <w:p w14:paraId="1F5CC846" w14:textId="77777777" w:rsidR="009026F8" w:rsidRDefault="009026F8" w:rsidP="00FD5B27">
      <w:pPr>
        <w:jc w:val="center"/>
        <w:rPr>
          <w:rFonts w:ascii="Trebuchet MS" w:hAnsi="Trebuchet MS" w:cs="Times New Roman"/>
          <w:b/>
          <w:lang w:val="en-US"/>
        </w:rPr>
      </w:pPr>
    </w:p>
    <w:p w14:paraId="67BFFFA6" w14:textId="77777777" w:rsidR="00902CFD" w:rsidRPr="00902CFD" w:rsidRDefault="00BC0EF6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co</w:t>
      </w:r>
      <w:r w:rsidR="0081756E" w:rsidRPr="00902CFD">
        <w:rPr>
          <w:rFonts w:ascii="Trebuchet MS" w:hAnsi="Trebuchet MS" w:cs="Times New Roman"/>
          <w:b/>
          <w:i/>
          <w:lang w:val="en-US"/>
        </w:rPr>
        <w:t>finan</w:t>
      </w:r>
      <w:r w:rsidR="00BF0B65" w:rsidRPr="00902CFD">
        <w:rPr>
          <w:rFonts w:ascii="Trebuchet MS" w:hAnsi="Trebuchet MS" w:cs="Times New Roman"/>
          <w:b/>
          <w:i/>
          <w:lang w:val="en-US"/>
        </w:rPr>
        <w:t>ţ</w:t>
      </w:r>
      <w:r w:rsidR="0081756E" w:rsidRPr="00902CFD">
        <w:rPr>
          <w:rFonts w:ascii="Trebuchet MS" w:hAnsi="Trebuchet MS" w:cs="Times New Roman"/>
          <w:b/>
          <w:i/>
          <w:lang w:val="en-US"/>
        </w:rPr>
        <w:t>at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din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Fondul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European de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81756E" w:rsidRPr="00902CFD">
        <w:rPr>
          <w:rFonts w:ascii="Trebuchet MS" w:hAnsi="Trebuchet MS" w:cs="Times New Roman"/>
          <w:b/>
          <w:i/>
          <w:lang w:val="en-US"/>
        </w:rPr>
        <w:t>Regiona</w:t>
      </w:r>
      <w:r w:rsidRPr="00902CFD">
        <w:rPr>
          <w:rFonts w:ascii="Trebuchet MS" w:hAnsi="Trebuchet MS" w:cs="Times New Roman"/>
          <w:b/>
          <w:i/>
          <w:lang w:val="en-US"/>
        </w:rPr>
        <w:t>l</w:t>
      </w:r>
      <w:r w:rsidR="00BF0B65" w:rsidRPr="00902CFD">
        <w:rPr>
          <w:rFonts w:ascii="Trebuchet MS" w:hAnsi="Trebuchet MS" w:cs="Times New Roman"/>
          <w:b/>
          <w:i/>
          <w:lang w:val="en-US"/>
        </w:rPr>
        <w:t>ă</w:t>
      </w:r>
      <w:proofErr w:type="spellEnd"/>
      <w:r w:rsidR="0081756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902CFD" w:rsidRPr="00902CF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</w:t>
      </w:r>
    </w:p>
    <w:p w14:paraId="6C07722C" w14:textId="457BEA37" w:rsidR="002B3DBF" w:rsidRPr="00902CFD" w:rsidRDefault="00AF49B3" w:rsidP="009026F8">
      <w:pPr>
        <w:spacing w:after="0"/>
        <w:jc w:val="center"/>
        <w:rPr>
          <w:rFonts w:ascii="Trebuchet MS" w:hAnsi="Trebuchet MS" w:cs="Times New Roman"/>
          <w:b/>
          <w:i/>
          <w:lang w:val="en-US"/>
        </w:rPr>
      </w:pP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P</w:t>
      </w:r>
      <w:r w:rsidR="00516B8E" w:rsidRPr="00902CFD">
        <w:rPr>
          <w:rFonts w:ascii="Trebuchet MS" w:hAnsi="Trebuchet MS" w:cs="Times New Roman"/>
          <w:b/>
          <w:i/>
          <w:lang w:val="en-US"/>
        </w:rPr>
        <w:t>rogramul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O</w:t>
      </w:r>
      <w:r w:rsidR="00516B8E" w:rsidRPr="00902CFD">
        <w:rPr>
          <w:rFonts w:ascii="Trebuchet MS" w:hAnsi="Trebuchet MS" w:cs="Times New Roman"/>
          <w:b/>
          <w:i/>
          <w:lang w:val="en-US"/>
        </w:rPr>
        <w:t>perațional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A</w:t>
      </w:r>
      <w:r w:rsidR="00516B8E" w:rsidRPr="00902CFD">
        <w:rPr>
          <w:rFonts w:ascii="Trebuchet MS" w:hAnsi="Trebuchet MS" w:cs="Times New Roman"/>
          <w:b/>
          <w:i/>
          <w:lang w:val="en-US"/>
        </w:rPr>
        <w:t>sistență</w:t>
      </w:r>
      <w:proofErr w:type="spellEnd"/>
      <w:r w:rsidR="00516B8E" w:rsidRPr="00902CF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902CFD">
        <w:rPr>
          <w:rFonts w:ascii="Trebuchet MS" w:hAnsi="Trebuchet MS" w:cs="Times New Roman"/>
          <w:b/>
          <w:i/>
          <w:lang w:val="en-US"/>
        </w:rPr>
        <w:t>T</w:t>
      </w:r>
      <w:r w:rsidR="00516B8E" w:rsidRPr="00902CFD">
        <w:rPr>
          <w:rFonts w:ascii="Trebuchet MS" w:hAnsi="Trebuchet MS" w:cs="Times New Roman"/>
          <w:b/>
          <w:i/>
          <w:lang w:val="en-US"/>
        </w:rPr>
        <w:t>ehnică</w:t>
      </w:r>
      <w:proofErr w:type="spellEnd"/>
      <w:r w:rsidR="00902CFD" w:rsidRPr="00902CFD">
        <w:rPr>
          <w:rFonts w:ascii="Trebuchet MS" w:hAnsi="Trebuchet MS" w:cs="Times New Roman"/>
          <w:b/>
          <w:i/>
          <w:lang w:val="en-US"/>
        </w:rPr>
        <w:t xml:space="preserve"> 2014-2020</w:t>
      </w:r>
    </w:p>
    <w:sectPr w:rsidR="002B3DBF" w:rsidRPr="00902CFD" w:rsidSect="00DC578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F72B2"/>
    <w:multiLevelType w:val="hybridMultilevel"/>
    <w:tmpl w:val="866411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76278"/>
    <w:multiLevelType w:val="hybridMultilevel"/>
    <w:tmpl w:val="5B100A2A"/>
    <w:lvl w:ilvl="0" w:tplc="291C75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5401">
    <w:abstractNumId w:val="3"/>
  </w:num>
  <w:num w:numId="2" w16cid:durableId="1535313769">
    <w:abstractNumId w:val="4"/>
  </w:num>
  <w:num w:numId="3" w16cid:durableId="776101553">
    <w:abstractNumId w:val="0"/>
  </w:num>
  <w:num w:numId="4" w16cid:durableId="588542122">
    <w:abstractNumId w:val="2"/>
  </w:num>
  <w:num w:numId="5" w16cid:durableId="164187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4200"/>
    <w:rsid w:val="000166FE"/>
    <w:rsid w:val="00024487"/>
    <w:rsid w:val="00041AE5"/>
    <w:rsid w:val="000A4C07"/>
    <w:rsid w:val="000C007E"/>
    <w:rsid w:val="000D7D7D"/>
    <w:rsid w:val="000E5D70"/>
    <w:rsid w:val="00113149"/>
    <w:rsid w:val="0011604F"/>
    <w:rsid w:val="00121E2B"/>
    <w:rsid w:val="00153DEE"/>
    <w:rsid w:val="00165D9F"/>
    <w:rsid w:val="00167C7A"/>
    <w:rsid w:val="00186001"/>
    <w:rsid w:val="001A7047"/>
    <w:rsid w:val="001B3323"/>
    <w:rsid w:val="001C06EE"/>
    <w:rsid w:val="001D370F"/>
    <w:rsid w:val="00211E7A"/>
    <w:rsid w:val="002265DD"/>
    <w:rsid w:val="00226B39"/>
    <w:rsid w:val="0028151D"/>
    <w:rsid w:val="002B3DBF"/>
    <w:rsid w:val="002B4F97"/>
    <w:rsid w:val="002C6658"/>
    <w:rsid w:val="003031E1"/>
    <w:rsid w:val="00314889"/>
    <w:rsid w:val="00323BFC"/>
    <w:rsid w:val="00347218"/>
    <w:rsid w:val="00364261"/>
    <w:rsid w:val="003824B7"/>
    <w:rsid w:val="003B2A2D"/>
    <w:rsid w:val="003F1442"/>
    <w:rsid w:val="003F26A8"/>
    <w:rsid w:val="004178E0"/>
    <w:rsid w:val="00451561"/>
    <w:rsid w:val="004B52D1"/>
    <w:rsid w:val="004C5E02"/>
    <w:rsid w:val="00516B8E"/>
    <w:rsid w:val="00531E0A"/>
    <w:rsid w:val="005774C4"/>
    <w:rsid w:val="005A2589"/>
    <w:rsid w:val="005C189A"/>
    <w:rsid w:val="005C3E10"/>
    <w:rsid w:val="00622FF5"/>
    <w:rsid w:val="00632F8B"/>
    <w:rsid w:val="006B0C97"/>
    <w:rsid w:val="006B5E50"/>
    <w:rsid w:val="006C25F2"/>
    <w:rsid w:val="006D0F4B"/>
    <w:rsid w:val="006E07DC"/>
    <w:rsid w:val="006E318A"/>
    <w:rsid w:val="006F4567"/>
    <w:rsid w:val="00713F07"/>
    <w:rsid w:val="007170F0"/>
    <w:rsid w:val="00767C7F"/>
    <w:rsid w:val="00767EF5"/>
    <w:rsid w:val="00770711"/>
    <w:rsid w:val="00797E95"/>
    <w:rsid w:val="0081756E"/>
    <w:rsid w:val="00872ABC"/>
    <w:rsid w:val="008B054F"/>
    <w:rsid w:val="008C0DBD"/>
    <w:rsid w:val="008C475B"/>
    <w:rsid w:val="008C783C"/>
    <w:rsid w:val="008E0DAF"/>
    <w:rsid w:val="00900D1D"/>
    <w:rsid w:val="009026F8"/>
    <w:rsid w:val="00902CFD"/>
    <w:rsid w:val="00920001"/>
    <w:rsid w:val="00976446"/>
    <w:rsid w:val="009874CE"/>
    <w:rsid w:val="009B5642"/>
    <w:rsid w:val="009C0DF8"/>
    <w:rsid w:val="009E045A"/>
    <w:rsid w:val="009E4DEF"/>
    <w:rsid w:val="009E7B29"/>
    <w:rsid w:val="00A327A8"/>
    <w:rsid w:val="00A33F4C"/>
    <w:rsid w:val="00A41418"/>
    <w:rsid w:val="00A44828"/>
    <w:rsid w:val="00AC62A0"/>
    <w:rsid w:val="00AF49B3"/>
    <w:rsid w:val="00B03397"/>
    <w:rsid w:val="00B14913"/>
    <w:rsid w:val="00B15B62"/>
    <w:rsid w:val="00B97D0E"/>
    <w:rsid w:val="00BA0539"/>
    <w:rsid w:val="00BC0EF6"/>
    <w:rsid w:val="00BF0B65"/>
    <w:rsid w:val="00C11915"/>
    <w:rsid w:val="00C25AF7"/>
    <w:rsid w:val="00C34A6D"/>
    <w:rsid w:val="00C57D39"/>
    <w:rsid w:val="00CD7F7C"/>
    <w:rsid w:val="00CF3927"/>
    <w:rsid w:val="00D54F75"/>
    <w:rsid w:val="00D7729B"/>
    <w:rsid w:val="00DA35E9"/>
    <w:rsid w:val="00DC5788"/>
    <w:rsid w:val="00DC605C"/>
    <w:rsid w:val="00E37E97"/>
    <w:rsid w:val="00E60EB9"/>
    <w:rsid w:val="00E91F02"/>
    <w:rsid w:val="00E9289D"/>
    <w:rsid w:val="00EC07B6"/>
    <w:rsid w:val="00EF4A34"/>
    <w:rsid w:val="00F064C2"/>
    <w:rsid w:val="00F20C1B"/>
    <w:rsid w:val="00F233C2"/>
    <w:rsid w:val="00F40355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8EB995C5-85B9-4048-A821-B3B90947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9336-FC5E-400F-A182-261AAB0D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2017-04-04T11:28:00Z</cp:lastPrinted>
  <dcterms:created xsi:type="dcterms:W3CDTF">2023-02-06T10:15:00Z</dcterms:created>
  <dcterms:modified xsi:type="dcterms:W3CDTF">2023-02-06T10:15:00Z</dcterms:modified>
</cp:coreProperties>
</file>