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CF13F" w14:textId="77777777" w:rsidR="00B54A5D" w:rsidRDefault="00702570" w:rsidP="00B54A5D">
      <w:pPr>
        <w:jc w:val="center"/>
        <w:rPr>
          <w:rFonts w:cstheme="minorHAnsi"/>
          <w:b/>
          <w:sz w:val="28"/>
          <w:szCs w:val="28"/>
          <w:lang w:val="ro-RO"/>
        </w:rPr>
      </w:pPr>
      <w:r w:rsidRPr="00F51904">
        <w:rPr>
          <w:rFonts w:cstheme="minorHAnsi"/>
          <w:b/>
          <w:sz w:val="28"/>
          <w:szCs w:val="28"/>
          <w:lang w:val="ro-RO"/>
        </w:rPr>
        <w:t>Centralizator</w:t>
      </w:r>
      <w:r w:rsidR="00082BF0">
        <w:rPr>
          <w:rFonts w:cstheme="minorHAnsi"/>
          <w:b/>
          <w:sz w:val="28"/>
          <w:szCs w:val="28"/>
          <w:lang w:val="ro-RO"/>
        </w:rPr>
        <w:t>ul</w:t>
      </w:r>
      <w:r w:rsidRPr="00F51904">
        <w:rPr>
          <w:rFonts w:cstheme="minorHAnsi"/>
          <w:b/>
          <w:sz w:val="28"/>
          <w:szCs w:val="28"/>
          <w:lang w:val="ro-RO"/>
        </w:rPr>
        <w:t xml:space="preserve"> </w:t>
      </w:r>
      <w:r w:rsidR="00AA60D8" w:rsidRPr="00F51904">
        <w:rPr>
          <w:rFonts w:cstheme="minorHAnsi"/>
          <w:b/>
          <w:sz w:val="28"/>
          <w:szCs w:val="28"/>
          <w:lang w:val="ro-RO"/>
        </w:rPr>
        <w:t>observații</w:t>
      </w:r>
      <w:r w:rsidR="009F4BE7" w:rsidRPr="00F51904">
        <w:rPr>
          <w:rFonts w:cstheme="minorHAnsi"/>
          <w:b/>
          <w:sz w:val="28"/>
          <w:szCs w:val="28"/>
          <w:lang w:val="ro-RO"/>
        </w:rPr>
        <w:t>lor primite în</w:t>
      </w:r>
      <w:r w:rsidR="003728EC">
        <w:rPr>
          <w:rFonts w:cstheme="minorHAnsi"/>
          <w:b/>
          <w:sz w:val="28"/>
          <w:szCs w:val="28"/>
          <w:lang w:val="ro-RO"/>
        </w:rPr>
        <w:t xml:space="preserve"> perioada de consultare publică</w:t>
      </w:r>
    </w:p>
    <w:p w14:paraId="274FEF2E" w14:textId="77777777" w:rsidR="00B54A5D" w:rsidRDefault="009F4BE7" w:rsidP="00F51904">
      <w:pPr>
        <w:jc w:val="center"/>
        <w:rPr>
          <w:rFonts w:cstheme="minorHAnsi"/>
          <w:b/>
          <w:sz w:val="28"/>
          <w:szCs w:val="28"/>
          <w:lang w:val="ro-RO"/>
        </w:rPr>
      </w:pPr>
      <w:r w:rsidRPr="00F51904">
        <w:rPr>
          <w:rFonts w:cstheme="minorHAnsi"/>
          <w:b/>
          <w:sz w:val="28"/>
          <w:szCs w:val="28"/>
          <w:lang w:val="ro-RO"/>
        </w:rPr>
        <w:t>Ghidul S</w:t>
      </w:r>
      <w:r w:rsidR="00702570" w:rsidRPr="00F51904">
        <w:rPr>
          <w:rFonts w:cstheme="minorHAnsi"/>
          <w:b/>
          <w:sz w:val="28"/>
          <w:szCs w:val="28"/>
          <w:lang w:val="ro-RO"/>
        </w:rPr>
        <w:t>olicitantului</w:t>
      </w:r>
      <w:r w:rsidRPr="00F51904">
        <w:rPr>
          <w:rFonts w:cstheme="minorHAnsi"/>
          <w:b/>
          <w:sz w:val="28"/>
          <w:szCs w:val="28"/>
          <w:lang w:val="ro-RO"/>
        </w:rPr>
        <w:t xml:space="preserve"> </w:t>
      </w:r>
      <w:r w:rsidR="00B54A5D" w:rsidRPr="00B54A5D">
        <w:rPr>
          <w:rFonts w:cstheme="minorHAnsi"/>
          <w:b/>
          <w:sz w:val="28"/>
          <w:szCs w:val="28"/>
          <w:lang w:val="ro-RO"/>
        </w:rPr>
        <w:t xml:space="preserve">pentru sprijinirea investiţiilor destinate promovării </w:t>
      </w:r>
      <w:r w:rsidR="00702570" w:rsidRPr="00F51904">
        <w:rPr>
          <w:rFonts w:cstheme="minorHAnsi"/>
          <w:b/>
          <w:sz w:val="28"/>
          <w:szCs w:val="28"/>
          <w:lang w:val="ro-RO"/>
        </w:rPr>
        <w:t>produc</w:t>
      </w:r>
      <w:r w:rsidR="00B54A5D">
        <w:rPr>
          <w:rFonts w:cstheme="minorHAnsi"/>
          <w:b/>
          <w:sz w:val="28"/>
          <w:szCs w:val="28"/>
          <w:lang w:val="ro-RO"/>
        </w:rPr>
        <w:t xml:space="preserve">ției de energie din surse regenerabile </w:t>
      </w:r>
    </w:p>
    <w:p w14:paraId="409783C3" w14:textId="77777777" w:rsidR="00C52BE7" w:rsidRPr="00F51904" w:rsidRDefault="00B54A5D" w:rsidP="00F51904">
      <w:pPr>
        <w:jc w:val="center"/>
        <w:rPr>
          <w:rFonts w:cstheme="minorHAnsi"/>
          <w:b/>
          <w:sz w:val="28"/>
          <w:szCs w:val="28"/>
          <w:lang w:val="ro-RO"/>
        </w:rPr>
      </w:pPr>
      <w:r>
        <w:rPr>
          <w:rFonts w:cstheme="minorHAnsi"/>
          <w:b/>
          <w:sz w:val="28"/>
          <w:szCs w:val="28"/>
          <w:lang w:val="ro-RO"/>
        </w:rPr>
        <w:t>pentru</w:t>
      </w:r>
      <w:r w:rsidR="00702570" w:rsidRPr="00F51904">
        <w:rPr>
          <w:rFonts w:cstheme="minorHAnsi"/>
          <w:b/>
          <w:sz w:val="28"/>
          <w:szCs w:val="28"/>
          <w:lang w:val="ro-RO"/>
        </w:rPr>
        <w:t xml:space="preserve"> consum propriu</w:t>
      </w:r>
      <w:r w:rsidR="00043D59" w:rsidRPr="00F51904">
        <w:rPr>
          <w:rFonts w:cstheme="minorHAnsi"/>
          <w:b/>
          <w:sz w:val="28"/>
          <w:szCs w:val="28"/>
          <w:lang w:val="ro-RO"/>
        </w:rPr>
        <w:t xml:space="preserve"> / comercializare la nivelul UAT-urilor</w:t>
      </w:r>
    </w:p>
    <w:p w14:paraId="0FA6B7B2" w14:textId="77777777" w:rsidR="00F51904" w:rsidRDefault="00F51904" w:rsidP="00E60B5E">
      <w:pPr>
        <w:jc w:val="both"/>
        <w:rPr>
          <w:rFonts w:cstheme="minorHAnsi"/>
          <w:b/>
          <w:lang w:val="ro-RO"/>
        </w:rPr>
      </w:pPr>
    </w:p>
    <w:p w14:paraId="09E1D1B4" w14:textId="77777777" w:rsidR="00702570" w:rsidRPr="00BD0A83" w:rsidRDefault="00702570" w:rsidP="00E60B5E">
      <w:pPr>
        <w:jc w:val="both"/>
        <w:rPr>
          <w:rFonts w:cstheme="minorHAnsi"/>
          <w:b/>
          <w:lang w:val="ro-RO"/>
        </w:rPr>
      </w:pPr>
      <w:r w:rsidRPr="00BD0A83">
        <w:rPr>
          <w:rFonts w:cstheme="minorHAnsi"/>
          <w:b/>
          <w:lang w:val="ro-RO"/>
        </w:rPr>
        <w:t>Not</w:t>
      </w:r>
      <w:r w:rsidR="00F51904">
        <w:rPr>
          <w:rFonts w:cstheme="minorHAnsi"/>
          <w:b/>
          <w:lang w:val="ro-RO"/>
        </w:rPr>
        <w:t>ă</w:t>
      </w:r>
      <w:r w:rsidRPr="00BD0A83">
        <w:rPr>
          <w:rFonts w:cstheme="minorHAnsi"/>
          <w:b/>
          <w:lang w:val="ro-RO"/>
        </w:rPr>
        <w:t xml:space="preserve"> – stabilirea </w:t>
      </w:r>
      <w:r w:rsidR="00AA60D8" w:rsidRPr="00BD0A83">
        <w:rPr>
          <w:rFonts w:cstheme="minorHAnsi"/>
          <w:b/>
          <w:lang w:val="ro-RO"/>
        </w:rPr>
        <w:t>eligibilității</w:t>
      </w:r>
      <w:r w:rsidRPr="00BD0A83">
        <w:rPr>
          <w:rFonts w:cstheme="minorHAnsi"/>
          <w:b/>
          <w:lang w:val="ro-RO"/>
        </w:rPr>
        <w:t xml:space="preserve"> unui proiect sau a unui solicitant se face dor </w:t>
      </w:r>
      <w:r w:rsidR="00AA60D8" w:rsidRPr="00BD0A83">
        <w:rPr>
          <w:rFonts w:cstheme="minorHAnsi"/>
          <w:b/>
          <w:lang w:val="ro-RO"/>
        </w:rPr>
        <w:t>după</w:t>
      </w:r>
      <w:r w:rsidRPr="00BD0A83">
        <w:rPr>
          <w:rFonts w:cstheme="minorHAnsi"/>
          <w:b/>
          <w:lang w:val="ro-RO"/>
        </w:rPr>
        <w:t xml:space="preserve"> finaliza</w:t>
      </w:r>
      <w:r w:rsidR="0057317E" w:rsidRPr="00BD0A83">
        <w:rPr>
          <w:rFonts w:cstheme="minorHAnsi"/>
          <w:b/>
          <w:lang w:val="ro-RO"/>
        </w:rPr>
        <w:t>rea</w:t>
      </w:r>
      <w:r w:rsidRPr="00BD0A83">
        <w:rPr>
          <w:rFonts w:cstheme="minorHAnsi"/>
          <w:b/>
          <w:lang w:val="ro-RO"/>
        </w:rPr>
        <w:t xml:space="preserve"> etapelor A-C </w:t>
      </w:r>
      <w:r w:rsidR="00AA60D8" w:rsidRPr="00BD0A83">
        <w:rPr>
          <w:rFonts w:cstheme="minorHAnsi"/>
          <w:b/>
          <w:lang w:val="ro-RO"/>
        </w:rPr>
        <w:t>menționate</w:t>
      </w:r>
      <w:r w:rsidRPr="00BD0A83">
        <w:rPr>
          <w:rFonts w:cstheme="minorHAnsi"/>
          <w:b/>
          <w:lang w:val="ro-RO"/>
        </w:rPr>
        <w:t xml:space="preserve"> </w:t>
      </w:r>
      <w:r w:rsidR="00F51904">
        <w:rPr>
          <w:rFonts w:cstheme="minorHAnsi"/>
          <w:b/>
          <w:lang w:val="ro-RO"/>
        </w:rPr>
        <w:t>în</w:t>
      </w:r>
      <w:r w:rsidRPr="00BD0A83">
        <w:rPr>
          <w:rFonts w:cstheme="minorHAnsi"/>
          <w:b/>
          <w:lang w:val="ro-RO"/>
        </w:rPr>
        <w:t xml:space="preserve"> GS</w:t>
      </w:r>
    </w:p>
    <w:p w14:paraId="3736960C" w14:textId="77777777" w:rsidR="00702570" w:rsidRDefault="00A30399" w:rsidP="00E60B5E">
      <w:pPr>
        <w:jc w:val="both"/>
        <w:rPr>
          <w:rFonts w:cstheme="minorHAnsi"/>
          <w:lang w:val="ro-RO"/>
        </w:rPr>
      </w:pPr>
      <w:r w:rsidRPr="00BD0A83">
        <w:rPr>
          <w:rFonts w:cstheme="minorHAnsi"/>
          <w:lang w:val="ro-RO"/>
        </w:rPr>
        <w:t>CP – consum propriu</w:t>
      </w:r>
    </w:p>
    <w:p w14:paraId="326F23D6" w14:textId="77777777" w:rsidR="00047980" w:rsidRPr="00BD0A83" w:rsidRDefault="00047980" w:rsidP="00E60B5E">
      <w:pPr>
        <w:jc w:val="both"/>
        <w:rPr>
          <w:rFonts w:cstheme="minorHAnsi"/>
          <w:lang w:val="ro-RO"/>
        </w:rPr>
      </w:pPr>
    </w:p>
    <w:tbl>
      <w:tblPr>
        <w:tblStyle w:val="TableGrid"/>
        <w:tblW w:w="19523" w:type="dxa"/>
        <w:tblInd w:w="-289" w:type="dxa"/>
        <w:tblLayout w:type="fixed"/>
        <w:tblLook w:val="04A0" w:firstRow="1" w:lastRow="0" w:firstColumn="1" w:lastColumn="0" w:noHBand="0" w:noVBand="1"/>
      </w:tblPr>
      <w:tblGrid>
        <w:gridCol w:w="710"/>
        <w:gridCol w:w="920"/>
        <w:gridCol w:w="10349"/>
        <w:gridCol w:w="7544"/>
      </w:tblGrid>
      <w:tr w:rsidR="009F4BE7" w:rsidRPr="00BD0A83" w14:paraId="4060270C" w14:textId="77777777" w:rsidTr="009F4BE7">
        <w:trPr>
          <w:tblHead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2711EA" w14:textId="77777777" w:rsidR="009F4BE7" w:rsidRPr="007B333F" w:rsidRDefault="009F4BE7" w:rsidP="00E60B5E">
            <w:pPr>
              <w:ind w:right="43"/>
              <w:jc w:val="both"/>
              <w:rPr>
                <w:rFonts w:cstheme="minorHAnsi"/>
                <w:b/>
                <w:lang w:val="ro-RO"/>
              </w:rPr>
            </w:pPr>
            <w:r w:rsidRPr="007B333F">
              <w:rPr>
                <w:rFonts w:cstheme="minorHAnsi"/>
                <w:b/>
                <w:lang w:val="ro-RO"/>
              </w:rPr>
              <w:t>Nr.</w:t>
            </w:r>
          </w:p>
          <w:p w14:paraId="29E729C2" w14:textId="77777777" w:rsidR="009F4BE7" w:rsidRPr="007B333F" w:rsidRDefault="009F4BE7" w:rsidP="00E60B5E">
            <w:pPr>
              <w:ind w:right="43"/>
              <w:jc w:val="both"/>
              <w:rPr>
                <w:rFonts w:cstheme="minorHAnsi"/>
                <w:b/>
                <w:lang w:val="ro-RO"/>
              </w:rPr>
            </w:pPr>
            <w:r w:rsidRPr="007B333F">
              <w:rPr>
                <w:rFonts w:cstheme="minorHAnsi"/>
                <w:b/>
                <w:lang w:val="ro-RO"/>
              </w:rPr>
              <w:t>Crt.</w:t>
            </w:r>
          </w:p>
        </w:tc>
        <w:tc>
          <w:tcPr>
            <w:tcW w:w="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39B299" w14:textId="77777777" w:rsidR="009F4BE7" w:rsidRPr="007B333F" w:rsidRDefault="009F4BE7" w:rsidP="00E60B5E">
            <w:pPr>
              <w:jc w:val="both"/>
              <w:rPr>
                <w:rFonts w:cstheme="minorHAnsi"/>
                <w:b/>
                <w:lang w:val="ro-RO"/>
              </w:rPr>
            </w:pPr>
            <w:r w:rsidRPr="007B333F">
              <w:rPr>
                <w:rFonts w:cstheme="minorHAnsi"/>
                <w:b/>
                <w:lang w:val="ro-RO"/>
              </w:rPr>
              <w:t>Data</w:t>
            </w:r>
          </w:p>
        </w:tc>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85571F" w14:textId="77777777" w:rsidR="009F4BE7" w:rsidRPr="007B333F" w:rsidRDefault="009F4BE7" w:rsidP="00F9539D">
            <w:pPr>
              <w:jc w:val="center"/>
              <w:rPr>
                <w:rFonts w:cstheme="minorHAnsi"/>
                <w:b/>
                <w:lang w:val="ro-RO"/>
              </w:rPr>
            </w:pPr>
            <w:r w:rsidRPr="007B333F">
              <w:rPr>
                <w:rFonts w:cstheme="minorHAnsi"/>
                <w:b/>
                <w:lang w:val="ro-RO"/>
              </w:rPr>
              <w:t>Propunere de modificare/observație/întrebare</w:t>
            </w:r>
          </w:p>
        </w:tc>
        <w:tc>
          <w:tcPr>
            <w:tcW w:w="7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C1B4D" w14:textId="77777777" w:rsidR="009F4BE7" w:rsidRPr="007B333F" w:rsidRDefault="00F9539D" w:rsidP="00F9539D">
            <w:pPr>
              <w:jc w:val="center"/>
              <w:rPr>
                <w:rFonts w:cstheme="minorHAnsi"/>
                <w:b/>
                <w:lang w:val="ro-RO"/>
              </w:rPr>
            </w:pPr>
            <w:r w:rsidRPr="007B333F">
              <w:rPr>
                <w:rFonts w:cstheme="minorHAnsi"/>
                <w:b/>
                <w:lang w:val="ro-RO"/>
              </w:rPr>
              <w:t xml:space="preserve">Răspuns / </w:t>
            </w:r>
            <w:r w:rsidR="009F4BE7" w:rsidRPr="007B333F">
              <w:rPr>
                <w:rFonts w:cstheme="minorHAnsi"/>
                <w:b/>
                <w:lang w:val="ro-RO"/>
              </w:rPr>
              <w:t>Motivație AM</w:t>
            </w:r>
          </w:p>
        </w:tc>
      </w:tr>
      <w:tr w:rsidR="009F4BE7" w:rsidRPr="00BD0A83" w14:paraId="0E64B742" w14:textId="77777777" w:rsidTr="009F4BE7">
        <w:tc>
          <w:tcPr>
            <w:tcW w:w="710" w:type="dxa"/>
            <w:tcBorders>
              <w:top w:val="single" w:sz="4" w:space="0" w:color="auto"/>
              <w:left w:val="single" w:sz="4" w:space="0" w:color="auto"/>
              <w:bottom w:val="single" w:sz="4" w:space="0" w:color="auto"/>
              <w:right w:val="single" w:sz="4" w:space="0" w:color="auto"/>
            </w:tcBorders>
          </w:tcPr>
          <w:p w14:paraId="43C6DB8A"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EE1115A" w14:textId="77777777" w:rsidR="009F4BE7" w:rsidRPr="00BD0A83" w:rsidRDefault="009F4BE7" w:rsidP="00E60B5E">
            <w:pPr>
              <w:jc w:val="both"/>
              <w:rPr>
                <w:rFonts w:cstheme="minorHAnsi"/>
                <w:lang w:val="ro-RO"/>
              </w:rPr>
            </w:pPr>
            <w:r w:rsidRPr="00BD0A83">
              <w:rPr>
                <w:rFonts w:cstheme="minorHAnsi"/>
                <w:lang w:val="ro-RO"/>
              </w:rPr>
              <w:t>15.09</w:t>
            </w:r>
          </w:p>
        </w:tc>
        <w:tc>
          <w:tcPr>
            <w:tcW w:w="10349" w:type="dxa"/>
            <w:tcBorders>
              <w:top w:val="single" w:sz="4" w:space="0" w:color="auto"/>
              <w:left w:val="single" w:sz="4" w:space="0" w:color="auto"/>
              <w:bottom w:val="single" w:sz="4" w:space="0" w:color="auto"/>
              <w:right w:val="single" w:sz="4" w:space="0" w:color="auto"/>
            </w:tcBorders>
          </w:tcPr>
          <w:p w14:paraId="5B6389D4" w14:textId="77777777" w:rsidR="009F4BE7" w:rsidRPr="00BD0A83" w:rsidRDefault="009F4BE7" w:rsidP="00E60B5E">
            <w:pPr>
              <w:jc w:val="both"/>
              <w:rPr>
                <w:rFonts w:cstheme="minorHAnsi"/>
                <w:lang w:val="ro-RO"/>
              </w:rPr>
            </w:pPr>
            <w:r w:rsidRPr="00BD0A83">
              <w:rPr>
                <w:rFonts w:cstheme="minorHAnsi"/>
                <w:lang w:val="ro-RO"/>
              </w:rPr>
              <w:t>Analiza energetica poate fi întocmita de auditor energetic clădiri atestat MLPAT, sau este necesar manager energetic atestat ANRE</w:t>
            </w:r>
          </w:p>
        </w:tc>
        <w:tc>
          <w:tcPr>
            <w:tcW w:w="7544" w:type="dxa"/>
            <w:tcBorders>
              <w:top w:val="single" w:sz="4" w:space="0" w:color="auto"/>
              <w:left w:val="single" w:sz="4" w:space="0" w:color="auto"/>
              <w:bottom w:val="single" w:sz="4" w:space="0" w:color="auto"/>
              <w:right w:val="single" w:sz="4" w:space="0" w:color="auto"/>
            </w:tcBorders>
          </w:tcPr>
          <w:p w14:paraId="14AB6595" w14:textId="1BC0B599" w:rsidR="009F4BE7" w:rsidRPr="005B314A" w:rsidRDefault="00047980" w:rsidP="00170537">
            <w:pPr>
              <w:jc w:val="both"/>
              <w:rPr>
                <w:rFonts w:cstheme="minorHAnsi"/>
                <w:lang w:val="ro-RO"/>
              </w:rPr>
            </w:pPr>
            <w:r w:rsidRPr="005B314A">
              <w:rPr>
                <w:rFonts w:cstheme="minorHAnsi"/>
                <w:lang w:val="ro-RO"/>
              </w:rPr>
              <w:t>A</w:t>
            </w:r>
            <w:r w:rsidR="00E93524" w:rsidRPr="005B314A">
              <w:rPr>
                <w:rFonts w:cstheme="minorHAnsi"/>
                <w:lang w:val="ro-RO"/>
              </w:rPr>
              <w:t>naliz</w:t>
            </w:r>
            <w:r w:rsidR="00170537" w:rsidRPr="005B314A">
              <w:rPr>
                <w:rFonts w:cstheme="minorHAnsi"/>
                <w:lang w:val="ro-RO"/>
              </w:rPr>
              <w:t>a</w:t>
            </w:r>
            <w:r w:rsidR="00E93524" w:rsidRPr="005B314A">
              <w:rPr>
                <w:rFonts w:cstheme="minorHAnsi"/>
                <w:lang w:val="ro-RO"/>
              </w:rPr>
              <w:t xml:space="preserve"> energetică va fi elaborat</w:t>
            </w:r>
            <w:r w:rsidR="00170537" w:rsidRPr="005B314A">
              <w:rPr>
                <w:rFonts w:cstheme="minorHAnsi"/>
                <w:lang w:val="ro-RO"/>
              </w:rPr>
              <w:t>ă</w:t>
            </w:r>
            <w:r w:rsidR="00E93524" w:rsidRPr="005B314A">
              <w:rPr>
                <w:rFonts w:cstheme="minorHAnsi"/>
                <w:lang w:val="ro-RO"/>
              </w:rPr>
              <w:t xml:space="preserve"> de către un proiectant cu experiență în sisteme de producție de energie regenerabilă</w:t>
            </w:r>
          </w:p>
        </w:tc>
      </w:tr>
      <w:tr w:rsidR="009F4BE7" w:rsidRPr="00BD0A83" w14:paraId="655607CC" w14:textId="77777777" w:rsidTr="009F4BE7">
        <w:tc>
          <w:tcPr>
            <w:tcW w:w="710" w:type="dxa"/>
            <w:tcBorders>
              <w:top w:val="single" w:sz="4" w:space="0" w:color="auto"/>
              <w:left w:val="single" w:sz="4" w:space="0" w:color="auto"/>
              <w:bottom w:val="single" w:sz="4" w:space="0" w:color="auto"/>
              <w:right w:val="single" w:sz="4" w:space="0" w:color="auto"/>
            </w:tcBorders>
          </w:tcPr>
          <w:p w14:paraId="48D7264F"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00E57B8C" w14:textId="77777777" w:rsidR="009F4BE7" w:rsidRPr="00BD0A83" w:rsidRDefault="009F4BE7" w:rsidP="00E60B5E">
            <w:pPr>
              <w:jc w:val="both"/>
              <w:rPr>
                <w:rFonts w:cstheme="minorHAnsi"/>
                <w:lang w:val="ro-RO"/>
              </w:rPr>
            </w:pPr>
            <w:r w:rsidRPr="00BD0A83">
              <w:rPr>
                <w:rFonts w:cstheme="minorHAnsi"/>
                <w:lang w:val="ro-RO"/>
              </w:rPr>
              <w:t>16.09</w:t>
            </w:r>
          </w:p>
        </w:tc>
        <w:tc>
          <w:tcPr>
            <w:tcW w:w="10349" w:type="dxa"/>
            <w:tcBorders>
              <w:top w:val="single" w:sz="4" w:space="0" w:color="auto"/>
              <w:left w:val="single" w:sz="4" w:space="0" w:color="auto"/>
              <w:bottom w:val="single" w:sz="4" w:space="0" w:color="auto"/>
              <w:right w:val="single" w:sz="4" w:space="0" w:color="auto"/>
            </w:tcBorders>
          </w:tcPr>
          <w:p w14:paraId="7EC14AF9" w14:textId="77777777" w:rsidR="009F4BE7" w:rsidRPr="00BD0A83" w:rsidRDefault="009F4BE7" w:rsidP="00E60B5E">
            <w:pPr>
              <w:jc w:val="both"/>
              <w:rPr>
                <w:rFonts w:cstheme="minorHAnsi"/>
                <w:lang w:val="ro-RO"/>
              </w:rPr>
            </w:pPr>
            <w:r w:rsidRPr="00BD0A83">
              <w:rPr>
                <w:rFonts w:cstheme="minorHAnsi"/>
                <w:lang w:val="ro-RO"/>
              </w:rPr>
              <w:t>Daca se montează prin proiect surse de energie regenerabile (panouri fotovoltaice) pe o clădire fără a se efectua alte lucrări de eficienta energetica, se pot scădea gazele cu efect de sera cu mai mult de 50% pentru a îndeplini punctajul maxim al criteriului 2 din punctaj?</w:t>
            </w:r>
          </w:p>
        </w:tc>
        <w:tc>
          <w:tcPr>
            <w:tcW w:w="7544" w:type="dxa"/>
            <w:tcBorders>
              <w:top w:val="single" w:sz="4" w:space="0" w:color="auto"/>
              <w:left w:val="single" w:sz="4" w:space="0" w:color="auto"/>
              <w:bottom w:val="single" w:sz="4" w:space="0" w:color="auto"/>
              <w:right w:val="single" w:sz="4" w:space="0" w:color="auto"/>
            </w:tcBorders>
          </w:tcPr>
          <w:p w14:paraId="58663D99" w14:textId="77777777" w:rsidR="009F4BE7" w:rsidRPr="00BD0A83" w:rsidRDefault="009F4BE7" w:rsidP="00E60B5E">
            <w:pPr>
              <w:jc w:val="both"/>
              <w:rPr>
                <w:rFonts w:cstheme="minorHAnsi"/>
                <w:lang w:val="ro-RO"/>
              </w:rPr>
            </w:pPr>
            <w:r w:rsidRPr="00BD0A83">
              <w:rPr>
                <w:rFonts w:cstheme="minorHAnsi"/>
                <w:lang w:val="ro-RO"/>
              </w:rPr>
              <w:t>In cazul proiectelor ce vizează producția de energie din surse regenerabile pentru consum propriu, evaluarea criterului C2 se face estimând ca întreaga energie produsa prin proiect să fie considerată ca economie de energie primară si pentru aceasta valoare se poate calcula reducere de GES.</w:t>
            </w:r>
          </w:p>
        </w:tc>
      </w:tr>
      <w:tr w:rsidR="009F4BE7" w:rsidRPr="00BD0A83" w14:paraId="5C8463CC" w14:textId="77777777" w:rsidTr="009F4BE7">
        <w:tc>
          <w:tcPr>
            <w:tcW w:w="710" w:type="dxa"/>
            <w:tcBorders>
              <w:top w:val="single" w:sz="4" w:space="0" w:color="auto"/>
              <w:left w:val="single" w:sz="4" w:space="0" w:color="auto"/>
              <w:bottom w:val="single" w:sz="4" w:space="0" w:color="auto"/>
              <w:right w:val="single" w:sz="4" w:space="0" w:color="auto"/>
            </w:tcBorders>
          </w:tcPr>
          <w:p w14:paraId="3076088F"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B331B8F" w14:textId="77777777" w:rsidR="009F4BE7" w:rsidRPr="00BD0A83" w:rsidRDefault="009F4BE7" w:rsidP="00E60B5E">
            <w:pPr>
              <w:jc w:val="both"/>
              <w:rPr>
                <w:rFonts w:cstheme="minorHAnsi"/>
                <w:lang w:val="ro-RO"/>
              </w:rPr>
            </w:pPr>
            <w:r w:rsidRPr="00BD0A83">
              <w:rPr>
                <w:rFonts w:cstheme="minorHAnsi"/>
                <w:lang w:val="ro-RO"/>
              </w:rPr>
              <w:t>16.09</w:t>
            </w:r>
          </w:p>
        </w:tc>
        <w:tc>
          <w:tcPr>
            <w:tcW w:w="10349" w:type="dxa"/>
            <w:tcBorders>
              <w:top w:val="single" w:sz="4" w:space="0" w:color="auto"/>
              <w:left w:val="single" w:sz="4" w:space="0" w:color="auto"/>
              <w:bottom w:val="single" w:sz="4" w:space="0" w:color="auto"/>
              <w:right w:val="single" w:sz="4" w:space="0" w:color="auto"/>
            </w:tcBorders>
          </w:tcPr>
          <w:p w14:paraId="32B50CF9" w14:textId="77777777" w:rsidR="009F4BE7" w:rsidRPr="00BD0A83" w:rsidRDefault="009F4BE7" w:rsidP="00E60B5E">
            <w:pPr>
              <w:jc w:val="both"/>
              <w:rPr>
                <w:rFonts w:cstheme="minorHAnsi"/>
                <w:lang w:val="ro-RO"/>
              </w:rPr>
            </w:pPr>
            <w:r w:rsidRPr="00BD0A83">
              <w:rPr>
                <w:rFonts w:cstheme="minorHAnsi"/>
                <w:lang w:val="ro-RO"/>
              </w:rPr>
              <w:t xml:space="preserve">Se solicita ca solicitanții eligibili sa fie Autoritățile publice locale care nu sunt producători de energie termica in scopul furnizării in rețeaua de transport </w:t>
            </w:r>
          </w:p>
        </w:tc>
        <w:tc>
          <w:tcPr>
            <w:tcW w:w="7544" w:type="dxa"/>
            <w:tcBorders>
              <w:top w:val="single" w:sz="4" w:space="0" w:color="auto"/>
              <w:left w:val="single" w:sz="4" w:space="0" w:color="auto"/>
              <w:bottom w:val="single" w:sz="4" w:space="0" w:color="auto"/>
              <w:right w:val="single" w:sz="4" w:space="0" w:color="auto"/>
            </w:tcBorders>
          </w:tcPr>
          <w:p w14:paraId="66BF85FF" w14:textId="5124A96C" w:rsidR="009F4BE7" w:rsidRPr="00BD0A83" w:rsidRDefault="00890FC5" w:rsidP="00890FC5">
            <w:pPr>
              <w:jc w:val="both"/>
              <w:rPr>
                <w:rFonts w:cstheme="minorHAnsi"/>
                <w:lang w:val="ro-RO"/>
              </w:rPr>
            </w:pPr>
            <w:r>
              <w:rPr>
                <w:rFonts w:cstheme="minorHAnsi"/>
                <w:lang w:val="ro-RO"/>
              </w:rPr>
              <w:t>S-a completat ghidul solicitantului (</w:t>
            </w:r>
            <w:r w:rsidR="009F4BE7" w:rsidRPr="00BD0A83">
              <w:rPr>
                <w:rFonts w:cstheme="minorHAnsi"/>
                <w:lang w:val="ro-RO"/>
              </w:rPr>
              <w:t>GS</w:t>
            </w:r>
            <w:r>
              <w:rPr>
                <w:rFonts w:cstheme="minorHAnsi"/>
                <w:lang w:val="ro-RO"/>
              </w:rPr>
              <w:t>)</w:t>
            </w:r>
            <w:r w:rsidR="009F4BE7" w:rsidRPr="00BD0A83">
              <w:rPr>
                <w:rFonts w:cstheme="minorHAnsi"/>
                <w:lang w:val="ro-RO"/>
              </w:rPr>
              <w:t xml:space="preserve"> cu referirea la energia electrica.</w:t>
            </w:r>
          </w:p>
        </w:tc>
      </w:tr>
      <w:tr w:rsidR="009F4BE7" w:rsidRPr="00BD0A83" w14:paraId="792C94D6" w14:textId="77777777" w:rsidTr="009F4BE7">
        <w:tc>
          <w:tcPr>
            <w:tcW w:w="710" w:type="dxa"/>
            <w:tcBorders>
              <w:top w:val="single" w:sz="4" w:space="0" w:color="auto"/>
              <w:left w:val="single" w:sz="4" w:space="0" w:color="auto"/>
              <w:bottom w:val="single" w:sz="4" w:space="0" w:color="auto"/>
              <w:right w:val="single" w:sz="4" w:space="0" w:color="auto"/>
            </w:tcBorders>
          </w:tcPr>
          <w:p w14:paraId="5DF572FB"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C48FA46" w14:textId="77777777" w:rsidR="009F4BE7" w:rsidRPr="00BD0A83" w:rsidRDefault="009F4BE7" w:rsidP="00E60B5E">
            <w:pPr>
              <w:jc w:val="both"/>
              <w:rPr>
                <w:rFonts w:cstheme="minorHAnsi"/>
                <w:lang w:val="ro-RO"/>
              </w:rPr>
            </w:pPr>
            <w:r w:rsidRPr="00BD0A83">
              <w:rPr>
                <w:rFonts w:cstheme="minorHAnsi"/>
                <w:lang w:val="ro-RO"/>
              </w:rPr>
              <w:t>16.09</w:t>
            </w:r>
          </w:p>
        </w:tc>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p w14:paraId="06B62946" w14:textId="77777777" w:rsidR="009F4BE7" w:rsidRPr="00BD0A83" w:rsidRDefault="009F4BE7" w:rsidP="00E60B5E">
            <w:pPr>
              <w:numPr>
                <w:ilvl w:val="0"/>
                <w:numId w:val="2"/>
              </w:numPr>
              <w:jc w:val="both"/>
              <w:rPr>
                <w:rFonts w:cstheme="minorHAnsi"/>
                <w:lang w:val="ro-RO"/>
              </w:rPr>
            </w:pPr>
            <w:r w:rsidRPr="00BD0A83">
              <w:rPr>
                <w:rFonts w:cstheme="minorHAnsi"/>
                <w:lang w:val="ro-RO"/>
              </w:rPr>
              <w:t>Conform criterii de punctaj, se menționează utilizarea sumelor nerambursabile/ puterea instalata, înțelegem astfel ca: cine solicita grant mai redus, va obține maximul de puncta aferente acestui criteriu?</w:t>
            </w:r>
          </w:p>
          <w:p w14:paraId="155A0DBE" w14:textId="77777777" w:rsidR="009F4BE7" w:rsidRPr="00BD0A83" w:rsidRDefault="009F4BE7" w:rsidP="00E60B5E">
            <w:pPr>
              <w:numPr>
                <w:ilvl w:val="0"/>
                <w:numId w:val="2"/>
              </w:numPr>
              <w:jc w:val="both"/>
              <w:rPr>
                <w:rFonts w:cstheme="minorHAnsi"/>
                <w:lang w:val="ro-RO"/>
              </w:rPr>
            </w:pPr>
            <w:r w:rsidRPr="00BD0A83">
              <w:rPr>
                <w:rFonts w:cstheme="minorHAnsi"/>
                <w:lang w:val="ro-RO"/>
              </w:rPr>
              <w:t>Analiza energetica, fiind un model alocat pe site-ul MFE, la modul general, se solicita si Studiul de fezabilitate care de fapt fundamentează analiza energetica la locația implementării proiectului?</w:t>
            </w:r>
          </w:p>
          <w:p w14:paraId="3ACDE50D" w14:textId="77777777" w:rsidR="009F4BE7" w:rsidRPr="00BD0A83" w:rsidRDefault="009F4BE7" w:rsidP="00E60B5E">
            <w:pPr>
              <w:numPr>
                <w:ilvl w:val="0"/>
                <w:numId w:val="2"/>
              </w:numPr>
              <w:jc w:val="both"/>
              <w:rPr>
                <w:rFonts w:cstheme="minorHAnsi"/>
                <w:lang w:val="ro-RO"/>
              </w:rPr>
            </w:pPr>
            <w:r w:rsidRPr="00BD0A83">
              <w:rPr>
                <w:rFonts w:cstheme="minorHAnsi"/>
                <w:lang w:val="ro-RO"/>
              </w:rPr>
              <w:t>Sau se va atașa doar aceasta analiza publicata?</w:t>
            </w:r>
          </w:p>
          <w:p w14:paraId="07D8F1F4" w14:textId="77777777" w:rsidR="009F4BE7" w:rsidRPr="00BD0A83" w:rsidRDefault="009F4BE7" w:rsidP="00E60B5E">
            <w:pPr>
              <w:numPr>
                <w:ilvl w:val="0"/>
                <w:numId w:val="2"/>
              </w:numPr>
              <w:jc w:val="both"/>
              <w:rPr>
                <w:rFonts w:cstheme="minorHAnsi"/>
                <w:lang w:val="ro-RO"/>
              </w:rPr>
            </w:pPr>
            <w:r w:rsidRPr="00BD0A83">
              <w:rPr>
                <w:rFonts w:cstheme="minorHAnsi"/>
                <w:lang w:val="ro-RO"/>
              </w:rPr>
              <w:t>In cadrul UAT-urilor, pentru cele care valorifica proiectele de energie regenerabila, dat fiind gradul de finanțare de 30% raportat la cheltuielile eligibile, pentru sursa de cofinanțare, se pot încheia parteneriate cu beneficiari privați, astfel încât sa nu afecteze resursa bugetului local?</w:t>
            </w:r>
          </w:p>
          <w:p w14:paraId="28C6C308" w14:textId="77777777" w:rsidR="009F4BE7" w:rsidRPr="00BD0A83" w:rsidRDefault="009F4BE7" w:rsidP="00E60B5E">
            <w:pPr>
              <w:numPr>
                <w:ilvl w:val="0"/>
                <w:numId w:val="2"/>
              </w:numPr>
              <w:shd w:val="clear" w:color="auto" w:fill="FFFFFF" w:themeFill="background1"/>
              <w:jc w:val="both"/>
              <w:rPr>
                <w:rFonts w:cstheme="minorHAnsi"/>
                <w:lang w:val="ro-RO"/>
              </w:rPr>
            </w:pPr>
            <w:r w:rsidRPr="00BD0A83">
              <w:rPr>
                <w:rFonts w:cstheme="minorHAnsi"/>
                <w:lang w:val="ro-RO"/>
              </w:rPr>
              <w:t xml:space="preserve">Daca se admit parteneriatele, care este forma juridica acceptata de Autoritatea de Management finanțatoare? </w:t>
            </w:r>
          </w:p>
        </w:tc>
        <w:tc>
          <w:tcPr>
            <w:tcW w:w="7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C34D5E2" w14:textId="77777777" w:rsidR="009F4BE7" w:rsidRPr="00BD0A83" w:rsidRDefault="009F4BE7" w:rsidP="00E60B5E">
            <w:pPr>
              <w:pStyle w:val="ListParagraph"/>
              <w:numPr>
                <w:ilvl w:val="0"/>
                <w:numId w:val="5"/>
              </w:numPr>
              <w:jc w:val="both"/>
              <w:rPr>
                <w:rFonts w:cstheme="minorHAnsi"/>
                <w:lang w:val="ro-RO"/>
              </w:rPr>
            </w:pPr>
            <w:r w:rsidRPr="00BD0A83">
              <w:rPr>
                <w:rFonts w:cstheme="minorHAnsi"/>
                <w:lang w:val="ro-RO"/>
              </w:rPr>
              <w:t>Criteriul se calculează pe baza valorii finanțării solicitate (care poate fi mai mica decât valoarea maxima a finanțării) si a puterii instalate in cadrul proiectului. Proiectul care realizează cea mai mica valoarea a kW-ului instalat (euro/kW) va primi punctaj maxim.</w:t>
            </w:r>
          </w:p>
          <w:p w14:paraId="41FE1FFC" w14:textId="5D5E2B7D" w:rsidR="009F4BE7" w:rsidRPr="00BD0A83" w:rsidRDefault="009F4BE7" w:rsidP="00E60B5E">
            <w:pPr>
              <w:pStyle w:val="ListParagraph"/>
              <w:numPr>
                <w:ilvl w:val="0"/>
                <w:numId w:val="5"/>
              </w:numPr>
              <w:jc w:val="both"/>
              <w:rPr>
                <w:rFonts w:eastAsia="Calibri" w:cstheme="minorHAnsi"/>
                <w:lang w:val="ro-RO"/>
              </w:rPr>
            </w:pPr>
            <w:r w:rsidRPr="00BD0A83">
              <w:rPr>
                <w:rFonts w:cstheme="minorHAnsi"/>
                <w:lang w:val="ro-RO"/>
              </w:rPr>
              <w:t xml:space="preserve">Proiectul necesita analiza energetica. </w:t>
            </w:r>
            <w:r w:rsidRPr="00BD0A83">
              <w:rPr>
                <w:rFonts w:eastAsia="Calibri" w:cstheme="minorHAnsi"/>
                <w:lang w:val="ro-RO"/>
              </w:rPr>
              <w:t xml:space="preserve">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w:t>
            </w:r>
            <w:r w:rsidR="00C25FFF">
              <w:rPr>
                <w:rFonts w:eastAsia="Calibri" w:cstheme="minorHAnsi"/>
                <w:lang w:val="ro-RO"/>
              </w:rPr>
              <w:t>U</w:t>
            </w:r>
            <w:r w:rsidRPr="00BD0A83">
              <w:rPr>
                <w:rFonts w:eastAsia="Calibri" w:cstheme="minorHAnsi"/>
                <w:lang w:val="ro-RO"/>
              </w:rPr>
              <w:t xml:space="preserve">lterior semnarii contractului de finantare, pentru etapa de </w:t>
            </w:r>
            <w:r w:rsidR="00DD6771">
              <w:rPr>
                <w:rFonts w:eastAsia="Calibri" w:cstheme="minorHAnsi"/>
                <w:lang w:val="ro-RO"/>
              </w:rPr>
              <w:t>î</w:t>
            </w:r>
            <w:r w:rsidRPr="00BD0A83">
              <w:rPr>
                <w:rFonts w:eastAsia="Calibri" w:cstheme="minorHAnsi"/>
                <w:lang w:val="ro-RO"/>
              </w:rPr>
              <w:t xml:space="preserve">ncarcare a documentelor </w:t>
            </w:r>
            <w:r w:rsidR="00DD6771">
              <w:rPr>
                <w:rFonts w:eastAsia="Calibri" w:cstheme="minorHAnsi"/>
                <w:lang w:val="ro-RO"/>
              </w:rPr>
              <w:t>î</w:t>
            </w:r>
            <w:r w:rsidRPr="00BD0A83">
              <w:rPr>
                <w:rFonts w:eastAsia="Calibri" w:cstheme="minorHAnsi"/>
                <w:lang w:val="ro-RO"/>
              </w:rPr>
              <w:t xml:space="preserve">n MYSMIS ghidul prevede obligativitatea </w:t>
            </w:r>
            <w:r w:rsidR="00DD6771">
              <w:rPr>
                <w:rFonts w:eastAsia="Calibri" w:cstheme="minorHAnsi"/>
                <w:lang w:val="ro-RO"/>
              </w:rPr>
              <w:t>î</w:t>
            </w:r>
            <w:r w:rsidRPr="00BD0A83">
              <w:rPr>
                <w:rFonts w:eastAsia="Calibri" w:cstheme="minorHAnsi"/>
                <w:lang w:val="ro-RO"/>
              </w:rPr>
              <w:t>nc</w:t>
            </w:r>
            <w:r w:rsidR="00DD6771">
              <w:rPr>
                <w:rFonts w:eastAsia="Calibri" w:cstheme="minorHAnsi"/>
                <w:lang w:val="ro-RO"/>
              </w:rPr>
              <w:t>ă</w:t>
            </w:r>
            <w:r w:rsidRPr="00BD0A83">
              <w:rPr>
                <w:rFonts w:eastAsia="Calibri" w:cstheme="minorHAnsi"/>
                <w:lang w:val="ro-RO"/>
              </w:rPr>
              <w:t>rc</w:t>
            </w:r>
            <w:r w:rsidR="00DD6771">
              <w:rPr>
                <w:rFonts w:eastAsia="Calibri" w:cstheme="minorHAnsi"/>
                <w:lang w:val="ro-RO"/>
              </w:rPr>
              <w:t>ă</w:t>
            </w:r>
            <w:r w:rsidRPr="00BD0A83">
              <w:rPr>
                <w:rFonts w:eastAsia="Calibri" w:cstheme="minorHAnsi"/>
                <w:lang w:val="ro-RO"/>
              </w:rPr>
              <w:t>rii urm</w:t>
            </w:r>
            <w:r w:rsidR="00DD6771">
              <w:rPr>
                <w:rFonts w:eastAsia="Calibri" w:cstheme="minorHAnsi"/>
                <w:lang w:val="ro-RO"/>
              </w:rPr>
              <w:t>ă</w:t>
            </w:r>
            <w:r w:rsidRPr="00BD0A83">
              <w:rPr>
                <w:rFonts w:eastAsia="Calibri" w:cstheme="minorHAnsi"/>
                <w:lang w:val="ro-RO"/>
              </w:rPr>
              <w:t>toarelor documente:</w:t>
            </w:r>
          </w:p>
          <w:p w14:paraId="4D1DDB24" w14:textId="77777777" w:rsidR="009F4BE7" w:rsidRPr="00BD0A83" w:rsidRDefault="009F4BE7" w:rsidP="008E375F">
            <w:pPr>
              <w:pStyle w:val="ListParagraph"/>
              <w:ind w:left="1674"/>
              <w:rPr>
                <w:rFonts w:eastAsia="Calibri" w:cstheme="minorHAnsi"/>
                <w:b/>
                <w:lang w:val="ro-RO"/>
              </w:rPr>
            </w:pPr>
          </w:p>
          <w:p w14:paraId="0D6CD0B1" w14:textId="77777777" w:rsidR="009F4BE7" w:rsidRPr="00BD0A83" w:rsidRDefault="009F4BE7" w:rsidP="008E375F">
            <w:pPr>
              <w:pStyle w:val="ListParagraph"/>
              <w:numPr>
                <w:ilvl w:val="0"/>
                <w:numId w:val="77"/>
              </w:numPr>
              <w:ind w:left="1674"/>
              <w:contextualSpacing w:val="0"/>
              <w:jc w:val="both"/>
              <w:rPr>
                <w:rFonts w:eastAsia="Calibri" w:cstheme="minorHAnsi"/>
                <w:i/>
                <w:lang w:val="ro-RO"/>
              </w:rPr>
            </w:pPr>
            <w:r w:rsidRPr="00BD0A83">
              <w:rPr>
                <w:rFonts w:eastAsia="Calibri" w:cstheme="minorHAnsi"/>
                <w:i/>
                <w:lang w:val="ro-RO"/>
              </w:rPr>
              <w:t>Procesul verbal de recepție a documentației tehnice (Aceasta trebuie s</w:t>
            </w:r>
            <w:r w:rsidRPr="00BD0A83">
              <w:rPr>
                <w:rFonts w:eastAsia="Calibri" w:cstheme="minorHAnsi" w:hint="eastAsia"/>
                <w:i/>
                <w:lang w:val="ro-RO"/>
              </w:rPr>
              <w:t>ă</w:t>
            </w:r>
            <w:r w:rsidRPr="00BD0A83">
              <w:rPr>
                <w:rFonts w:eastAsia="Calibri" w:cstheme="minorHAnsi"/>
                <w:i/>
                <w:lang w:val="ro-RO"/>
              </w:rPr>
              <w:t xml:space="preserve"> prezinte data elabor</w:t>
            </w:r>
            <w:r w:rsidRPr="00BD0A83">
              <w:rPr>
                <w:rFonts w:eastAsia="Calibri" w:cstheme="minorHAnsi" w:hint="eastAsia"/>
                <w:i/>
                <w:lang w:val="ro-RO"/>
              </w:rPr>
              <w:t>ă</w:t>
            </w:r>
            <w:r w:rsidRPr="00BD0A83">
              <w:rPr>
                <w:rFonts w:eastAsia="Calibri" w:cstheme="minorHAnsi"/>
                <w:i/>
                <w:lang w:val="ro-RO"/>
              </w:rPr>
              <w:t>rii/actualiz</w:t>
            </w:r>
            <w:r w:rsidRPr="00BD0A83">
              <w:rPr>
                <w:rFonts w:eastAsia="Calibri" w:cstheme="minorHAnsi" w:hint="eastAsia"/>
                <w:i/>
                <w:lang w:val="ro-RO"/>
              </w:rPr>
              <w:t>ă</w:t>
            </w:r>
            <w:r w:rsidRPr="00BD0A83">
              <w:rPr>
                <w:rFonts w:eastAsia="Calibri" w:cstheme="minorHAnsi"/>
                <w:i/>
                <w:lang w:val="ro-RO"/>
              </w:rPr>
              <w:t>rii, s</w:t>
            </w:r>
            <w:r w:rsidRPr="00BD0A83">
              <w:rPr>
                <w:rFonts w:eastAsia="Calibri" w:cstheme="minorHAnsi" w:hint="eastAsia"/>
                <w:i/>
                <w:lang w:val="ro-RO"/>
              </w:rPr>
              <w:t>ă</w:t>
            </w:r>
            <w:r w:rsidRPr="00BD0A83">
              <w:rPr>
                <w:rFonts w:eastAsia="Calibri" w:cstheme="minorHAnsi"/>
                <w:i/>
                <w:lang w:val="ro-RO"/>
              </w:rPr>
              <w:t xml:space="preserve"> fie semnat de c</w:t>
            </w:r>
            <w:r w:rsidRPr="00BD0A83">
              <w:rPr>
                <w:rFonts w:eastAsia="Calibri" w:cstheme="minorHAnsi" w:hint="eastAsia"/>
                <w:i/>
                <w:lang w:val="ro-RO"/>
              </w:rPr>
              <w:t>ă</w:t>
            </w:r>
            <w:r w:rsidRPr="00BD0A83">
              <w:rPr>
                <w:rFonts w:eastAsia="Calibri" w:cstheme="minorHAnsi"/>
                <w:i/>
                <w:lang w:val="ro-RO"/>
              </w:rPr>
              <w:t>tre elaboratorul documenta</w:t>
            </w:r>
            <w:r w:rsidRPr="00BD0A83">
              <w:rPr>
                <w:rFonts w:eastAsia="Calibri" w:cstheme="minorHAnsi" w:hint="eastAsia"/>
                <w:i/>
                <w:lang w:val="ro-RO"/>
              </w:rPr>
              <w:t>ţ</w:t>
            </w:r>
            <w:r w:rsidRPr="00BD0A83">
              <w:rPr>
                <w:rFonts w:eastAsia="Calibri" w:cstheme="minorHAnsi"/>
                <w:i/>
                <w:lang w:val="ro-RO"/>
              </w:rPr>
              <w:t>iei tehnico-economice și reprezentantul solicitantului. Documentul se anexeaz</w:t>
            </w:r>
            <w:r w:rsidRPr="00BD0A83">
              <w:rPr>
                <w:rFonts w:eastAsia="Calibri" w:cstheme="minorHAnsi" w:hint="eastAsia"/>
                <w:i/>
                <w:lang w:val="ro-RO"/>
              </w:rPr>
              <w:t>ă</w:t>
            </w:r>
            <w:r w:rsidRPr="00BD0A83">
              <w:rPr>
                <w:rFonts w:eastAsia="Calibri" w:cstheme="minorHAnsi"/>
                <w:i/>
                <w:lang w:val="ro-RO"/>
              </w:rPr>
              <w:t xml:space="preserve"> </w:t>
            </w:r>
            <w:r w:rsidRPr="00BD0A83">
              <w:rPr>
                <w:rFonts w:eastAsia="Calibri" w:cstheme="minorHAnsi" w:hint="eastAsia"/>
                <w:i/>
                <w:lang w:val="ro-RO"/>
              </w:rPr>
              <w:t>î</w:t>
            </w:r>
            <w:r w:rsidRPr="00BD0A83">
              <w:rPr>
                <w:rFonts w:eastAsia="Calibri" w:cstheme="minorHAnsi"/>
                <w:i/>
                <w:lang w:val="ro-RO"/>
              </w:rPr>
              <w:t>n format pdf, asumat de solicitant cu semn</w:t>
            </w:r>
            <w:r w:rsidRPr="00BD0A83">
              <w:rPr>
                <w:rFonts w:eastAsia="Calibri" w:cstheme="minorHAnsi" w:hint="eastAsia"/>
                <w:i/>
                <w:lang w:val="ro-RO"/>
              </w:rPr>
              <w:t>ă</w:t>
            </w:r>
            <w:r w:rsidRPr="00BD0A83">
              <w:rPr>
                <w:rFonts w:eastAsia="Calibri" w:cstheme="minorHAnsi"/>
                <w:i/>
                <w:lang w:val="ro-RO"/>
              </w:rPr>
              <w:t>tur</w:t>
            </w:r>
            <w:r w:rsidRPr="00BD0A83">
              <w:rPr>
                <w:rFonts w:eastAsia="Calibri" w:cstheme="minorHAnsi" w:hint="eastAsia"/>
                <w:i/>
                <w:lang w:val="ro-RO"/>
              </w:rPr>
              <w:t>ă</w:t>
            </w:r>
            <w:r w:rsidRPr="00BD0A83">
              <w:rPr>
                <w:rFonts w:eastAsia="Calibri" w:cstheme="minorHAnsi"/>
                <w:i/>
                <w:lang w:val="ro-RO"/>
              </w:rPr>
              <w:t xml:space="preserve"> electronic</w:t>
            </w:r>
            <w:r w:rsidRPr="00BD0A83">
              <w:rPr>
                <w:rFonts w:eastAsia="Calibri" w:cstheme="minorHAnsi" w:hint="eastAsia"/>
                <w:i/>
                <w:lang w:val="ro-RO"/>
              </w:rPr>
              <w:t>ă</w:t>
            </w:r>
            <w:r w:rsidRPr="00BD0A83">
              <w:rPr>
                <w:rFonts w:eastAsia="Calibri" w:cstheme="minorHAnsi"/>
                <w:i/>
                <w:lang w:val="ro-RO"/>
              </w:rPr>
              <w:t xml:space="preserve"> extins</w:t>
            </w:r>
            <w:r w:rsidRPr="00BD0A83">
              <w:rPr>
                <w:rFonts w:eastAsia="Calibri" w:cstheme="minorHAnsi" w:hint="eastAsia"/>
                <w:i/>
                <w:lang w:val="ro-RO"/>
              </w:rPr>
              <w:t>ă</w:t>
            </w:r>
            <w:r w:rsidRPr="00BD0A83">
              <w:rPr>
                <w:rFonts w:eastAsia="Calibri" w:cstheme="minorHAnsi"/>
                <w:i/>
                <w:lang w:val="ro-RO"/>
              </w:rPr>
              <w:t>.)</w:t>
            </w:r>
          </w:p>
          <w:p w14:paraId="228EDD43" w14:textId="77777777" w:rsidR="009F4BE7" w:rsidRPr="00BD0A83" w:rsidRDefault="009F4BE7" w:rsidP="008E375F">
            <w:pPr>
              <w:pStyle w:val="ListParagraph"/>
              <w:numPr>
                <w:ilvl w:val="0"/>
                <w:numId w:val="77"/>
              </w:numPr>
              <w:ind w:left="1674"/>
              <w:contextualSpacing w:val="0"/>
              <w:jc w:val="both"/>
              <w:rPr>
                <w:rFonts w:eastAsia="Calibri" w:cstheme="minorHAnsi"/>
                <w:i/>
                <w:lang w:val="ro-RO"/>
              </w:rPr>
            </w:pPr>
            <w:r w:rsidRPr="00BD0A83">
              <w:rPr>
                <w:rFonts w:eastAsia="Calibri" w:cstheme="minorHAnsi"/>
                <w:i/>
                <w:lang w:val="ro-RO"/>
              </w:rPr>
              <w:t>Declarație pe propria răspundere a reprezentantului legal al solicitantului cu privire la corespondența documentaței tehnice realizate cu analiza energetică (Documentul se anexeaz</w:t>
            </w:r>
            <w:r w:rsidRPr="00BD0A83">
              <w:rPr>
                <w:rFonts w:eastAsia="Calibri" w:cstheme="minorHAnsi" w:hint="eastAsia"/>
                <w:i/>
                <w:lang w:val="ro-RO"/>
              </w:rPr>
              <w:t>ă</w:t>
            </w:r>
            <w:r w:rsidRPr="00BD0A83">
              <w:rPr>
                <w:rFonts w:eastAsia="Calibri" w:cstheme="minorHAnsi"/>
                <w:i/>
                <w:lang w:val="ro-RO"/>
              </w:rPr>
              <w:t xml:space="preserve"> </w:t>
            </w:r>
            <w:r w:rsidRPr="00BD0A83">
              <w:rPr>
                <w:rFonts w:eastAsia="Calibri" w:cstheme="minorHAnsi" w:hint="eastAsia"/>
                <w:i/>
                <w:lang w:val="ro-RO"/>
              </w:rPr>
              <w:t>î</w:t>
            </w:r>
            <w:r w:rsidRPr="00BD0A83">
              <w:rPr>
                <w:rFonts w:eastAsia="Calibri" w:cstheme="minorHAnsi"/>
                <w:i/>
                <w:lang w:val="ro-RO"/>
              </w:rPr>
              <w:t>n format pdf, asumat de solicitant cu semn</w:t>
            </w:r>
            <w:r w:rsidRPr="00BD0A83">
              <w:rPr>
                <w:rFonts w:eastAsia="Calibri" w:cstheme="minorHAnsi" w:hint="eastAsia"/>
                <w:i/>
                <w:lang w:val="ro-RO"/>
              </w:rPr>
              <w:t>ă</w:t>
            </w:r>
            <w:r w:rsidRPr="00BD0A83">
              <w:rPr>
                <w:rFonts w:eastAsia="Calibri" w:cstheme="minorHAnsi"/>
                <w:i/>
                <w:lang w:val="ro-RO"/>
              </w:rPr>
              <w:t>tur</w:t>
            </w:r>
            <w:r w:rsidRPr="00BD0A83">
              <w:rPr>
                <w:rFonts w:eastAsia="Calibri" w:cstheme="minorHAnsi" w:hint="eastAsia"/>
                <w:i/>
                <w:lang w:val="ro-RO"/>
              </w:rPr>
              <w:t>ă</w:t>
            </w:r>
            <w:r w:rsidRPr="00BD0A83">
              <w:rPr>
                <w:rFonts w:eastAsia="Calibri" w:cstheme="minorHAnsi"/>
                <w:i/>
                <w:lang w:val="ro-RO"/>
              </w:rPr>
              <w:t xml:space="preserve"> electronic</w:t>
            </w:r>
            <w:r w:rsidRPr="00BD0A83">
              <w:rPr>
                <w:rFonts w:eastAsia="Calibri" w:cstheme="minorHAnsi" w:hint="eastAsia"/>
                <w:i/>
                <w:lang w:val="ro-RO"/>
              </w:rPr>
              <w:t>ă</w:t>
            </w:r>
            <w:r w:rsidRPr="00BD0A83">
              <w:rPr>
                <w:rFonts w:eastAsia="Calibri" w:cstheme="minorHAnsi"/>
                <w:i/>
                <w:lang w:val="ro-RO"/>
              </w:rPr>
              <w:t xml:space="preserve"> extins</w:t>
            </w:r>
            <w:r w:rsidRPr="00BD0A83">
              <w:rPr>
                <w:rFonts w:eastAsia="Calibri" w:cstheme="minorHAnsi" w:hint="eastAsia"/>
                <w:i/>
                <w:lang w:val="ro-RO"/>
              </w:rPr>
              <w:t>ă</w:t>
            </w:r>
            <w:r w:rsidRPr="00BD0A83">
              <w:rPr>
                <w:rFonts w:eastAsia="Calibri" w:cstheme="minorHAnsi"/>
                <w:i/>
                <w:lang w:val="ro-RO"/>
              </w:rPr>
              <w:t>.)</w:t>
            </w:r>
          </w:p>
          <w:p w14:paraId="5DCB0757" w14:textId="2F1588A7" w:rsidR="009F4BE7" w:rsidRPr="005B314A" w:rsidRDefault="009F4BE7" w:rsidP="008E375F">
            <w:pPr>
              <w:pStyle w:val="ListParagraph"/>
              <w:numPr>
                <w:ilvl w:val="0"/>
                <w:numId w:val="77"/>
              </w:numPr>
              <w:ind w:left="1674"/>
              <w:contextualSpacing w:val="0"/>
              <w:jc w:val="both"/>
              <w:rPr>
                <w:rFonts w:eastAsia="Calibri" w:cstheme="minorHAnsi"/>
                <w:i/>
                <w:lang w:val="ro-RO"/>
              </w:rPr>
            </w:pPr>
            <w:r w:rsidRPr="00BD0A83">
              <w:rPr>
                <w:rFonts w:eastAsia="Calibri" w:cstheme="minorHAnsi"/>
                <w:i/>
                <w:lang w:val="ro-RO"/>
              </w:rPr>
              <w:t>HCL</w:t>
            </w:r>
            <w:r w:rsidRPr="005B314A">
              <w:rPr>
                <w:rFonts w:eastAsia="Calibri" w:cstheme="minorHAnsi"/>
                <w:i/>
                <w:lang w:val="ro-RO"/>
              </w:rPr>
              <w:t xml:space="preserve">/HCJ de aprobare a documentației tehnice și a indicatorilor tehnico-economici </w:t>
            </w:r>
            <w:r w:rsidR="00DD6771" w:rsidRPr="005B314A">
              <w:rPr>
                <w:rFonts w:eastAsia="Calibri" w:cstheme="minorHAnsi"/>
                <w:i/>
                <w:lang w:val="ro-RO"/>
              </w:rPr>
              <w:t>(</w:t>
            </w:r>
            <w:r w:rsidRPr="005B314A">
              <w:rPr>
                <w:rFonts w:eastAsia="Calibri" w:cstheme="minorHAnsi"/>
                <w:i/>
                <w:lang w:val="ro-RO"/>
              </w:rPr>
              <w:t>Documentul se anexeaz</w:t>
            </w:r>
            <w:r w:rsidRPr="005B314A">
              <w:rPr>
                <w:rFonts w:eastAsia="Calibri" w:cstheme="minorHAnsi" w:hint="eastAsia"/>
                <w:i/>
                <w:lang w:val="ro-RO"/>
              </w:rPr>
              <w:t>ă</w:t>
            </w:r>
            <w:r w:rsidRPr="005B314A">
              <w:rPr>
                <w:rFonts w:eastAsia="Calibri" w:cstheme="minorHAnsi"/>
                <w:i/>
                <w:lang w:val="ro-RO"/>
              </w:rPr>
              <w:t xml:space="preserve"> </w:t>
            </w:r>
            <w:r w:rsidRPr="005B314A">
              <w:rPr>
                <w:rFonts w:eastAsia="Calibri" w:cstheme="minorHAnsi" w:hint="eastAsia"/>
                <w:i/>
                <w:lang w:val="ro-RO"/>
              </w:rPr>
              <w:t>î</w:t>
            </w:r>
            <w:r w:rsidRPr="005B314A">
              <w:rPr>
                <w:rFonts w:eastAsia="Calibri" w:cstheme="minorHAnsi"/>
                <w:i/>
                <w:lang w:val="ro-RO"/>
              </w:rPr>
              <w:t>n format pdf, asumat de solicitant cu semn</w:t>
            </w:r>
            <w:r w:rsidRPr="005B314A">
              <w:rPr>
                <w:rFonts w:eastAsia="Calibri" w:cstheme="minorHAnsi" w:hint="eastAsia"/>
                <w:i/>
                <w:lang w:val="ro-RO"/>
              </w:rPr>
              <w:t>ă</w:t>
            </w:r>
            <w:r w:rsidRPr="005B314A">
              <w:rPr>
                <w:rFonts w:eastAsia="Calibri" w:cstheme="minorHAnsi"/>
                <w:i/>
                <w:lang w:val="ro-RO"/>
              </w:rPr>
              <w:t>tur</w:t>
            </w:r>
            <w:r w:rsidRPr="005B314A">
              <w:rPr>
                <w:rFonts w:eastAsia="Calibri" w:cstheme="minorHAnsi" w:hint="eastAsia"/>
                <w:i/>
                <w:lang w:val="ro-RO"/>
              </w:rPr>
              <w:t>ă</w:t>
            </w:r>
            <w:r w:rsidRPr="005B314A">
              <w:rPr>
                <w:rFonts w:eastAsia="Calibri" w:cstheme="minorHAnsi"/>
                <w:i/>
                <w:lang w:val="ro-RO"/>
              </w:rPr>
              <w:t xml:space="preserve"> electronic</w:t>
            </w:r>
            <w:r w:rsidRPr="005B314A">
              <w:rPr>
                <w:rFonts w:eastAsia="Calibri" w:cstheme="minorHAnsi" w:hint="eastAsia"/>
                <w:i/>
                <w:lang w:val="ro-RO"/>
              </w:rPr>
              <w:t>ă</w:t>
            </w:r>
            <w:r w:rsidRPr="005B314A">
              <w:rPr>
                <w:rFonts w:eastAsia="Calibri" w:cstheme="minorHAnsi"/>
                <w:i/>
                <w:lang w:val="ro-RO"/>
              </w:rPr>
              <w:t xml:space="preserve"> extins</w:t>
            </w:r>
            <w:r w:rsidRPr="005B314A">
              <w:rPr>
                <w:rFonts w:eastAsia="Calibri" w:cstheme="minorHAnsi" w:hint="eastAsia"/>
                <w:i/>
                <w:lang w:val="ro-RO"/>
              </w:rPr>
              <w:t>ă</w:t>
            </w:r>
            <w:r w:rsidRPr="005B314A">
              <w:rPr>
                <w:rFonts w:eastAsia="Calibri" w:cstheme="minorHAnsi"/>
                <w:i/>
                <w:lang w:val="ro-RO"/>
              </w:rPr>
              <w:t>.)</w:t>
            </w:r>
          </w:p>
          <w:p w14:paraId="24EA5D68" w14:textId="77777777" w:rsidR="00DD6771" w:rsidRPr="005B314A" w:rsidRDefault="00DD6771" w:rsidP="00DD6771">
            <w:pPr>
              <w:pStyle w:val="ListParagraph"/>
              <w:numPr>
                <w:ilvl w:val="0"/>
                <w:numId w:val="77"/>
              </w:numPr>
              <w:ind w:left="1635" w:hanging="284"/>
              <w:rPr>
                <w:rFonts w:eastAsia="Calibri" w:cstheme="minorHAnsi"/>
                <w:i/>
                <w:lang w:val="ro-RO"/>
              </w:rPr>
            </w:pPr>
            <w:r w:rsidRPr="005B314A">
              <w:rPr>
                <w:rFonts w:eastAsia="Calibri" w:cstheme="minorHAnsi"/>
                <w:i/>
                <w:lang w:val="ro-RO"/>
              </w:rPr>
              <w:t>Fișa de control MYSMIS</w:t>
            </w:r>
            <w:r w:rsidRPr="005B314A">
              <w:rPr>
                <w:rFonts w:eastAsia="Calibri" w:cstheme="minorHAnsi"/>
                <w:i/>
              </w:rPr>
              <w:t xml:space="preserve"> (</w:t>
            </w:r>
            <w:r w:rsidRPr="005B314A">
              <w:rPr>
                <w:rFonts w:eastAsia="Calibri" w:cstheme="minorHAnsi"/>
                <w:i/>
                <w:lang w:val="ro-RO"/>
              </w:rPr>
              <w:t>Documentul se anexeaz</w:t>
            </w:r>
            <w:r w:rsidRPr="005B314A">
              <w:rPr>
                <w:rFonts w:eastAsia="Calibri" w:cstheme="minorHAnsi" w:hint="eastAsia"/>
                <w:i/>
                <w:lang w:val="ro-RO"/>
              </w:rPr>
              <w:t>ă</w:t>
            </w:r>
            <w:r w:rsidRPr="005B314A">
              <w:rPr>
                <w:rFonts w:eastAsia="Calibri" w:cstheme="minorHAnsi"/>
                <w:i/>
                <w:lang w:val="ro-RO"/>
              </w:rPr>
              <w:t xml:space="preserve"> </w:t>
            </w:r>
            <w:r w:rsidRPr="005B314A">
              <w:rPr>
                <w:rFonts w:eastAsia="Calibri" w:cstheme="minorHAnsi" w:hint="eastAsia"/>
                <w:i/>
                <w:lang w:val="ro-RO"/>
              </w:rPr>
              <w:t>î</w:t>
            </w:r>
            <w:r w:rsidRPr="005B314A">
              <w:rPr>
                <w:rFonts w:eastAsia="Calibri" w:cstheme="minorHAnsi"/>
                <w:i/>
                <w:lang w:val="ro-RO"/>
              </w:rPr>
              <w:t>n format pdf, asumat de solicitant cu semn</w:t>
            </w:r>
            <w:r w:rsidRPr="005B314A">
              <w:rPr>
                <w:rFonts w:eastAsia="Calibri" w:cstheme="minorHAnsi" w:hint="eastAsia"/>
                <w:i/>
                <w:lang w:val="ro-RO"/>
              </w:rPr>
              <w:t>ă</w:t>
            </w:r>
            <w:r w:rsidRPr="005B314A">
              <w:rPr>
                <w:rFonts w:eastAsia="Calibri" w:cstheme="minorHAnsi"/>
                <w:i/>
                <w:lang w:val="ro-RO"/>
              </w:rPr>
              <w:t>tur</w:t>
            </w:r>
            <w:r w:rsidRPr="005B314A">
              <w:rPr>
                <w:rFonts w:eastAsia="Calibri" w:cstheme="minorHAnsi" w:hint="eastAsia"/>
                <w:i/>
                <w:lang w:val="ro-RO"/>
              </w:rPr>
              <w:t>ă</w:t>
            </w:r>
            <w:r w:rsidRPr="005B314A">
              <w:rPr>
                <w:rFonts w:eastAsia="Calibri" w:cstheme="minorHAnsi"/>
                <w:i/>
                <w:lang w:val="ro-RO"/>
              </w:rPr>
              <w:t xml:space="preserve"> electronic</w:t>
            </w:r>
            <w:r w:rsidRPr="005B314A">
              <w:rPr>
                <w:rFonts w:eastAsia="Calibri" w:cstheme="minorHAnsi" w:hint="eastAsia"/>
                <w:i/>
                <w:lang w:val="ro-RO"/>
              </w:rPr>
              <w:t>ă</w:t>
            </w:r>
            <w:r w:rsidRPr="005B314A">
              <w:rPr>
                <w:rFonts w:eastAsia="Calibri" w:cstheme="minorHAnsi"/>
                <w:i/>
                <w:lang w:val="ro-RO"/>
              </w:rPr>
              <w:t xml:space="preserve"> extins</w:t>
            </w:r>
            <w:r w:rsidRPr="005B314A">
              <w:rPr>
                <w:rFonts w:eastAsia="Calibri" w:cstheme="minorHAnsi" w:hint="eastAsia"/>
                <w:i/>
                <w:lang w:val="ro-RO"/>
              </w:rPr>
              <w:t>ă</w:t>
            </w:r>
            <w:r w:rsidRPr="005B314A">
              <w:rPr>
                <w:rFonts w:eastAsia="Calibri" w:cstheme="minorHAnsi"/>
                <w:i/>
                <w:lang w:val="ro-RO"/>
              </w:rPr>
              <w:t>.)</w:t>
            </w:r>
          </w:p>
          <w:p w14:paraId="19D53F4E" w14:textId="77777777" w:rsidR="00DD6771" w:rsidRPr="00BD0A83" w:rsidRDefault="00DD6771" w:rsidP="00DD6771">
            <w:pPr>
              <w:pStyle w:val="ListParagraph"/>
              <w:ind w:left="1674"/>
              <w:contextualSpacing w:val="0"/>
              <w:jc w:val="both"/>
              <w:rPr>
                <w:rFonts w:eastAsia="Calibri" w:cstheme="minorHAnsi"/>
                <w:i/>
                <w:lang w:val="ro-RO"/>
              </w:rPr>
            </w:pPr>
          </w:p>
          <w:p w14:paraId="50E570B1" w14:textId="77777777" w:rsidR="009F4BE7" w:rsidRPr="00BD0A83" w:rsidRDefault="009F4BE7">
            <w:pPr>
              <w:jc w:val="both"/>
              <w:rPr>
                <w:rFonts w:eastAsia="Calibri" w:cstheme="minorHAnsi"/>
                <w:lang w:val="ro-RO"/>
              </w:rPr>
            </w:pPr>
          </w:p>
          <w:p w14:paraId="0D211936" w14:textId="77777777" w:rsidR="009F4BE7" w:rsidRPr="00BD0A83" w:rsidRDefault="009F4BE7" w:rsidP="00E60B5E">
            <w:pPr>
              <w:pStyle w:val="ListParagraph"/>
              <w:numPr>
                <w:ilvl w:val="0"/>
                <w:numId w:val="5"/>
              </w:numPr>
              <w:jc w:val="both"/>
              <w:rPr>
                <w:rFonts w:cstheme="minorHAnsi"/>
                <w:lang w:val="ro-RO"/>
              </w:rPr>
            </w:pPr>
            <w:r w:rsidRPr="00BD0A83">
              <w:rPr>
                <w:rFonts w:cstheme="minorHAnsi"/>
                <w:lang w:val="ro-RO"/>
              </w:rPr>
              <w:t>A se vedea răspunsul anterior.</w:t>
            </w:r>
          </w:p>
          <w:p w14:paraId="49D0D71A" w14:textId="0F48C079" w:rsidR="009F4BE7" w:rsidRPr="00BD0A83" w:rsidRDefault="009F4BE7" w:rsidP="00E60B5E">
            <w:pPr>
              <w:pStyle w:val="ListParagraph"/>
              <w:numPr>
                <w:ilvl w:val="0"/>
                <w:numId w:val="5"/>
              </w:numPr>
              <w:jc w:val="both"/>
              <w:rPr>
                <w:rFonts w:cstheme="minorHAnsi"/>
                <w:lang w:val="ro-RO"/>
              </w:rPr>
            </w:pPr>
            <w:r w:rsidRPr="00BD0A83">
              <w:rPr>
                <w:rFonts w:cstheme="minorHAnsi"/>
                <w:lang w:val="ro-RO"/>
              </w:rPr>
              <w:t xml:space="preserve">Nu sunt permise proiecte in parteneriat </w:t>
            </w:r>
            <w:r w:rsidR="00840333">
              <w:rPr>
                <w:rFonts w:cstheme="minorHAnsi"/>
                <w:lang w:val="ro-RO"/>
              </w:rPr>
              <w:t>î</w:t>
            </w:r>
            <w:r w:rsidRPr="00BD0A83">
              <w:rPr>
                <w:rFonts w:cstheme="minorHAnsi"/>
                <w:lang w:val="ro-RO"/>
              </w:rPr>
              <w:t>n conformitate cu prevederile art 20 din OUG 112/2022</w:t>
            </w:r>
          </w:p>
          <w:p w14:paraId="6BD8D9E8" w14:textId="01D891F4" w:rsidR="009F4BE7" w:rsidRPr="00BD0A83" w:rsidRDefault="009F4BE7" w:rsidP="00840333">
            <w:pPr>
              <w:pStyle w:val="ListParagraph"/>
              <w:numPr>
                <w:ilvl w:val="0"/>
                <w:numId w:val="5"/>
              </w:numPr>
              <w:jc w:val="both"/>
              <w:rPr>
                <w:rFonts w:cstheme="minorHAnsi"/>
                <w:lang w:val="ro-RO"/>
              </w:rPr>
            </w:pPr>
            <w:r w:rsidRPr="00BD0A83">
              <w:rPr>
                <w:rFonts w:cstheme="minorHAnsi"/>
                <w:lang w:val="ro-RO"/>
              </w:rPr>
              <w:t>A se vedea r</w:t>
            </w:r>
            <w:r w:rsidR="00840333">
              <w:rPr>
                <w:rFonts w:cstheme="minorHAnsi"/>
                <w:lang w:val="ro-RO"/>
              </w:rPr>
              <w:t>ă</w:t>
            </w:r>
            <w:r w:rsidRPr="00BD0A83">
              <w:rPr>
                <w:rFonts w:cstheme="minorHAnsi"/>
                <w:lang w:val="ro-RO"/>
              </w:rPr>
              <w:t>spunsul anterior</w:t>
            </w:r>
          </w:p>
        </w:tc>
      </w:tr>
      <w:tr w:rsidR="009F4BE7" w:rsidRPr="00BD0A83" w14:paraId="2F89658E" w14:textId="77777777" w:rsidTr="009F4BE7">
        <w:tc>
          <w:tcPr>
            <w:tcW w:w="710" w:type="dxa"/>
            <w:tcBorders>
              <w:top w:val="single" w:sz="4" w:space="0" w:color="auto"/>
              <w:left w:val="single" w:sz="4" w:space="0" w:color="auto"/>
              <w:bottom w:val="single" w:sz="4" w:space="0" w:color="auto"/>
              <w:right w:val="single" w:sz="4" w:space="0" w:color="auto"/>
            </w:tcBorders>
          </w:tcPr>
          <w:p w14:paraId="3E56C3D0"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1A2D5F6" w14:textId="77777777" w:rsidR="009F4BE7" w:rsidRPr="00BD0A83" w:rsidRDefault="009F4BE7" w:rsidP="00E60B5E">
            <w:pPr>
              <w:jc w:val="both"/>
              <w:rPr>
                <w:rFonts w:cstheme="minorHAnsi"/>
                <w:lang w:val="ro-RO"/>
              </w:rPr>
            </w:pPr>
            <w:r w:rsidRPr="00BD0A83">
              <w:rPr>
                <w:rFonts w:cstheme="minorHAnsi"/>
                <w:lang w:val="ro-RO"/>
              </w:rPr>
              <w:t>19.09</w:t>
            </w:r>
          </w:p>
        </w:tc>
        <w:tc>
          <w:tcPr>
            <w:tcW w:w="10349" w:type="dxa"/>
            <w:tcBorders>
              <w:top w:val="single" w:sz="4" w:space="0" w:color="auto"/>
              <w:left w:val="single" w:sz="4" w:space="0" w:color="auto"/>
              <w:bottom w:val="single" w:sz="4" w:space="0" w:color="auto"/>
              <w:right w:val="single" w:sz="4" w:space="0" w:color="auto"/>
            </w:tcBorders>
          </w:tcPr>
          <w:p w14:paraId="7EF6F835" w14:textId="77777777" w:rsidR="009F4BE7" w:rsidRPr="00BD0A83" w:rsidRDefault="009F4BE7" w:rsidP="00E60B5E">
            <w:pPr>
              <w:jc w:val="both"/>
              <w:rPr>
                <w:rFonts w:cstheme="minorHAnsi"/>
                <w:lang w:val="ro-RO"/>
              </w:rPr>
            </w:pPr>
            <w:r w:rsidRPr="00BD0A83">
              <w:rPr>
                <w:rFonts w:cstheme="minorHAnsi"/>
                <w:lang w:val="ro-RO"/>
              </w:rPr>
              <w:t>1.</w:t>
            </w:r>
            <w:r w:rsidRPr="00BD0A83">
              <w:rPr>
                <w:rFonts w:cstheme="minorHAnsi"/>
                <w:lang w:val="ro-RO"/>
              </w:rPr>
              <w:tab/>
              <w:t>Actualizarea informațiilor din secțiunea 1.4 prin menționarea: ”Productiei energiei electrice și/sau termice.”</w:t>
            </w:r>
          </w:p>
          <w:p w14:paraId="639D1225" w14:textId="77777777" w:rsidR="009F4BE7" w:rsidRPr="00BD0A83" w:rsidRDefault="009F4BE7" w:rsidP="00E60B5E">
            <w:pPr>
              <w:jc w:val="both"/>
              <w:rPr>
                <w:rFonts w:cstheme="minorHAnsi"/>
                <w:lang w:val="ro-RO"/>
              </w:rPr>
            </w:pPr>
            <w:r w:rsidRPr="00BD0A83">
              <w:rPr>
                <w:rFonts w:cstheme="minorHAnsi"/>
                <w:lang w:val="ro-RO"/>
              </w:rPr>
              <w:t>2.</w:t>
            </w:r>
            <w:r w:rsidRPr="00BD0A83">
              <w:rPr>
                <w:rFonts w:cstheme="minorHAnsi"/>
                <w:lang w:val="ro-RO"/>
              </w:rPr>
              <w:tab/>
              <w:t>Actualizarea informațiilor din secțiunea 2.1 b) prin:</w:t>
            </w:r>
          </w:p>
          <w:p w14:paraId="1BCE1040" w14:textId="77777777" w:rsidR="009F4BE7" w:rsidRPr="00BD0A83" w:rsidRDefault="009F4BE7" w:rsidP="00E60B5E">
            <w:pPr>
              <w:jc w:val="both"/>
              <w:rPr>
                <w:rFonts w:cstheme="minorHAnsi"/>
                <w:lang w:val="ro-RO"/>
              </w:rPr>
            </w:pPr>
            <w:r w:rsidRPr="00BD0A83">
              <w:rPr>
                <w:rFonts w:cstheme="minorHAnsi"/>
                <w:lang w:val="ro-RO"/>
              </w:rPr>
              <w:t>-</w:t>
            </w:r>
            <w:r w:rsidRPr="00BD0A83">
              <w:rPr>
                <w:rFonts w:cstheme="minorHAnsi"/>
                <w:lang w:val="ro-RO"/>
              </w:rPr>
              <w:tab/>
              <w:t>menționarea Declarației privind scopul producerii de energie electrică și/sau termicà.</w:t>
            </w:r>
          </w:p>
          <w:p w14:paraId="4B5235ED" w14:textId="77777777" w:rsidR="009F4BE7" w:rsidRPr="00BD0A83" w:rsidRDefault="009F4BE7" w:rsidP="00E60B5E">
            <w:pPr>
              <w:jc w:val="both"/>
              <w:rPr>
                <w:rFonts w:cstheme="minorHAnsi"/>
                <w:lang w:val="ro-RO"/>
              </w:rPr>
            </w:pPr>
            <w:r w:rsidRPr="00BD0A83">
              <w:rPr>
                <w:rFonts w:cstheme="minorHAnsi"/>
                <w:lang w:val="ro-RO"/>
              </w:rPr>
              <w:t>-</w:t>
            </w:r>
            <w:r w:rsidRPr="00BD0A83">
              <w:rPr>
                <w:rFonts w:cstheme="minorHAnsi"/>
                <w:lang w:val="ro-RO"/>
              </w:rPr>
              <w:tab/>
              <w:t>Eligibilitate pentru finanțare pentru solicitanții care își desfășoară/ isi vor desf sura activitatea ca urmare a implementării proiectului in sectorul producerii de energie electrică și/sau termică sau asigură/ vor asigura furnizarea energiei termice in sistem centralizat către populație sau/şi clădirilor publice</w:t>
            </w:r>
          </w:p>
          <w:p w14:paraId="2BEB944C" w14:textId="77777777" w:rsidR="009F4BE7" w:rsidRPr="00BD0A83" w:rsidRDefault="009F4BE7" w:rsidP="00E60B5E">
            <w:pPr>
              <w:jc w:val="both"/>
              <w:rPr>
                <w:rFonts w:cstheme="minorHAnsi"/>
                <w:lang w:val="ro-RO"/>
              </w:rPr>
            </w:pPr>
            <w:r w:rsidRPr="00BD0A83">
              <w:rPr>
                <w:rFonts w:cstheme="minorHAnsi"/>
                <w:lang w:val="ro-RO"/>
              </w:rPr>
              <w:t>3.</w:t>
            </w:r>
            <w:r w:rsidRPr="00BD0A83">
              <w:rPr>
                <w:rFonts w:cstheme="minorHAnsi"/>
                <w:lang w:val="ro-RO"/>
              </w:rPr>
              <w:tab/>
              <w:t>Corelarea informațiilor referitoare la valoarea minimă a finanțării nerambursabile (vezi Capitol</w:t>
            </w:r>
          </w:p>
          <w:p w14:paraId="07A5013A" w14:textId="77777777" w:rsidR="009F4BE7" w:rsidRPr="00BD0A83" w:rsidRDefault="009F4BE7" w:rsidP="00E60B5E">
            <w:pPr>
              <w:jc w:val="both"/>
              <w:rPr>
                <w:rFonts w:cstheme="minorHAnsi"/>
                <w:lang w:val="ro-RO"/>
              </w:rPr>
            </w:pPr>
            <w:r w:rsidRPr="00BD0A83">
              <w:rPr>
                <w:rFonts w:cstheme="minorHAnsi"/>
                <w:lang w:val="ro-RO"/>
              </w:rPr>
              <w:t>1.8 VALOAREA MINIMA SI MAXIMA A PROIECTULUI - se precizează ca valoarea minima este de 500.000 euro; Capitol 2.2 ELIGIBILITATEA PROIECTULUI, pct e)- se menționează Valoarea finanțării solicitate este intre 1.000.000 euro si 5.000.000 euro; Anexa 3. GRILE DE VERIFICARE SI EVALUARE A CERERILOR DE FINANȚARE- se menționează ca valoarea finanțării solicitate este intre 1.000.000 euro si 5.000.000 euro.)</w:t>
            </w:r>
          </w:p>
          <w:p w14:paraId="602CCAD6" w14:textId="77777777" w:rsidR="009F4BE7" w:rsidRPr="00BD0A83" w:rsidRDefault="009F4BE7" w:rsidP="00E60B5E">
            <w:pPr>
              <w:jc w:val="both"/>
              <w:rPr>
                <w:rFonts w:cstheme="minorHAnsi"/>
                <w:lang w:val="ro-RO"/>
              </w:rPr>
            </w:pPr>
            <w:r w:rsidRPr="00BD0A83">
              <w:rPr>
                <w:rFonts w:cstheme="minorHAnsi"/>
                <w:lang w:val="ro-RO"/>
              </w:rPr>
              <w:t>4.</w:t>
            </w:r>
            <w:r w:rsidRPr="00BD0A83">
              <w:rPr>
                <w:rFonts w:cstheme="minorHAnsi"/>
                <w:lang w:val="ro-RO"/>
              </w:rPr>
              <w:tab/>
              <w:t xml:space="preserve">Corelarea informațiilor referitoare la documentele obligatorii de transmis (vezi Capitol 2.2 ELIGIBILITATEA PROIECTULUI, pct f)- se menționează ”existenta Certificatului de Urbanism si a celorlalte devize necesare”; </w:t>
            </w:r>
          </w:p>
          <w:p w14:paraId="316E597F" w14:textId="77777777" w:rsidR="009F4BE7" w:rsidRPr="00BD0A83" w:rsidRDefault="009F4BE7" w:rsidP="00E60B5E">
            <w:pPr>
              <w:jc w:val="both"/>
              <w:rPr>
                <w:rFonts w:cstheme="minorHAnsi"/>
                <w:lang w:val="ro-RO"/>
              </w:rPr>
            </w:pPr>
            <w:r w:rsidRPr="00BD0A83">
              <w:rPr>
                <w:rFonts w:cstheme="minorHAnsi"/>
                <w:lang w:val="ro-RO"/>
              </w:rPr>
              <w:t>Anexa 3. GRILE DE VERIFICARE SI EVALUARE A CERERILOR DE FINANȚARE- se menționează numai certificatul de urbanism). Având in vedere ca timpul rămas la dispoziție este foarte scurt, propun ca in aceasta etapă sa se solicite numai Certificatul de Urbanism.</w:t>
            </w:r>
          </w:p>
          <w:p w14:paraId="716C2A3C" w14:textId="77777777" w:rsidR="009F4BE7" w:rsidRPr="00BD0A83" w:rsidRDefault="009F4BE7" w:rsidP="00E60B5E">
            <w:pPr>
              <w:jc w:val="both"/>
              <w:rPr>
                <w:rFonts w:cstheme="minorHAnsi"/>
                <w:lang w:val="ro-RO"/>
              </w:rPr>
            </w:pPr>
            <w:r w:rsidRPr="00BD0A83">
              <w:rPr>
                <w:rFonts w:cstheme="minorHAnsi"/>
                <w:lang w:val="ro-RO"/>
              </w:rPr>
              <w:t>5.</w:t>
            </w:r>
            <w:r w:rsidRPr="00BD0A83">
              <w:rPr>
                <w:rFonts w:cstheme="minorHAnsi"/>
                <w:lang w:val="ro-RO"/>
              </w:rPr>
              <w:tab/>
              <w:t>Având in vedere ca timpul rămas la dispoziție este foarte scurt, propun ca in aceasta etapá sa se solicite decizia etapei de încadrare a proiectului in procedura de evaluate a impactului asupra mediului sau clasarea notificării sau dovada depunerii la autoritatea competentă a documentelor pentru obtinerea actului de reglementare pentru protectia mediului, urmând ca in acest caz, solicitantul sa prezinte actul final de reglementare pentru protecția mediului, in etapa de contractare.</w:t>
            </w:r>
          </w:p>
          <w:p w14:paraId="5D9D3C7A" w14:textId="77777777" w:rsidR="009F4BE7" w:rsidRPr="00BD0A83" w:rsidRDefault="009F4BE7" w:rsidP="00E60B5E">
            <w:pPr>
              <w:jc w:val="both"/>
              <w:rPr>
                <w:rFonts w:cstheme="minorHAnsi"/>
                <w:lang w:val="ro-RO"/>
              </w:rPr>
            </w:pPr>
            <w:r w:rsidRPr="00BD0A83">
              <w:rPr>
                <w:rFonts w:cstheme="minorHAnsi"/>
                <w:lang w:val="ro-RO"/>
              </w:rPr>
              <w:t xml:space="preserve"> 6.</w:t>
            </w:r>
            <w:r w:rsidRPr="00BD0A83">
              <w:rPr>
                <w:rFonts w:cstheme="minorHAnsi"/>
                <w:lang w:val="ro-RO"/>
              </w:rPr>
              <w:tab/>
              <w:t>Acceptarea si transmiterea unei solicitări de clarificări către solicitanți, dacă e cazul. Consider că depunerea electronică a proiectului nu justifică privarea solicitanților de clarificarea unor anumite aspecte neclare pentru evaluatori, mai ales in cadrul acestui proiect de complexitate ridicată.</w:t>
            </w:r>
          </w:p>
          <w:p w14:paraId="7425F7BF" w14:textId="77777777" w:rsidR="009F4BE7" w:rsidRPr="00BD0A83" w:rsidRDefault="009F4BE7" w:rsidP="00E60B5E">
            <w:pPr>
              <w:jc w:val="both"/>
              <w:rPr>
                <w:rFonts w:cstheme="minorHAnsi"/>
                <w:lang w:val="ro-RO"/>
              </w:rPr>
            </w:pPr>
            <w:r w:rsidRPr="00BD0A83">
              <w:rPr>
                <w:rFonts w:cstheme="minorHAnsi"/>
                <w:lang w:val="ro-RO"/>
              </w:rPr>
              <w:t>7.</w:t>
            </w:r>
            <w:r w:rsidRPr="00BD0A83">
              <w:rPr>
                <w:rFonts w:cstheme="minorHAnsi"/>
                <w:lang w:val="ro-RO"/>
              </w:rPr>
              <w:tab/>
              <w:t>Eliminarea condiției menționate la capitolul 2.3 ELIGIBILITATEA CHELTUIELILOR, astfel încât sa se permita realizarea achizitiilor după depunerea cererii de finanțare, a se vedea Capitol 2.3. ELIGIBILITATEA CHELTUIELILOR: ”Cheltuielile oferente activităților proiectului realizate inainte de declararea eligibilității proiectului de către AMPOIM (inclusiv cele care nu sunt considerate de demarare a lucrărilor) nu sunt eligibile o fi decontate în cadrul Obiectivului specific 11.2, POIM 2014-2020”.</w:t>
            </w:r>
          </w:p>
          <w:p w14:paraId="6F9E5C03" w14:textId="77777777" w:rsidR="009F4BE7" w:rsidRPr="00BD0A83" w:rsidRDefault="009F4BE7" w:rsidP="00E60B5E">
            <w:pPr>
              <w:jc w:val="both"/>
              <w:rPr>
                <w:rFonts w:cstheme="minorHAnsi"/>
                <w:lang w:val="ro-RO"/>
              </w:rPr>
            </w:pPr>
            <w:r w:rsidRPr="00BD0A83">
              <w:rPr>
                <w:rFonts w:cstheme="minorHAnsi"/>
                <w:lang w:val="ro-RO"/>
              </w:rPr>
              <w:t>8.</w:t>
            </w:r>
            <w:r w:rsidRPr="00BD0A83">
              <w:rPr>
                <w:rFonts w:cstheme="minorHAnsi"/>
                <w:lang w:val="ro-RO"/>
              </w:rPr>
              <w:tab/>
              <w:t>Punctarea situatiei in care solicitantul are în curs de implementare măsuri de eficiență energetică.</w:t>
            </w:r>
          </w:p>
          <w:p w14:paraId="293CC239" w14:textId="77777777" w:rsidR="009F4BE7" w:rsidRPr="00BD0A83" w:rsidRDefault="009F4BE7" w:rsidP="00E60B5E">
            <w:pPr>
              <w:jc w:val="both"/>
              <w:rPr>
                <w:rFonts w:cstheme="minorHAnsi"/>
                <w:lang w:val="ro-RO"/>
              </w:rPr>
            </w:pPr>
            <w:r w:rsidRPr="00BD0A83">
              <w:rPr>
                <w:rFonts w:cstheme="minorHAnsi"/>
                <w:lang w:val="ro-RO"/>
              </w:rPr>
              <w:t>9.</w:t>
            </w:r>
            <w:r w:rsidRPr="00BD0A83">
              <w:rPr>
                <w:rFonts w:cstheme="minorHAnsi"/>
                <w:lang w:val="ro-RO"/>
              </w:rPr>
              <w:tab/>
              <w:t>Eliminarea mențiunii cu privire la prezentarea documentelor privind dreptul de proprietate pentru instituțiile publice locale aflate în subordine pentru care justifică consumul propriu plătit de către UAT.</w:t>
            </w:r>
          </w:p>
          <w:p w14:paraId="1AF3C42D" w14:textId="77777777" w:rsidR="009F4BE7" w:rsidRPr="00BD0A83" w:rsidRDefault="009F4BE7" w:rsidP="00E60B5E">
            <w:pPr>
              <w:jc w:val="both"/>
              <w:rPr>
                <w:rFonts w:cstheme="minorHAnsi"/>
                <w:lang w:val="ro-RO"/>
              </w:rPr>
            </w:pPr>
            <w:r w:rsidRPr="00BD0A83">
              <w:rPr>
                <w:rFonts w:cstheme="minorHAnsi"/>
                <w:lang w:val="ro-RO"/>
              </w:rPr>
              <w:t>10.</w:t>
            </w:r>
            <w:r w:rsidRPr="00BD0A83">
              <w:rPr>
                <w:rFonts w:cstheme="minorHAnsi"/>
                <w:lang w:val="ro-RO"/>
              </w:rPr>
              <w:tab/>
              <w:t>Clarificarea eligibilității acestor categorii de cheltuieli: elaborarea studiului de fezabilitate, a proiectului tehnic, a documentației de atribuire, obținerea avizelor, autorizațiilor, acordului de mediu.</w:t>
            </w:r>
          </w:p>
          <w:p w14:paraId="14B9A00F" w14:textId="77777777" w:rsidR="009F4BE7" w:rsidRPr="00BD0A83" w:rsidRDefault="009F4BE7" w:rsidP="00E60B5E">
            <w:pPr>
              <w:jc w:val="both"/>
              <w:rPr>
                <w:rFonts w:cstheme="minorHAnsi"/>
                <w:lang w:val="ro-RO"/>
              </w:rPr>
            </w:pPr>
            <w:r w:rsidRPr="00BD0A83">
              <w:rPr>
                <w:rFonts w:cstheme="minorHAnsi"/>
                <w:lang w:val="ro-RO"/>
              </w:rPr>
              <w:t>11.</w:t>
            </w:r>
            <w:r w:rsidRPr="00BD0A83">
              <w:rPr>
                <w:rFonts w:cstheme="minorHAnsi"/>
                <w:lang w:val="ro-RO"/>
              </w:rPr>
              <w:tab/>
              <w:t>Producția de energie electrică pe baza de hidrogen se încadrează în categoria SER mai puțin utilizate pentru obținerea punctajului conform Anexa 3. GRILE DE VERIFICARE Sl EVALUARE A CERERILOR DE FINANȚARE - criteriul C5): Utilizarea SER mai puțin utilizate.</w:t>
            </w:r>
          </w:p>
          <w:p w14:paraId="303E0B49" w14:textId="77777777" w:rsidR="009F4BE7" w:rsidRPr="00BD0A83" w:rsidRDefault="009F4BE7" w:rsidP="00E60B5E">
            <w:pPr>
              <w:jc w:val="both"/>
              <w:rPr>
                <w:rFonts w:cstheme="minorHAnsi"/>
                <w:lang w:val="ro-RO"/>
              </w:rPr>
            </w:pPr>
            <w:r w:rsidRPr="00BD0A83">
              <w:rPr>
                <w:rFonts w:cstheme="minorHAnsi"/>
                <w:lang w:val="ro-RO"/>
              </w:rPr>
              <w:t>12.</w:t>
            </w:r>
            <w:r w:rsidRPr="00BD0A83">
              <w:rPr>
                <w:rFonts w:cstheme="minorHAnsi"/>
                <w:lang w:val="ro-RO"/>
              </w:rPr>
              <w:tab/>
              <w:t>Deoarece riscul de a nu obține certificatul de racordare pană la 31.12.2023 este destul de mare intrucat timpul ramas la dispozitie pentru implementarea proiectului va fi destul de scurt, propun ca in cadrul Ghidului Solicitantului sa fie inclusă o precizare referitoare la necondiționarea finalizării investiției pana la 31.12.2023, de obținerea Certificatului de racordare.</w:t>
            </w:r>
          </w:p>
          <w:p w14:paraId="5743ACF6" w14:textId="77777777" w:rsidR="009F4BE7" w:rsidRPr="00BD0A83" w:rsidRDefault="009F4BE7" w:rsidP="00E60B5E">
            <w:pPr>
              <w:jc w:val="both"/>
              <w:rPr>
                <w:rFonts w:cstheme="minorHAnsi"/>
                <w:lang w:val="ro-RO"/>
              </w:rPr>
            </w:pPr>
            <w:r w:rsidRPr="00BD0A83">
              <w:rPr>
                <w:rFonts w:cstheme="minorHAnsi"/>
                <w:lang w:val="ro-RO"/>
              </w:rPr>
              <w:t>13.</w:t>
            </w:r>
            <w:r w:rsidRPr="00BD0A83">
              <w:rPr>
                <w:rFonts w:cstheme="minorHAnsi"/>
                <w:lang w:val="ro-RO"/>
              </w:rPr>
              <w:tab/>
              <w:t>Corelarea informațiilor solicitate in Anexa 8 la pag. - Întreprindere in dificultate, cu cele din modelul de bilanț financiar specific APL-uriIor, deoarece in Anexa 8 — Model financiar recomandat final, pag - lntreprindere ¡n dificultate, indicatorii solicitați a se completa sunt cei aferenți unui bilanț contabil pentru societăți comerciale. In bilanțul primăriilor sunt indicatori diferiți fata cei din bilanțul societăților comerciale.</w:t>
            </w:r>
          </w:p>
        </w:tc>
        <w:tc>
          <w:tcPr>
            <w:tcW w:w="7544" w:type="dxa"/>
            <w:tcBorders>
              <w:top w:val="single" w:sz="4" w:space="0" w:color="auto"/>
              <w:left w:val="single" w:sz="4" w:space="0" w:color="auto"/>
              <w:bottom w:val="single" w:sz="4" w:space="0" w:color="auto"/>
              <w:right w:val="single" w:sz="4" w:space="0" w:color="auto"/>
            </w:tcBorders>
          </w:tcPr>
          <w:p w14:paraId="5A4F311B" w14:textId="51D7E0BD" w:rsidR="009F4BE7" w:rsidRPr="005B314A" w:rsidRDefault="009F4BE7" w:rsidP="00E60B5E">
            <w:pPr>
              <w:jc w:val="both"/>
              <w:rPr>
                <w:rFonts w:cstheme="minorHAnsi"/>
                <w:lang w:val="ro-RO"/>
              </w:rPr>
            </w:pPr>
            <w:r w:rsidRPr="005B314A">
              <w:rPr>
                <w:rFonts w:cstheme="minorHAnsi"/>
                <w:lang w:val="ro-RO"/>
              </w:rPr>
              <w:t>1.</w:t>
            </w:r>
            <w:r w:rsidR="00840333" w:rsidRPr="005B314A">
              <w:rPr>
                <w:rFonts w:cstheme="minorHAnsi"/>
                <w:lang w:val="ro-RO"/>
              </w:rPr>
              <w:t>A fost actualizată</w:t>
            </w:r>
            <w:r w:rsidR="00047980" w:rsidRPr="005B314A">
              <w:rPr>
                <w:rFonts w:cstheme="minorHAnsi"/>
                <w:lang w:val="ro-RO"/>
              </w:rPr>
              <w:t xml:space="preserve"> secțiunea din ghid</w:t>
            </w:r>
          </w:p>
          <w:p w14:paraId="2B1BCD8C" w14:textId="1D7DEF24" w:rsidR="009F4BE7" w:rsidRPr="005B314A" w:rsidRDefault="009F4BE7" w:rsidP="00E60B5E">
            <w:pPr>
              <w:jc w:val="both"/>
              <w:rPr>
                <w:rFonts w:cstheme="minorHAnsi"/>
                <w:lang w:val="ro-RO"/>
              </w:rPr>
            </w:pPr>
            <w:r w:rsidRPr="005B314A">
              <w:rPr>
                <w:rFonts w:cstheme="minorHAnsi"/>
                <w:lang w:val="ro-RO"/>
              </w:rPr>
              <w:t xml:space="preserve">2. </w:t>
            </w:r>
            <w:r w:rsidR="00840333" w:rsidRPr="005B314A">
              <w:rPr>
                <w:rFonts w:cstheme="minorHAnsi"/>
                <w:lang w:val="ro-RO"/>
              </w:rPr>
              <w:t>A fost</w:t>
            </w:r>
            <w:r w:rsidRPr="005B314A">
              <w:rPr>
                <w:rFonts w:cstheme="minorHAnsi"/>
                <w:lang w:val="ro-RO"/>
              </w:rPr>
              <w:t xml:space="preserve"> corela</w:t>
            </w:r>
            <w:r w:rsidR="00840333" w:rsidRPr="005B314A">
              <w:rPr>
                <w:rFonts w:cstheme="minorHAnsi"/>
                <w:lang w:val="ro-RO"/>
              </w:rPr>
              <w:t>t în ghidul solicitantului</w:t>
            </w:r>
            <w:r w:rsidRPr="005B314A">
              <w:rPr>
                <w:rFonts w:cstheme="minorHAnsi"/>
                <w:lang w:val="ro-RO"/>
              </w:rPr>
              <w:t xml:space="preserve"> </w:t>
            </w:r>
            <w:r w:rsidR="00840333" w:rsidRPr="005B314A">
              <w:rPr>
                <w:rFonts w:cstheme="minorHAnsi"/>
                <w:lang w:val="ro-RO"/>
              </w:rPr>
              <w:t>(</w:t>
            </w:r>
            <w:r w:rsidRPr="005B314A">
              <w:rPr>
                <w:rFonts w:cstheme="minorHAnsi"/>
                <w:lang w:val="ro-RO"/>
              </w:rPr>
              <w:t>GS</w:t>
            </w:r>
            <w:r w:rsidR="00840333" w:rsidRPr="005B314A">
              <w:rPr>
                <w:rFonts w:cstheme="minorHAnsi"/>
                <w:lang w:val="ro-RO"/>
              </w:rPr>
              <w:t>)</w:t>
            </w:r>
          </w:p>
          <w:p w14:paraId="64A94D8C" w14:textId="16E76DF4" w:rsidR="009F4BE7" w:rsidRPr="005B314A" w:rsidRDefault="009F4BE7" w:rsidP="00E60B5E">
            <w:pPr>
              <w:jc w:val="both"/>
              <w:rPr>
                <w:rFonts w:cstheme="minorHAnsi"/>
                <w:lang w:val="ro-RO"/>
              </w:rPr>
            </w:pPr>
            <w:r w:rsidRPr="005B314A">
              <w:rPr>
                <w:rFonts w:cstheme="minorHAnsi"/>
                <w:lang w:val="ro-RO"/>
              </w:rPr>
              <w:t xml:space="preserve">3 </w:t>
            </w:r>
            <w:r w:rsidR="00840333" w:rsidRPr="005B314A">
              <w:rPr>
                <w:rFonts w:cstheme="minorHAnsi"/>
                <w:lang w:val="ro-RO"/>
              </w:rPr>
              <w:t>A fost corelată</w:t>
            </w:r>
            <w:r w:rsidRPr="005B314A">
              <w:rPr>
                <w:rFonts w:cstheme="minorHAnsi"/>
                <w:lang w:val="ro-RO"/>
              </w:rPr>
              <w:t xml:space="preserve"> valoarea minim</w:t>
            </w:r>
            <w:r w:rsidR="00840333" w:rsidRPr="005B314A">
              <w:rPr>
                <w:rFonts w:cstheme="minorHAnsi"/>
                <w:lang w:val="ro-RO"/>
              </w:rPr>
              <w:t>ă</w:t>
            </w:r>
            <w:r w:rsidRPr="005B314A">
              <w:rPr>
                <w:rFonts w:cstheme="minorHAnsi"/>
                <w:lang w:val="ro-RO"/>
              </w:rPr>
              <w:t xml:space="preserve"> a finanțării </w:t>
            </w:r>
            <w:r w:rsidR="00840333" w:rsidRPr="005B314A">
              <w:rPr>
                <w:rFonts w:cstheme="minorHAnsi"/>
                <w:lang w:val="ro-RO"/>
              </w:rPr>
              <w:t>de</w:t>
            </w:r>
            <w:r w:rsidRPr="005B314A">
              <w:rPr>
                <w:rFonts w:cstheme="minorHAnsi"/>
                <w:lang w:val="ro-RO"/>
              </w:rPr>
              <w:t xml:space="preserve"> 500.000 euro </w:t>
            </w:r>
            <w:r w:rsidR="00840333" w:rsidRPr="005B314A">
              <w:rPr>
                <w:rFonts w:cstheme="minorHAnsi"/>
                <w:lang w:val="ro-RO"/>
              </w:rPr>
              <w:t>î</w:t>
            </w:r>
            <w:r w:rsidRPr="005B314A">
              <w:rPr>
                <w:rFonts w:cstheme="minorHAnsi"/>
                <w:lang w:val="ro-RO"/>
              </w:rPr>
              <w:t>n conformitate cu prevederile de la art 22, alin 2 din OUG 112/2022, cu modificarile si completarile ulterioare.</w:t>
            </w:r>
          </w:p>
          <w:p w14:paraId="4E10DDF5" w14:textId="52A35C57" w:rsidR="009F4BE7" w:rsidRPr="005B314A" w:rsidRDefault="009F4BE7" w:rsidP="00E60B5E">
            <w:pPr>
              <w:shd w:val="clear" w:color="auto" w:fill="FFFFFF" w:themeFill="background1"/>
              <w:jc w:val="both"/>
              <w:rPr>
                <w:rFonts w:cstheme="minorHAnsi"/>
                <w:lang w:val="ro-RO"/>
              </w:rPr>
            </w:pPr>
            <w:r w:rsidRPr="005B314A">
              <w:rPr>
                <w:rFonts w:cstheme="minorHAnsi"/>
                <w:lang w:val="ro-RO"/>
              </w:rPr>
              <w:t>4.</w:t>
            </w:r>
            <w:r w:rsidRPr="005B314A">
              <w:rPr>
                <w:rFonts w:eastAsia="Calibri" w:cstheme="minorHAnsi"/>
                <w:lang w:val="ro-RO"/>
              </w:rPr>
              <w:t xml:space="preserve"> 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w:t>
            </w:r>
          </w:p>
          <w:p w14:paraId="781FE1A2" w14:textId="601A5763" w:rsidR="009F4BE7" w:rsidRPr="005B314A" w:rsidRDefault="009F4BE7" w:rsidP="00E60B5E">
            <w:pPr>
              <w:jc w:val="both"/>
              <w:rPr>
                <w:rFonts w:eastAsia="Calibri" w:cstheme="minorHAnsi"/>
                <w:lang w:val="ro-RO"/>
              </w:rPr>
            </w:pPr>
            <w:r w:rsidRPr="005B314A">
              <w:rPr>
                <w:rFonts w:cstheme="minorHAnsi"/>
                <w:lang w:val="ro-RO"/>
              </w:rPr>
              <w:t>5</w:t>
            </w:r>
            <w:r w:rsidR="001E1596" w:rsidRPr="005B314A">
              <w:rPr>
                <w:rFonts w:cstheme="minorHAnsi"/>
                <w:lang w:val="ro-RO"/>
              </w:rPr>
              <w:t>.</w:t>
            </w:r>
            <w:r w:rsidRPr="005B314A">
              <w:rPr>
                <w:rFonts w:cstheme="minorHAnsi"/>
                <w:lang w:val="ro-RO"/>
              </w:rPr>
              <w:t xml:space="preserve"> La transmiterea fișei în IMM Recover se solicita a</w:t>
            </w:r>
            <w:r w:rsidRPr="005B314A">
              <w:rPr>
                <w:rFonts w:eastAsia="Calibri" w:cstheme="minorHAnsi"/>
                <w:lang w:val="ro-RO"/>
              </w:rPr>
              <w:t xml:space="preserve">ctul de reglementare* sau clasarea notificării (după caz) al/a autorității competente pentru protecția mediului, conform legislației aplicabile în vigoare. </w:t>
            </w:r>
          </w:p>
          <w:p w14:paraId="7A1FF7B0" w14:textId="77777777" w:rsidR="009F4BE7" w:rsidRPr="005B314A" w:rsidRDefault="009F4BE7" w:rsidP="003408E9">
            <w:pPr>
              <w:jc w:val="both"/>
              <w:rPr>
                <w:rFonts w:eastAsia="Calibri" w:cstheme="minorHAnsi"/>
                <w:lang w:val="ro-RO"/>
              </w:rPr>
            </w:pPr>
            <w:r w:rsidRPr="005B314A">
              <w:rPr>
                <w:rFonts w:eastAsia="Calibri" w:cstheme="minorHAnsi"/>
                <w:lang w:val="ro-RO"/>
              </w:rPr>
              <w:t>*Dacă la data transmiterii în IMMRecover actul de reglementare nu a fost obținut, procedura de evaluare a impactului asupra mediului fiind în derulare, se va anexa Decizia etapei de evaluare inițială a proiectului urmând a</w:t>
            </w:r>
            <w:r w:rsidRPr="005B314A">
              <w:rPr>
                <w:rFonts w:eastAsia="Calibri" w:cstheme="minorHAnsi"/>
              </w:rPr>
              <w:t xml:space="preserve"> </w:t>
            </w:r>
            <w:r w:rsidRPr="005B314A">
              <w:rPr>
                <w:rFonts w:eastAsia="Calibri" w:cstheme="minorHAnsi"/>
                <w:lang w:val="ro-RO"/>
              </w:rPr>
              <w:t xml:space="preserve">se transmite actul de reglementare cel mai târziu la data transmiterii primei cereri de rambursare/plată. În această situații solicitantul se angajează printr-o declarație pe proprie răspundere că înțelege și își asumă faptul că valoarea investiției se poate modifica ca urmare a măsurilor de atenuare/compensare a unui potențial impact asupra mediului, înțelegând că respectivele costuri sunt ne-eligibile, dar necesare pentru implementarea proiectului.   </w:t>
            </w:r>
          </w:p>
          <w:p w14:paraId="376E143F" w14:textId="77777777" w:rsidR="009F4BE7" w:rsidRPr="005B314A" w:rsidRDefault="009F4BE7">
            <w:pPr>
              <w:jc w:val="both"/>
              <w:rPr>
                <w:rFonts w:eastAsia="Calibri" w:cstheme="minorHAnsi"/>
                <w:lang w:val="ro-RO"/>
              </w:rPr>
            </w:pPr>
          </w:p>
          <w:p w14:paraId="150B91BA" w14:textId="77777777" w:rsidR="009F4BE7" w:rsidRPr="005B314A" w:rsidRDefault="009F4BE7">
            <w:pPr>
              <w:jc w:val="both"/>
              <w:rPr>
                <w:rFonts w:eastAsia="Calibri" w:cstheme="minorHAnsi"/>
                <w:lang w:val="ro-RO"/>
              </w:rPr>
            </w:pPr>
            <w:r w:rsidRPr="005B314A">
              <w:rPr>
                <w:rFonts w:eastAsia="Calibri" w:cstheme="minorHAnsi"/>
                <w:lang w:val="ro-RO"/>
              </w:rPr>
              <w:t xml:space="preserve">(Pentru proiectele care implică lucrări de construire şi/sau dotări pentru care este necesară emiterea certificatului de urbanism şi a autorizaţiei de construire, se va anexa în format .pdf actul de reglementare sau clasarea notificării (după caz).  </w:t>
            </w:r>
          </w:p>
          <w:p w14:paraId="77E24211" w14:textId="77777777" w:rsidR="009F4BE7" w:rsidRPr="005B314A" w:rsidRDefault="009F4BE7">
            <w:pPr>
              <w:jc w:val="both"/>
              <w:rPr>
                <w:rFonts w:eastAsia="Calibri" w:cstheme="minorHAnsi"/>
                <w:lang w:val="ro-RO"/>
              </w:rPr>
            </w:pPr>
            <w:r w:rsidRPr="005B314A">
              <w:rPr>
                <w:rFonts w:eastAsia="Calibri" w:cstheme="minorHAnsi"/>
                <w:lang w:val="ro-RO"/>
              </w:rPr>
              <w:t>În cazul în care la data transmiterii în IMMRecover actul de reglementare al autorității competente pentru protecția mediului nu a fost obținut, procedura de evaluare a impactului asupra mediului fiind în derulare, se va anexa în format pdf Decizia etapei de evaluare inițială a proiectului.</w:t>
            </w:r>
          </w:p>
          <w:p w14:paraId="3E0D7A8A" w14:textId="77777777" w:rsidR="009F4BE7" w:rsidRPr="005B314A" w:rsidRDefault="009F4BE7">
            <w:pPr>
              <w:jc w:val="both"/>
              <w:rPr>
                <w:rFonts w:eastAsia="Calibri" w:cstheme="minorHAnsi"/>
                <w:lang w:val="ro-RO"/>
              </w:rPr>
            </w:pPr>
            <w:r w:rsidRPr="005B314A">
              <w:rPr>
                <w:rFonts w:eastAsia="Calibri"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p w14:paraId="2622DD6C" w14:textId="77777777" w:rsidR="009F4BE7" w:rsidRPr="005B314A" w:rsidRDefault="009F4BE7" w:rsidP="00E60B5E">
            <w:pPr>
              <w:jc w:val="both"/>
              <w:rPr>
                <w:rFonts w:cstheme="minorHAnsi"/>
                <w:lang w:val="ro-RO"/>
              </w:rPr>
            </w:pPr>
          </w:p>
          <w:p w14:paraId="2295312F" w14:textId="77777777" w:rsidR="009F4BE7" w:rsidRPr="005B314A" w:rsidRDefault="009F4BE7" w:rsidP="00E60B5E">
            <w:pPr>
              <w:jc w:val="both"/>
              <w:rPr>
                <w:rFonts w:cstheme="minorHAnsi"/>
                <w:lang w:val="ro-RO"/>
              </w:rPr>
            </w:pPr>
            <w:r w:rsidRPr="005B314A">
              <w:rPr>
                <w:rFonts w:cstheme="minorHAnsi"/>
                <w:lang w:val="ro-RO"/>
              </w:rPr>
              <w:t>6. Nu se accepta clarificări dat fiind calendarul strâns de implementare</w:t>
            </w:r>
          </w:p>
          <w:p w14:paraId="508C8D59" w14:textId="77777777" w:rsidR="009F4BE7" w:rsidRPr="005B314A" w:rsidRDefault="009F4BE7" w:rsidP="00E60B5E">
            <w:pPr>
              <w:jc w:val="both"/>
              <w:rPr>
                <w:rFonts w:cstheme="minorHAnsi"/>
                <w:lang w:val="ro-RO"/>
              </w:rPr>
            </w:pPr>
            <w:r w:rsidRPr="005B314A">
              <w:rPr>
                <w:rFonts w:cstheme="minorHAnsi"/>
                <w:lang w:val="ro-RO"/>
              </w:rPr>
              <w:t xml:space="preserve">7. Cheltuielile </w:t>
            </w:r>
            <w:r w:rsidRPr="005B314A">
              <w:rPr>
                <w:rFonts w:cstheme="minorHAnsi" w:hint="eastAsia"/>
                <w:lang w:val="ro-RO"/>
              </w:rPr>
              <w:t>î</w:t>
            </w:r>
            <w:r w:rsidRPr="005B314A">
              <w:rPr>
                <w:rFonts w:cstheme="minorHAnsi"/>
                <w:lang w:val="ro-RO"/>
              </w:rPr>
              <w:t>n cadrul apelului de proiecte sunt eligibile numai de la data transmiterii c</w:t>
            </w:r>
            <w:r w:rsidRPr="005B314A">
              <w:rPr>
                <w:rFonts w:cstheme="minorHAnsi" w:hint="eastAsia"/>
                <w:lang w:val="ro-RO"/>
              </w:rPr>
              <w:t>ă</w:t>
            </w:r>
            <w:r w:rsidRPr="005B314A">
              <w:rPr>
                <w:rFonts w:cstheme="minorHAnsi"/>
                <w:lang w:val="ro-RO"/>
              </w:rPr>
              <w:t xml:space="preserve">tre Comisie a cererii de modificare a POIM pentru includerea axei prioritare 11, respectiv 19.09.2022, sau, </w:t>
            </w:r>
            <w:r w:rsidRPr="005B314A">
              <w:rPr>
                <w:rFonts w:cstheme="minorHAnsi" w:hint="eastAsia"/>
                <w:lang w:val="ro-RO"/>
              </w:rPr>
              <w:t>î</w:t>
            </w:r>
            <w:r w:rsidRPr="005B314A">
              <w:rPr>
                <w:rFonts w:cstheme="minorHAnsi"/>
                <w:lang w:val="ro-RO"/>
              </w:rPr>
              <w:t>n cazul aplic</w:t>
            </w:r>
            <w:r w:rsidRPr="005B314A">
              <w:rPr>
                <w:rFonts w:cstheme="minorHAnsi" w:hint="eastAsia"/>
                <w:lang w:val="ro-RO"/>
              </w:rPr>
              <w:t>ă</w:t>
            </w:r>
            <w:r w:rsidRPr="005B314A">
              <w:rPr>
                <w:rFonts w:cstheme="minorHAnsi"/>
                <w:lang w:val="ro-RO"/>
              </w:rPr>
              <w:t>rii articolului 96 alin.(11) din Regulamentul 1303/2013, cu modific</w:t>
            </w:r>
            <w:r w:rsidRPr="005B314A">
              <w:rPr>
                <w:rFonts w:cstheme="minorHAnsi" w:hint="eastAsia"/>
                <w:lang w:val="ro-RO"/>
              </w:rPr>
              <w:t>ă</w:t>
            </w:r>
            <w:r w:rsidRPr="005B314A">
              <w:rPr>
                <w:rFonts w:cstheme="minorHAnsi"/>
                <w:lang w:val="ro-RO"/>
              </w:rPr>
              <w:t>rile și complet</w:t>
            </w:r>
            <w:r w:rsidRPr="005B314A">
              <w:rPr>
                <w:rFonts w:cstheme="minorHAnsi" w:hint="eastAsia"/>
                <w:lang w:val="ro-RO"/>
              </w:rPr>
              <w:t>ă</w:t>
            </w:r>
            <w:r w:rsidRPr="005B314A">
              <w:rPr>
                <w:rFonts w:cstheme="minorHAnsi"/>
                <w:lang w:val="ro-RO"/>
              </w:rPr>
              <w:t>rile ulterioare, de la data intr</w:t>
            </w:r>
            <w:r w:rsidRPr="005B314A">
              <w:rPr>
                <w:rFonts w:cstheme="minorHAnsi" w:hint="eastAsia"/>
                <w:lang w:val="ro-RO"/>
              </w:rPr>
              <w:t>ă</w:t>
            </w:r>
            <w:r w:rsidRPr="005B314A">
              <w:rPr>
                <w:rFonts w:cstheme="minorHAnsi"/>
                <w:lang w:val="ro-RO"/>
              </w:rPr>
              <w:t xml:space="preserve">rii </w:t>
            </w:r>
            <w:r w:rsidRPr="005B314A">
              <w:rPr>
                <w:rFonts w:cstheme="minorHAnsi" w:hint="eastAsia"/>
                <w:lang w:val="ro-RO"/>
              </w:rPr>
              <w:t>î</w:t>
            </w:r>
            <w:r w:rsidRPr="005B314A">
              <w:rPr>
                <w:rFonts w:cstheme="minorHAnsi"/>
                <w:lang w:val="ro-RO"/>
              </w:rPr>
              <w:t>n vigoare a deciziei de modificare a programului. Hetuielile eligibile sunt stabilite in limitele prevazute de art 26 din OUG 112/2022 cu modificarile si completarile ulterioare.</w:t>
            </w:r>
          </w:p>
          <w:p w14:paraId="3B176ECB" w14:textId="77777777" w:rsidR="009F4BE7" w:rsidRPr="005B314A" w:rsidRDefault="009F4BE7" w:rsidP="00E60B5E">
            <w:pPr>
              <w:jc w:val="both"/>
              <w:rPr>
                <w:rFonts w:cstheme="minorHAnsi"/>
                <w:lang w:val="ro-RO"/>
              </w:rPr>
            </w:pPr>
          </w:p>
          <w:p w14:paraId="0D0224F6" w14:textId="2C6EBAC8" w:rsidR="009F4BE7" w:rsidRPr="005B314A" w:rsidRDefault="009F4BE7" w:rsidP="00E60B5E">
            <w:pPr>
              <w:jc w:val="both"/>
              <w:rPr>
                <w:rFonts w:cstheme="minorHAnsi"/>
                <w:lang w:val="ro-RO"/>
              </w:rPr>
            </w:pPr>
            <w:r w:rsidRPr="005B314A">
              <w:rPr>
                <w:rFonts w:cstheme="minorHAnsi"/>
                <w:lang w:val="ro-RO"/>
              </w:rPr>
              <w:lastRenderedPageBreak/>
              <w:t xml:space="preserve">8 </w:t>
            </w:r>
            <w:r w:rsidR="00290714" w:rsidRPr="005B314A">
              <w:rPr>
                <w:rFonts w:cstheme="minorHAnsi"/>
                <w:lang w:val="ro-RO"/>
              </w:rPr>
              <w:t>S-a</w:t>
            </w:r>
            <w:r w:rsidRPr="005B314A">
              <w:rPr>
                <w:rFonts w:cstheme="minorHAnsi"/>
                <w:lang w:val="ro-RO"/>
              </w:rPr>
              <w:t xml:space="preserve"> completa</w:t>
            </w:r>
            <w:r w:rsidR="00290714" w:rsidRPr="005B314A">
              <w:rPr>
                <w:rFonts w:cstheme="minorHAnsi"/>
                <w:lang w:val="ro-RO"/>
              </w:rPr>
              <w:t>t</w:t>
            </w:r>
            <w:r w:rsidRPr="005B314A">
              <w:rPr>
                <w:rFonts w:cstheme="minorHAnsi"/>
                <w:lang w:val="ro-RO"/>
              </w:rPr>
              <w:t xml:space="preserve"> GS ”solicitantul nu a implementat sau nu are </w:t>
            </w:r>
            <w:r w:rsidR="00290714" w:rsidRPr="005B314A">
              <w:rPr>
                <w:rFonts w:cstheme="minorHAnsi"/>
                <w:lang w:val="ro-RO"/>
              </w:rPr>
              <w:t>î</w:t>
            </w:r>
            <w:r w:rsidRPr="005B314A">
              <w:rPr>
                <w:rFonts w:cstheme="minorHAnsi"/>
                <w:lang w:val="ro-RO"/>
              </w:rPr>
              <w:t>n curs de implementare măsuri de eficiență energetică ”.</w:t>
            </w:r>
          </w:p>
          <w:p w14:paraId="2650A239" w14:textId="77777777" w:rsidR="009F4BE7" w:rsidRPr="005B314A" w:rsidRDefault="009F4BE7" w:rsidP="00E60B5E">
            <w:pPr>
              <w:jc w:val="both"/>
              <w:rPr>
                <w:rFonts w:eastAsiaTheme="minorEastAsia" w:cstheme="minorHAnsi"/>
                <w:lang w:val="fr-FR"/>
              </w:rPr>
            </w:pPr>
            <w:r w:rsidRPr="005B314A">
              <w:rPr>
                <w:rFonts w:cstheme="minorHAnsi"/>
                <w:lang w:val="ro-RO"/>
              </w:rPr>
              <w:t>9. Solicitantul trebuie să demonstreze dreptul de proprietate/superficie/administrare/titular al unui drept de folosință/concesionar/locatar pentru imobilul în care se implementează proiectul în favoarea beneficiarului și/sau instituției publice locale aflate în subordine pentru care justifică consumul propriu plătit de către unitatea administrativ-teritorială sau este proprietar/comodatar/titular al dreptului de folosință pentru utilajele care asigură implementarea proiectului, însoțite de actul de dobândire a proprietății, contract de concesiune, actul care atestă proprietatea/folosința/concesiunea/comodat, după caz, valabile pe toată durata de implementare a proiectului și o perioadă de minimum 5 ani după expirarea duratei de implementare a proiectului. Solicitantii eligibili conform art 20 din OUG 112/2022 sunt doar UAT- urile. In cadrul ghidului solicitantului s-a mentionat ca  s</w:t>
            </w:r>
            <w:r w:rsidRPr="005B314A">
              <w:rPr>
                <w:rFonts w:eastAsiaTheme="minorEastAsia" w:cstheme="minorHAnsi"/>
                <w:lang w:val="fr-FR"/>
              </w:rPr>
              <w:t>e acceptă dreptul de administrare înscris în cartea funciară în favoarea unei structuri subordonate solicitantului. A se vedea forma finala a ghidului solicitantului cu privire la acest aspect.</w:t>
            </w:r>
          </w:p>
          <w:p w14:paraId="7E6C28AA" w14:textId="77777777" w:rsidR="009F4BE7" w:rsidRPr="005B314A" w:rsidRDefault="009F4BE7" w:rsidP="00E60B5E">
            <w:pPr>
              <w:jc w:val="both"/>
              <w:rPr>
                <w:rFonts w:cstheme="minorHAnsi"/>
                <w:lang w:val="ro-RO"/>
              </w:rPr>
            </w:pPr>
          </w:p>
          <w:p w14:paraId="1660F84C" w14:textId="77777777" w:rsidR="009F4BE7" w:rsidRPr="005B314A" w:rsidRDefault="009F4BE7" w:rsidP="00E60B5E">
            <w:pPr>
              <w:jc w:val="both"/>
              <w:rPr>
                <w:rFonts w:cstheme="minorHAnsi"/>
                <w:lang w:val="ro-RO"/>
              </w:rPr>
            </w:pPr>
            <w:r w:rsidRPr="005B314A">
              <w:rPr>
                <w:rFonts w:cstheme="minorHAnsi"/>
                <w:shd w:val="clear" w:color="auto" w:fill="FFFFFF" w:themeFill="background1"/>
                <w:lang w:val="ro-RO"/>
              </w:rPr>
              <w:t>10 Pentru proiectele ce vizează producerea de energie din RES pentru consum propriu aceste cheltuieli nu sunt eligibile</w:t>
            </w:r>
          </w:p>
          <w:p w14:paraId="21223CE0" w14:textId="18E90CC5" w:rsidR="009F4BE7" w:rsidRPr="005B314A" w:rsidRDefault="009F4BE7" w:rsidP="00E60B5E">
            <w:pPr>
              <w:pStyle w:val="ListParagraph"/>
              <w:numPr>
                <w:ilvl w:val="0"/>
                <w:numId w:val="16"/>
              </w:numPr>
              <w:jc w:val="both"/>
              <w:rPr>
                <w:rFonts w:cstheme="minorHAnsi"/>
                <w:lang w:val="ro-RO"/>
              </w:rPr>
            </w:pPr>
            <w:r w:rsidRPr="005B314A">
              <w:rPr>
                <w:rFonts w:cstheme="minorHAnsi"/>
                <w:lang w:val="ro-RO"/>
              </w:rPr>
              <w:t>În categoria surselor de energie regenerabile se încadrează utilizarea următoarelor surse: eoliană, solară, aerotermală, geotermală, hidrotermală și energia oceanelor, energie hidraulică, gaz de fermentare a deșeurilor, denumit și gaz de depozit, și gaz de fermentare a nămolurilor din instalațiile de epurare a apelor uzate și biogaz</w:t>
            </w:r>
          </w:p>
          <w:p w14:paraId="398618DE" w14:textId="52FE8723" w:rsidR="009F4BE7" w:rsidRPr="005B314A" w:rsidRDefault="009F4BE7" w:rsidP="00E60B5E">
            <w:pPr>
              <w:pStyle w:val="ListParagraph"/>
              <w:numPr>
                <w:ilvl w:val="0"/>
                <w:numId w:val="16"/>
              </w:numPr>
              <w:jc w:val="both"/>
              <w:rPr>
                <w:rFonts w:cstheme="minorHAnsi"/>
              </w:rPr>
            </w:pPr>
            <w:r w:rsidRPr="005B314A">
              <w:rPr>
                <w:rFonts w:cstheme="minorHAnsi"/>
                <w:lang w:val="ro-RO"/>
              </w:rPr>
              <w:t>Avizul Tehnic Racordare (</w:t>
            </w:r>
            <w:r w:rsidR="00290714" w:rsidRPr="005B314A">
              <w:rPr>
                <w:rFonts w:cstheme="minorHAnsi"/>
                <w:lang w:val="ro-RO"/>
              </w:rPr>
              <w:t>î</w:t>
            </w:r>
            <w:r w:rsidRPr="005B314A">
              <w:rPr>
                <w:rFonts w:cstheme="minorHAnsi"/>
                <w:lang w:val="ro-RO"/>
              </w:rPr>
              <w:t>n cazul proiectelor ce vizează comercializarea) este necesar pentru a dovedi funcționalitatea proiectului finalizat. Conform formei de contract anexate la ghidul solicitantului, a</w:t>
            </w:r>
            <w:r w:rsidRPr="005B314A">
              <w:rPr>
                <w:rFonts w:cstheme="minorHAnsi"/>
              </w:rPr>
              <w:t>colo unde este cazul, beneficiarul are obligația de transmite la AM avizul tehnic de racordare cel mai târziu la finalul lunii aprilie 2023 și/sau licenţa pentru exploatarea comercială a capacităţilor de producere a energiei electrice/termice cel mai târziu la finalul lunii noiembrie 2023, emise în conformitate cu prevederile legale în vigoare. În cazul nerespectării oricăruia dintre termenele anterior menționate AM poate rezilia contractul de finanțare și recupera finanțarea nerambursabilă acordată, dacă este cazul</w:t>
            </w:r>
          </w:p>
          <w:p w14:paraId="6874DF07" w14:textId="44F2651F" w:rsidR="009F4BE7" w:rsidRPr="005B314A" w:rsidRDefault="009F4BE7" w:rsidP="00E60B5E">
            <w:pPr>
              <w:pStyle w:val="ListParagraph"/>
              <w:numPr>
                <w:ilvl w:val="0"/>
                <w:numId w:val="16"/>
              </w:numPr>
              <w:jc w:val="both"/>
              <w:rPr>
                <w:rFonts w:cstheme="minorHAnsi"/>
                <w:lang w:val="ro-RO"/>
              </w:rPr>
            </w:pPr>
            <w:r w:rsidRPr="005B314A">
              <w:rPr>
                <w:rFonts w:cstheme="minorHAnsi"/>
                <w:lang w:val="ro-RO"/>
              </w:rPr>
              <w:t xml:space="preserve"> </w:t>
            </w:r>
            <w:r w:rsidR="00E50632" w:rsidRPr="005B314A">
              <w:rPr>
                <w:rFonts w:cstheme="minorHAnsi"/>
                <w:lang w:val="ro-RO"/>
              </w:rPr>
              <w:t xml:space="preserve">S-a realizat </w:t>
            </w:r>
            <w:r w:rsidRPr="005B314A">
              <w:rPr>
                <w:rFonts w:cstheme="minorHAnsi"/>
                <w:lang w:val="ro-RO"/>
              </w:rPr>
              <w:t>corela</w:t>
            </w:r>
            <w:r w:rsidR="00E50632" w:rsidRPr="005B314A">
              <w:rPr>
                <w:rFonts w:cstheme="minorHAnsi"/>
                <w:lang w:val="ro-RO"/>
              </w:rPr>
              <w:t xml:space="preserve">rea – a se vedea anexele 8.1 - </w:t>
            </w:r>
            <w:r w:rsidRPr="005B314A">
              <w:rPr>
                <w:rFonts w:cstheme="minorHAnsi"/>
                <w:lang w:val="ro-RO"/>
              </w:rPr>
              <w:t>Modelul de Analiza financiar</w:t>
            </w:r>
            <w:r w:rsidR="00290714" w:rsidRPr="005B314A">
              <w:rPr>
                <w:rFonts w:cstheme="minorHAnsi"/>
                <w:lang w:val="ro-RO"/>
              </w:rPr>
              <w:t>ă</w:t>
            </w:r>
            <w:r w:rsidR="00E50632" w:rsidRPr="005B314A">
              <w:rPr>
                <w:rFonts w:cstheme="minorHAnsi"/>
                <w:lang w:val="ro-RO"/>
              </w:rPr>
              <w:t xml:space="preserve"> ACB (care se utilizează în cazul proiectelor cu o valoare totală eligibilă de peste 1 milion euro) si anexa 8.2 -  Analiza financiară recomandată (care se utilizează în cazul proiectelor cu o valoare totală eligibilă de sub 1 milion euro)</w:t>
            </w:r>
          </w:p>
          <w:p w14:paraId="669CFC56" w14:textId="77777777" w:rsidR="009F4BE7" w:rsidRPr="005B314A" w:rsidRDefault="009F4BE7" w:rsidP="00E60B5E">
            <w:pPr>
              <w:pStyle w:val="ListParagraph"/>
              <w:jc w:val="both"/>
              <w:rPr>
                <w:rFonts w:cstheme="minorHAnsi"/>
                <w:lang w:val="ro-RO"/>
              </w:rPr>
            </w:pPr>
          </w:p>
        </w:tc>
      </w:tr>
      <w:tr w:rsidR="009F4BE7" w:rsidRPr="00BD0A83" w14:paraId="463D8DCE" w14:textId="77777777" w:rsidTr="009F4BE7">
        <w:tc>
          <w:tcPr>
            <w:tcW w:w="710" w:type="dxa"/>
            <w:tcBorders>
              <w:top w:val="single" w:sz="4" w:space="0" w:color="auto"/>
              <w:left w:val="single" w:sz="4" w:space="0" w:color="auto"/>
              <w:bottom w:val="single" w:sz="4" w:space="0" w:color="auto"/>
              <w:right w:val="single" w:sz="4" w:space="0" w:color="auto"/>
            </w:tcBorders>
          </w:tcPr>
          <w:p w14:paraId="4509CB28"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3C39DD1" w14:textId="77777777" w:rsidR="009F4BE7" w:rsidRPr="00BD0A83" w:rsidRDefault="009F4BE7" w:rsidP="00E60B5E">
            <w:pPr>
              <w:jc w:val="both"/>
              <w:rPr>
                <w:rFonts w:cstheme="minorHAnsi"/>
                <w:lang w:val="ro-RO"/>
              </w:rPr>
            </w:pPr>
            <w:r w:rsidRPr="00BD0A83">
              <w:rPr>
                <w:rFonts w:cstheme="minorHAnsi"/>
                <w:lang w:val="ro-RO"/>
              </w:rPr>
              <w:t>19.09</w:t>
            </w:r>
          </w:p>
        </w:tc>
        <w:tc>
          <w:tcPr>
            <w:tcW w:w="10349" w:type="dxa"/>
            <w:tcBorders>
              <w:top w:val="single" w:sz="4" w:space="0" w:color="auto"/>
              <w:left w:val="single" w:sz="4" w:space="0" w:color="auto"/>
              <w:bottom w:val="single" w:sz="4" w:space="0" w:color="auto"/>
              <w:right w:val="single" w:sz="4" w:space="0" w:color="auto"/>
            </w:tcBorders>
          </w:tcPr>
          <w:p w14:paraId="228A1E10" w14:textId="77777777" w:rsidR="009F4BE7" w:rsidRPr="00BD0A83" w:rsidRDefault="00840333" w:rsidP="00E60B5E">
            <w:pPr>
              <w:jc w:val="both"/>
              <w:rPr>
                <w:rFonts w:cstheme="minorHAnsi"/>
                <w:lang w:val="ro-RO"/>
              </w:rPr>
            </w:pPr>
            <w:hyperlink r:id="rId8" w:tgtFrame="_blank" w:history="1">
              <w:r w:rsidR="009F4BE7" w:rsidRPr="00BD0A83">
                <w:rPr>
                  <w:rStyle w:val="Hyperlink"/>
                  <w:rFonts w:cstheme="minorHAnsi"/>
                  <w:b/>
                  <w:bCs/>
                  <w:color w:val="auto"/>
                  <w:lang w:val="ro-RO"/>
                </w:rPr>
                <w:t>”</w:t>
              </w:r>
            </w:hyperlink>
            <w:r w:rsidR="009F4BE7" w:rsidRPr="00BD0A83">
              <w:rPr>
                <w:rFonts w:cstheme="minorHAnsi"/>
                <w:lang w:val="ro-RO"/>
              </w:rPr>
              <w:t>Capitolul 2.1. , pct.b)   </w:t>
            </w:r>
            <w:r w:rsidR="009F4BE7" w:rsidRPr="00BD0A83">
              <w:rPr>
                <w:rFonts w:cstheme="minorHAnsi"/>
                <w:i/>
                <w:iCs/>
                <w:lang w:val="ro-RO"/>
              </w:rPr>
              <w:t>Solicitantul îşi desfăşoară activitatea în sectorul producerii de energie electrică şi/sau termică sau asigură furnizarea energiei termice în sistem centralizat către populație sau/și clădirilor publice</w:t>
            </w:r>
            <w:r w:rsidR="009F4BE7" w:rsidRPr="00BD0A83">
              <w:rPr>
                <w:rFonts w:cstheme="minorHAnsi"/>
                <w:lang w:val="ro-RO"/>
              </w:rPr>
              <w:t>;</w:t>
            </w:r>
          </w:p>
          <w:p w14:paraId="27B01C10" w14:textId="77777777" w:rsidR="009F4BE7" w:rsidRPr="00BD0A83" w:rsidRDefault="009F4BE7" w:rsidP="00E60B5E">
            <w:pPr>
              <w:jc w:val="both"/>
              <w:rPr>
                <w:rFonts w:cstheme="minorHAnsi"/>
                <w:lang w:val="ro-RO"/>
              </w:rPr>
            </w:pPr>
            <w:r w:rsidRPr="00BD0A83">
              <w:rPr>
                <w:rFonts w:cstheme="minorHAnsi"/>
                <w:lang w:val="ro-RO"/>
              </w:rPr>
              <w:t xml:space="preserve">Va rugam sa ne explicati ce se intelege prin  </w:t>
            </w:r>
            <w:r w:rsidRPr="00BD0A83">
              <w:rPr>
                <w:rFonts w:cstheme="minorHAnsi"/>
                <w:b/>
                <w:bCs/>
                <w:i/>
                <w:iCs/>
                <w:lang w:val="ro-RO"/>
              </w:rPr>
              <w:t>producerea de energie electrica</w:t>
            </w:r>
            <w:r w:rsidRPr="00BD0A83">
              <w:rPr>
                <w:rFonts w:cstheme="minorHAnsi"/>
                <w:lang w:val="ro-RO"/>
              </w:rPr>
              <w:t xml:space="preserve"> in cazul unei UAT de comuna. Asa cum este enuntata aceasta conditie de eligibilitate, nu putem aplica si dorim din partea dvs lamuriri suplimentare, chiar eliminarea acestui criteriu. La momentul de fata, UAT-urile nu-si desfasoara activitatea  in sectorul producerii de energie electrica.</w:t>
            </w:r>
          </w:p>
          <w:p w14:paraId="2A3159E5"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425275FD" w14:textId="77777777" w:rsidR="009F4BE7" w:rsidRPr="00BD0A83" w:rsidRDefault="009F4BE7" w:rsidP="00E60B5E">
            <w:pPr>
              <w:jc w:val="both"/>
              <w:rPr>
                <w:rFonts w:cstheme="minorHAnsi"/>
                <w:lang w:val="ro-RO"/>
              </w:rPr>
            </w:pPr>
          </w:p>
          <w:p w14:paraId="708555E8" w14:textId="77777777" w:rsidR="009F4BE7" w:rsidRPr="00BD0A83" w:rsidRDefault="009F4BE7" w:rsidP="00E60B5E">
            <w:pPr>
              <w:jc w:val="both"/>
              <w:rPr>
                <w:rFonts w:cstheme="minorHAnsi"/>
                <w:lang w:val="ro-RO"/>
              </w:rPr>
            </w:pPr>
            <w:r w:rsidRPr="00BD0A83">
              <w:rPr>
                <w:rFonts w:cstheme="minorHAnsi"/>
                <w:lang w:val="ro-RO"/>
              </w:rPr>
              <w:t>Acest criteriu de eligibilitate a fost eliminat, UAT-urile nemafiind condiționate de desfăşurarea activității în sectorul producerii de energie electrică şi/sau termică</w:t>
            </w:r>
          </w:p>
        </w:tc>
      </w:tr>
      <w:tr w:rsidR="009F4BE7" w:rsidRPr="00BD0A83" w14:paraId="23658EBE" w14:textId="77777777" w:rsidTr="009F4BE7">
        <w:tc>
          <w:tcPr>
            <w:tcW w:w="710" w:type="dxa"/>
            <w:tcBorders>
              <w:top w:val="single" w:sz="4" w:space="0" w:color="auto"/>
              <w:left w:val="single" w:sz="4" w:space="0" w:color="auto"/>
              <w:bottom w:val="single" w:sz="4" w:space="0" w:color="auto"/>
              <w:right w:val="single" w:sz="4" w:space="0" w:color="auto"/>
            </w:tcBorders>
          </w:tcPr>
          <w:p w14:paraId="427600A9"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40431A8" w14:textId="77777777" w:rsidR="009F4BE7" w:rsidRPr="00BD0A83" w:rsidRDefault="009F4BE7" w:rsidP="00E60B5E">
            <w:pPr>
              <w:jc w:val="both"/>
              <w:rPr>
                <w:rFonts w:cstheme="minorHAnsi"/>
                <w:lang w:val="ro-RO"/>
              </w:rPr>
            </w:pPr>
            <w:r w:rsidRPr="00BD0A83">
              <w:rPr>
                <w:rFonts w:cstheme="minorHAnsi"/>
                <w:lang w:val="ro-RO"/>
              </w:rPr>
              <w:t>19.9</w:t>
            </w:r>
          </w:p>
        </w:tc>
        <w:tc>
          <w:tcPr>
            <w:tcW w:w="10349" w:type="dxa"/>
            <w:tcBorders>
              <w:top w:val="single" w:sz="4" w:space="0" w:color="auto"/>
              <w:left w:val="single" w:sz="4" w:space="0" w:color="auto"/>
              <w:bottom w:val="single" w:sz="4" w:space="0" w:color="auto"/>
              <w:right w:val="single" w:sz="4" w:space="0" w:color="auto"/>
            </w:tcBorders>
          </w:tcPr>
          <w:p w14:paraId="6FF1C0D6" w14:textId="77777777" w:rsidR="009F4BE7" w:rsidRPr="00BD0A83" w:rsidRDefault="009F4BE7" w:rsidP="00E60B5E">
            <w:pPr>
              <w:numPr>
                <w:ilvl w:val="0"/>
                <w:numId w:val="3"/>
              </w:numPr>
              <w:jc w:val="both"/>
              <w:rPr>
                <w:rFonts w:cstheme="minorHAnsi"/>
                <w:lang w:val="ro-RO"/>
              </w:rPr>
            </w:pPr>
            <w:r w:rsidRPr="00BD0A83">
              <w:rPr>
                <w:rFonts w:cstheme="minorHAnsi"/>
                <w:lang w:val="ro-RO"/>
              </w:rPr>
              <w:t>Daca se finanteaza investiții in capacitați de productie  a energiei electrice din surse regenerabile( solar) pentru consumul propriu al autoritatilor( consum energtie electrica  clădiri publice si iluminat); vezi secțiunea  131 si 132, unde se precizeaza eligibilitatea respectivelor cheltuieli, dar  reiese ca eligibilitatea uat este conditionata de investiții in energie termica);</w:t>
            </w:r>
          </w:p>
          <w:p w14:paraId="287FC489" w14:textId="77777777" w:rsidR="009F4BE7" w:rsidRPr="00BD0A83" w:rsidRDefault="009F4BE7" w:rsidP="00E60B5E">
            <w:pPr>
              <w:jc w:val="both"/>
              <w:rPr>
                <w:rFonts w:cstheme="minorHAnsi"/>
                <w:lang w:val="ro-RO"/>
              </w:rPr>
            </w:pPr>
            <w:r w:rsidRPr="00BD0A83">
              <w:rPr>
                <w:rFonts w:cstheme="minorHAnsi"/>
                <w:lang w:val="ro-RO"/>
              </w:rPr>
              <w:t>Municipiul Zalau  este interesat doar de productai de energie electrica pentru consum propriu. </w:t>
            </w:r>
          </w:p>
          <w:p w14:paraId="48A379BC" w14:textId="77777777" w:rsidR="009F4BE7" w:rsidRPr="00BD0A83" w:rsidRDefault="009F4BE7" w:rsidP="00E60B5E">
            <w:pPr>
              <w:numPr>
                <w:ilvl w:val="0"/>
                <w:numId w:val="4"/>
              </w:numPr>
              <w:jc w:val="both"/>
              <w:rPr>
                <w:rFonts w:cstheme="minorHAnsi"/>
                <w:lang w:val="ro-RO"/>
              </w:rPr>
            </w:pPr>
            <w:r w:rsidRPr="00BD0A83">
              <w:rPr>
                <w:rFonts w:cstheme="minorHAnsi"/>
                <w:lang w:val="ro-RO"/>
              </w:rPr>
              <w:t>Daca valoarea maxima eligibila a proiectului se refera la valoare cu TVA sau fără?</w:t>
            </w:r>
          </w:p>
          <w:p w14:paraId="42820374" w14:textId="77777777" w:rsidR="009F4BE7" w:rsidRPr="00BD0A83" w:rsidRDefault="009F4BE7" w:rsidP="00E60B5E">
            <w:pPr>
              <w:numPr>
                <w:ilvl w:val="0"/>
                <w:numId w:val="4"/>
              </w:numPr>
              <w:jc w:val="both"/>
              <w:rPr>
                <w:rFonts w:cstheme="minorHAnsi"/>
                <w:lang w:val="ro-RO"/>
              </w:rPr>
            </w:pPr>
            <w:r w:rsidRPr="00BD0A83">
              <w:rPr>
                <w:rFonts w:cstheme="minorHAnsi"/>
                <w:lang w:val="ro-RO"/>
              </w:rPr>
              <w:lastRenderedPageBreak/>
              <w:t>Daca la depunerea cererii  de finanțare este obligatorie prezentarea avizelor solicitate prin CU?</w:t>
            </w:r>
          </w:p>
          <w:p w14:paraId="10CB5109" w14:textId="77777777" w:rsidR="009F4BE7" w:rsidRPr="00BD0A83" w:rsidRDefault="009F4BE7" w:rsidP="00E60B5E">
            <w:pPr>
              <w:numPr>
                <w:ilvl w:val="0"/>
                <w:numId w:val="4"/>
              </w:numPr>
              <w:jc w:val="both"/>
              <w:rPr>
                <w:rFonts w:cstheme="minorHAnsi"/>
                <w:lang w:val="ro-RO"/>
              </w:rPr>
            </w:pPr>
            <w:r w:rsidRPr="00BD0A83">
              <w:rPr>
                <w:rFonts w:cstheme="minorHAnsi"/>
                <w:lang w:val="ro-RO"/>
              </w:rPr>
              <w:t>Daca ar putea fi eligibil si consumul  de energie electrica pentru serviciul  de transport public( operator la care uat este unic asociat);</w:t>
            </w:r>
          </w:p>
          <w:p w14:paraId="62F07C37"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3EDA41CB" w14:textId="52ED5F5E" w:rsidR="009F4BE7" w:rsidRPr="00BD0A83" w:rsidRDefault="009F4BE7" w:rsidP="00E60B5E">
            <w:pPr>
              <w:pStyle w:val="ListParagraph"/>
              <w:numPr>
                <w:ilvl w:val="0"/>
                <w:numId w:val="17"/>
              </w:numPr>
              <w:jc w:val="both"/>
              <w:rPr>
                <w:rFonts w:cstheme="minorHAnsi"/>
                <w:lang w:val="ro-RO"/>
              </w:rPr>
            </w:pPr>
            <w:r w:rsidRPr="00BD0A83">
              <w:rPr>
                <w:rFonts w:cstheme="minorHAnsi"/>
                <w:lang w:val="ro-RO"/>
              </w:rPr>
              <w:lastRenderedPageBreak/>
              <w:t>Eligibilitatea proiectului este condiționat</w:t>
            </w:r>
            <w:r w:rsidR="00E50632">
              <w:rPr>
                <w:rFonts w:cstheme="minorHAnsi"/>
                <w:lang w:val="ro-RO"/>
              </w:rPr>
              <w:t>ă</w:t>
            </w:r>
            <w:r w:rsidRPr="00BD0A83">
              <w:rPr>
                <w:rFonts w:cstheme="minorHAnsi"/>
                <w:lang w:val="ro-RO"/>
              </w:rPr>
              <w:t xml:space="preserve"> de producerea de energie (electric</w:t>
            </w:r>
            <w:r w:rsidR="00E50632">
              <w:rPr>
                <w:rFonts w:cstheme="minorHAnsi"/>
                <w:lang w:val="ro-RO"/>
              </w:rPr>
              <w:t>ă</w:t>
            </w:r>
            <w:r w:rsidRPr="00BD0A83">
              <w:rPr>
                <w:rFonts w:cstheme="minorHAnsi"/>
                <w:lang w:val="ro-RO"/>
              </w:rPr>
              <w:t xml:space="preserve"> </w:t>
            </w:r>
            <w:r w:rsidR="00E50632">
              <w:rPr>
                <w:rFonts w:cstheme="minorHAnsi"/>
                <w:lang w:val="ro-RO"/>
              </w:rPr>
              <w:t>și /sau termică</w:t>
            </w:r>
            <w:r w:rsidRPr="00BD0A83">
              <w:rPr>
                <w:rFonts w:cstheme="minorHAnsi"/>
                <w:lang w:val="ro-RO"/>
              </w:rPr>
              <w:t xml:space="preserve"> folosind surse regenerabile</w:t>
            </w:r>
          </w:p>
          <w:p w14:paraId="561ACD3B" w14:textId="31A47250" w:rsidR="009F4BE7" w:rsidRPr="00BD0A83" w:rsidRDefault="009F4BE7" w:rsidP="00E60B5E">
            <w:pPr>
              <w:pStyle w:val="ListParagraph"/>
              <w:numPr>
                <w:ilvl w:val="0"/>
                <w:numId w:val="17"/>
              </w:numPr>
              <w:jc w:val="both"/>
              <w:rPr>
                <w:rFonts w:cstheme="minorHAnsi"/>
                <w:lang w:val="ro-RO"/>
              </w:rPr>
            </w:pPr>
            <w:r w:rsidRPr="00BD0A83">
              <w:rPr>
                <w:rFonts w:cstheme="minorHAnsi"/>
                <w:lang w:val="ro-RO"/>
              </w:rPr>
              <w:t>Valoarea eligibil</w:t>
            </w:r>
            <w:r w:rsidR="00E50632">
              <w:rPr>
                <w:rFonts w:cstheme="minorHAnsi"/>
                <w:lang w:val="ro-RO"/>
              </w:rPr>
              <w:t>ă</w:t>
            </w:r>
            <w:r w:rsidRPr="00BD0A83">
              <w:rPr>
                <w:rFonts w:cstheme="minorHAnsi"/>
                <w:lang w:val="ro-RO"/>
              </w:rPr>
              <w:t xml:space="preserve"> a proiectului nu include TVA. TVA-ul reprezintă o cheltuială neeligibilă.</w:t>
            </w:r>
          </w:p>
          <w:p w14:paraId="5D402B05" w14:textId="1329B0A1" w:rsidR="009F4BE7" w:rsidRPr="00BD0A83" w:rsidRDefault="009F4BE7" w:rsidP="00E60B5E">
            <w:pPr>
              <w:pStyle w:val="ListParagraph"/>
              <w:numPr>
                <w:ilvl w:val="0"/>
                <w:numId w:val="17"/>
              </w:numPr>
              <w:jc w:val="both"/>
              <w:rPr>
                <w:rFonts w:cstheme="minorHAnsi"/>
                <w:lang w:val="ro-RO"/>
              </w:rPr>
            </w:pPr>
            <w:r w:rsidRPr="00BD0A83">
              <w:rPr>
                <w:rFonts w:eastAsia="Calibri" w:cstheme="minorHAnsi"/>
                <w:lang w:val="ro-RO"/>
              </w:rPr>
              <w:t xml:space="preserve">Solicitantul are obligaţia realizării demersurilor necesare conform legislației în vigoare pentru obținerea certificatului de urbanism și a </w:t>
            </w:r>
            <w:r w:rsidRPr="00BD0A83">
              <w:rPr>
                <w:rFonts w:eastAsia="Calibri" w:cstheme="minorHAnsi"/>
                <w:lang w:val="ro-RO"/>
              </w:rPr>
              <w:lastRenderedPageBreak/>
              <w:t xml:space="preserve">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w:t>
            </w:r>
          </w:p>
          <w:p w14:paraId="01BF4FD0" w14:textId="77777777" w:rsidR="009F4BE7" w:rsidRPr="00BD0A83" w:rsidRDefault="009F4BE7" w:rsidP="00E60B5E">
            <w:pPr>
              <w:pStyle w:val="ListParagraph"/>
              <w:numPr>
                <w:ilvl w:val="0"/>
                <w:numId w:val="17"/>
              </w:numPr>
              <w:jc w:val="both"/>
              <w:rPr>
                <w:rFonts w:cstheme="minorHAnsi"/>
                <w:lang w:val="ro-RO"/>
              </w:rPr>
            </w:pPr>
            <w:r w:rsidRPr="00BD0A83">
              <w:rPr>
                <w:rFonts w:cstheme="minorHAnsi"/>
                <w:lang w:val="ro-RO"/>
              </w:rPr>
              <w:t xml:space="preserve">Consumul de energie electrică aferent serviciului de transport public nu poate fi inclus in consumul propriu pentru proiecte. Consumul propiu este definit in conformitate cu prevederile art 18, alin 2 din OUG 112/2022 astfel - prin consum propriu se înțelege consumul aferent clădirilor publice deținute și ocupate de autoritățile și instituțiile publice locale, precum și consumul aferent sectorului de iluminat public, aflat în directa administrare a unităților administrativ-teritoriale. </w:t>
            </w:r>
          </w:p>
        </w:tc>
      </w:tr>
      <w:tr w:rsidR="009F4BE7" w:rsidRPr="00BD0A83" w14:paraId="09602EA2" w14:textId="77777777" w:rsidTr="009F4BE7">
        <w:tc>
          <w:tcPr>
            <w:tcW w:w="710" w:type="dxa"/>
            <w:tcBorders>
              <w:top w:val="single" w:sz="4" w:space="0" w:color="auto"/>
              <w:left w:val="single" w:sz="4" w:space="0" w:color="auto"/>
              <w:bottom w:val="single" w:sz="4" w:space="0" w:color="auto"/>
              <w:right w:val="single" w:sz="4" w:space="0" w:color="auto"/>
            </w:tcBorders>
          </w:tcPr>
          <w:p w14:paraId="0A21E100"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0C17C8A" w14:textId="77777777" w:rsidR="009F4BE7" w:rsidRPr="00BD0A83" w:rsidRDefault="009F4BE7" w:rsidP="00E60B5E">
            <w:pPr>
              <w:jc w:val="both"/>
              <w:rPr>
                <w:rFonts w:cstheme="minorHAnsi"/>
                <w:lang w:val="ro-RO"/>
              </w:rPr>
            </w:pPr>
            <w:r w:rsidRPr="00BD0A83">
              <w:rPr>
                <w:rFonts w:cstheme="minorHAnsi"/>
                <w:lang w:val="ro-RO"/>
              </w:rPr>
              <w:t>19.9</w:t>
            </w:r>
          </w:p>
        </w:tc>
        <w:tc>
          <w:tcPr>
            <w:tcW w:w="10349" w:type="dxa"/>
            <w:tcBorders>
              <w:top w:val="single" w:sz="4" w:space="0" w:color="auto"/>
              <w:left w:val="single" w:sz="4" w:space="0" w:color="auto"/>
              <w:bottom w:val="single" w:sz="4" w:space="0" w:color="auto"/>
              <w:right w:val="single" w:sz="4" w:space="0" w:color="auto"/>
            </w:tcBorders>
          </w:tcPr>
          <w:p w14:paraId="29D3952C" w14:textId="77777777" w:rsidR="009F4BE7" w:rsidRPr="00BD0A83" w:rsidRDefault="009F4BE7" w:rsidP="00E60B5E">
            <w:pPr>
              <w:jc w:val="both"/>
              <w:rPr>
                <w:rFonts w:cstheme="minorHAnsi"/>
                <w:lang w:val="ro-RO"/>
              </w:rPr>
            </w:pPr>
            <w:r w:rsidRPr="00BD0A83">
              <w:rPr>
                <w:rFonts w:cstheme="minorHAnsi"/>
                <w:lang w:val="ro-RO"/>
              </w:rPr>
              <w:t>Se solicita ca solicitanții eligibili sa fie UAT fără conditia ca acestea sa produca energie termica in scopul furnizării in rețeaua de transport si distributie</w:t>
            </w:r>
          </w:p>
        </w:tc>
        <w:tc>
          <w:tcPr>
            <w:tcW w:w="7544" w:type="dxa"/>
            <w:tcBorders>
              <w:top w:val="single" w:sz="4" w:space="0" w:color="auto"/>
              <w:left w:val="single" w:sz="4" w:space="0" w:color="auto"/>
              <w:bottom w:val="single" w:sz="4" w:space="0" w:color="auto"/>
              <w:right w:val="single" w:sz="4" w:space="0" w:color="auto"/>
            </w:tcBorders>
          </w:tcPr>
          <w:p w14:paraId="350E8710" w14:textId="71E961F8" w:rsidR="009F4BE7" w:rsidRPr="00BD0A83" w:rsidRDefault="006155AA" w:rsidP="00E60B5E">
            <w:pPr>
              <w:jc w:val="both"/>
              <w:rPr>
                <w:rFonts w:cstheme="minorHAnsi"/>
                <w:lang w:val="ro-RO"/>
              </w:rPr>
            </w:pPr>
            <w:r>
              <w:rPr>
                <w:rFonts w:cstheme="minorHAnsi"/>
                <w:lang w:val="ro-RO"/>
              </w:rPr>
              <w:t>Î</w:t>
            </w:r>
            <w:r w:rsidR="009F4BE7" w:rsidRPr="00BD0A83">
              <w:rPr>
                <w:rFonts w:cstheme="minorHAnsi"/>
                <w:lang w:val="ro-RO"/>
              </w:rPr>
              <w:t>n ghid a fost modificat paragraful ...Unităţi administrativ teritoriale (UAT), definite prin OUG nr. 57/2019 privind Codul administrativ, cu modificările și completările ulterioare.</w:t>
            </w:r>
          </w:p>
        </w:tc>
      </w:tr>
      <w:tr w:rsidR="009F4BE7" w:rsidRPr="00BD0A83" w14:paraId="5F5448C9" w14:textId="77777777" w:rsidTr="009F4BE7">
        <w:tc>
          <w:tcPr>
            <w:tcW w:w="710" w:type="dxa"/>
            <w:tcBorders>
              <w:top w:val="single" w:sz="4" w:space="0" w:color="auto"/>
              <w:left w:val="single" w:sz="4" w:space="0" w:color="auto"/>
              <w:bottom w:val="single" w:sz="4" w:space="0" w:color="auto"/>
              <w:right w:val="single" w:sz="4" w:space="0" w:color="auto"/>
            </w:tcBorders>
          </w:tcPr>
          <w:p w14:paraId="49E9AAB5"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446C1E4" w14:textId="77777777" w:rsidR="009F4BE7" w:rsidRPr="00BD0A83" w:rsidRDefault="009F4BE7" w:rsidP="00E60B5E">
            <w:pPr>
              <w:jc w:val="both"/>
              <w:rPr>
                <w:rFonts w:cstheme="minorHAnsi"/>
                <w:lang w:val="ro-RO"/>
              </w:rPr>
            </w:pPr>
            <w:r w:rsidRPr="00BD0A83">
              <w:rPr>
                <w:rFonts w:cstheme="minorHAnsi"/>
                <w:lang w:val="ro-RO"/>
              </w:rPr>
              <w:t>20.09</w:t>
            </w:r>
          </w:p>
        </w:tc>
        <w:tc>
          <w:tcPr>
            <w:tcW w:w="10349" w:type="dxa"/>
            <w:tcBorders>
              <w:top w:val="single" w:sz="4" w:space="0" w:color="auto"/>
              <w:left w:val="single" w:sz="4" w:space="0" w:color="auto"/>
              <w:bottom w:val="single" w:sz="4" w:space="0" w:color="auto"/>
              <w:right w:val="single" w:sz="4" w:space="0" w:color="auto"/>
            </w:tcBorders>
          </w:tcPr>
          <w:p w14:paraId="4988FD07" w14:textId="77777777" w:rsidR="009F4BE7" w:rsidRPr="00BD0A83" w:rsidRDefault="009F4BE7" w:rsidP="00E60B5E">
            <w:pPr>
              <w:jc w:val="both"/>
              <w:rPr>
                <w:rFonts w:cstheme="minorHAnsi"/>
                <w:lang w:val="ro-RO"/>
              </w:rPr>
            </w:pPr>
            <w:r w:rsidRPr="00BD0A83">
              <w:rPr>
                <w:rFonts w:cstheme="minorHAnsi"/>
                <w:b/>
                <w:lang w:val="ro-RO"/>
              </w:rPr>
              <w:t xml:space="preserve">Unități administrativ teritoriale (UAT)/ </w:t>
            </w:r>
            <w:r w:rsidRPr="00BD0A83">
              <w:rPr>
                <w:rFonts w:cstheme="minorHAnsi"/>
                <w:b/>
                <w:bCs/>
                <w:iCs/>
                <w:lang w:val="ro-RO"/>
              </w:rPr>
              <w:t>subdiviziunile administrativ-teritoriale</w:t>
            </w:r>
            <w:r w:rsidRPr="00BD0A83">
              <w:rPr>
                <w:rFonts w:cstheme="minorHAnsi"/>
                <w:lang w:val="ro-RO"/>
              </w:rPr>
              <w:t xml:space="preserve">,  </w:t>
            </w:r>
            <w:r w:rsidRPr="00BD0A83">
              <w:rPr>
                <w:rFonts w:cstheme="minorHAnsi"/>
                <w:b/>
                <w:lang w:val="ro-RO"/>
              </w:rPr>
              <w:t>care produc energie termică în scopul furnizării în rețeaua de transport şi distribuți</w:t>
            </w:r>
            <w:r w:rsidRPr="00BD0A83">
              <w:rPr>
                <w:rFonts w:cstheme="minorHAnsi"/>
                <w:lang w:val="ro-RO"/>
              </w:rPr>
              <w:t xml:space="preserve">e pentru asigurarea serviciului public de alimentare cu energie termică sau pentru consumul propriu. </w:t>
            </w:r>
          </w:p>
          <w:p w14:paraId="275FCE09" w14:textId="77777777" w:rsidR="009F4BE7" w:rsidRPr="00BD0A83" w:rsidRDefault="009F4BE7" w:rsidP="00E60B5E">
            <w:pPr>
              <w:jc w:val="both"/>
              <w:rPr>
                <w:rFonts w:cstheme="minorHAnsi"/>
                <w:lang w:val="ro-RO"/>
              </w:rPr>
            </w:pPr>
            <w:r w:rsidRPr="00BD0A83">
              <w:rPr>
                <w:rFonts w:cstheme="minorHAnsi"/>
                <w:lang w:val="ro-RO"/>
              </w:rPr>
              <w:t>La ce se refera producerea de energie termica?</w:t>
            </w:r>
          </w:p>
        </w:tc>
        <w:tc>
          <w:tcPr>
            <w:tcW w:w="7544" w:type="dxa"/>
            <w:tcBorders>
              <w:top w:val="single" w:sz="4" w:space="0" w:color="auto"/>
              <w:left w:val="single" w:sz="4" w:space="0" w:color="auto"/>
              <w:bottom w:val="single" w:sz="4" w:space="0" w:color="auto"/>
              <w:right w:val="single" w:sz="4" w:space="0" w:color="auto"/>
            </w:tcBorders>
          </w:tcPr>
          <w:p w14:paraId="216FF69A" w14:textId="77777777" w:rsidR="009F4BE7" w:rsidRPr="00BD0A83" w:rsidRDefault="009F4BE7" w:rsidP="00E60B5E">
            <w:pPr>
              <w:jc w:val="both"/>
              <w:rPr>
                <w:rFonts w:cstheme="minorHAnsi"/>
                <w:lang w:val="ro-RO"/>
              </w:rPr>
            </w:pPr>
            <w:r w:rsidRPr="00BD0A83">
              <w:rPr>
                <w:rFonts w:cstheme="minorHAnsi"/>
                <w:lang w:val="ro-RO"/>
              </w:rPr>
              <w:t>A se vedea raspunsul de la punctul 8.</w:t>
            </w:r>
          </w:p>
        </w:tc>
      </w:tr>
      <w:tr w:rsidR="009F4BE7" w:rsidRPr="00BD0A83" w14:paraId="72500E75" w14:textId="77777777" w:rsidTr="009F4BE7">
        <w:tc>
          <w:tcPr>
            <w:tcW w:w="710" w:type="dxa"/>
            <w:tcBorders>
              <w:top w:val="single" w:sz="4" w:space="0" w:color="auto"/>
              <w:left w:val="single" w:sz="4" w:space="0" w:color="auto"/>
              <w:bottom w:val="single" w:sz="4" w:space="0" w:color="auto"/>
              <w:right w:val="single" w:sz="4" w:space="0" w:color="auto"/>
            </w:tcBorders>
          </w:tcPr>
          <w:p w14:paraId="3F7934DD"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7EDE711" w14:textId="77777777" w:rsidR="009F4BE7" w:rsidRPr="00BD0A83" w:rsidRDefault="009F4BE7" w:rsidP="00E60B5E">
            <w:pPr>
              <w:jc w:val="both"/>
              <w:rPr>
                <w:rFonts w:cstheme="minorHAnsi"/>
                <w:lang w:val="ro-RO"/>
              </w:rPr>
            </w:pPr>
            <w:r w:rsidRPr="00BD0A83">
              <w:rPr>
                <w:rFonts w:cstheme="minorHAnsi"/>
                <w:lang w:val="ro-RO"/>
              </w:rPr>
              <w:t>19.09</w:t>
            </w:r>
          </w:p>
        </w:tc>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C6366A" w14:textId="77777777" w:rsidR="009F4BE7" w:rsidRPr="00BD0A83" w:rsidRDefault="009F4BE7" w:rsidP="00E60B5E">
            <w:pPr>
              <w:pStyle w:val="ListParagraph"/>
              <w:numPr>
                <w:ilvl w:val="0"/>
                <w:numId w:val="6"/>
              </w:numPr>
              <w:jc w:val="both"/>
              <w:rPr>
                <w:rFonts w:eastAsia="Times New Roman" w:cstheme="minorHAnsi"/>
                <w:w w:val="105"/>
                <w:lang w:val="ro-RO"/>
              </w:rPr>
            </w:pPr>
            <w:r w:rsidRPr="00BD0A83">
              <w:rPr>
                <w:rFonts w:eastAsia="Times New Roman" w:cstheme="minorHAnsi"/>
                <w:w w:val="105"/>
                <w:lang w:val="ro-RO"/>
              </w:rPr>
              <w:t xml:space="preserve">Unități administrativ teritoriale (UAT)/ subdiviziunile administrativ-teritoriale, definite prin OUG nr. 57/2019 privind Codul administrativ, cu modificările și completările ulterioare, care produc energie termică în scopul furnizării în rețeaua de transport şi distribuție pentru asigurarea serviciului public de alimentare cu energie termică sau pentru consumul propriu. </w:t>
            </w:r>
          </w:p>
          <w:p w14:paraId="0B22660A" w14:textId="77777777" w:rsidR="009F4BE7" w:rsidRPr="00BD0A83" w:rsidRDefault="009F4BE7" w:rsidP="00E60B5E">
            <w:pPr>
              <w:ind w:left="360"/>
              <w:jc w:val="both"/>
              <w:rPr>
                <w:rFonts w:eastAsia="Times New Roman" w:cstheme="minorHAnsi"/>
                <w:w w:val="105"/>
                <w:lang w:val="ro-RO"/>
              </w:rPr>
            </w:pPr>
            <w:r w:rsidRPr="00BD0A83">
              <w:rPr>
                <w:rFonts w:eastAsia="Times New Roman" w:cstheme="minorHAnsi"/>
                <w:w w:val="105"/>
                <w:lang w:val="ro-RO"/>
              </w:rPr>
              <w:t>Capitol</w:t>
            </w:r>
            <w:r w:rsidRPr="00BD0A83">
              <w:rPr>
                <w:rFonts w:eastAsia="Times New Roman" w:cstheme="minorHAnsi"/>
                <w:w w:val="105"/>
                <w:lang w:val="ro-RO"/>
              </w:rPr>
              <w:tab/>
              <w:t>2.1.ELIGIBILITATEA SOLICITANTULUI</w:t>
            </w:r>
          </w:p>
          <w:p w14:paraId="41B145E7" w14:textId="77777777" w:rsidR="009F4BE7" w:rsidRPr="00BD0A83" w:rsidRDefault="009F4BE7" w:rsidP="00E60B5E">
            <w:pPr>
              <w:pStyle w:val="ListParagraph"/>
              <w:jc w:val="both"/>
              <w:rPr>
                <w:rFonts w:eastAsia="Times New Roman" w:cstheme="minorHAnsi"/>
                <w:w w:val="105"/>
                <w:lang w:val="ro-RO"/>
              </w:rPr>
            </w:pPr>
            <w:r w:rsidRPr="00BD0A83">
              <w:rPr>
                <w:rFonts w:eastAsia="Times New Roman" w:cstheme="minorHAnsi"/>
                <w:w w:val="105"/>
                <w:lang w:val="ro-RO"/>
              </w:rPr>
              <w:t>b)</w:t>
            </w:r>
            <w:r w:rsidRPr="00BD0A83">
              <w:rPr>
                <w:rFonts w:eastAsia="Times New Roman" w:cstheme="minorHAnsi"/>
                <w:w w:val="105"/>
                <w:lang w:val="ro-RO"/>
              </w:rPr>
              <w:tab/>
              <w:t xml:space="preserve">Solicitantul îşi desfăşoară activitatea în sectorul producerii de energie electrică şi/sau termică sau asigură furnizarea energiei termice în sistem centralizat către populație sau/și clădirilor publice; </w:t>
            </w:r>
          </w:p>
          <w:p w14:paraId="48D39891" w14:textId="77777777" w:rsidR="009F4BE7" w:rsidRPr="00BD0A83" w:rsidRDefault="009F4BE7" w:rsidP="00E60B5E">
            <w:pPr>
              <w:pStyle w:val="ListParagraph"/>
              <w:jc w:val="both"/>
              <w:rPr>
                <w:rFonts w:eastAsia="Times New Roman" w:cstheme="minorHAnsi"/>
                <w:w w:val="105"/>
                <w:lang w:val="ro-RO"/>
              </w:rPr>
            </w:pPr>
            <w:r w:rsidRPr="00BD0A83">
              <w:rPr>
                <w:rFonts w:eastAsia="Times New Roman" w:cstheme="minorHAnsi"/>
                <w:w w:val="105"/>
                <w:lang w:val="ro-RO"/>
              </w:rPr>
              <w:t xml:space="preserve">Se probează prin: </w:t>
            </w:r>
            <w:r w:rsidRPr="00BD0A83">
              <w:rPr>
                <w:rFonts w:eastAsia="Times New Roman" w:cstheme="minorHAnsi"/>
                <w:w w:val="105"/>
                <w:lang w:val="ro-RO"/>
              </w:rPr>
              <w:t></w:t>
            </w:r>
            <w:r w:rsidRPr="00BD0A83">
              <w:rPr>
                <w:rFonts w:eastAsia="Times New Roman" w:cstheme="minorHAnsi"/>
                <w:w w:val="105"/>
                <w:lang w:val="ro-RO"/>
              </w:rPr>
              <w:tab/>
              <w:t>Declarația privind scopul producerii de energie termică.HCL/HCJ cu privire la modalitatea de gestiune a serviciului de utilitate publică (cf art. 1 alin. 3 lit. j din Legea nr 51/2006).</w:t>
            </w:r>
          </w:p>
          <w:p w14:paraId="7890D0DC" w14:textId="77777777" w:rsidR="009F4BE7" w:rsidRPr="00BD0A83" w:rsidRDefault="009F4BE7" w:rsidP="00E60B5E">
            <w:pPr>
              <w:pStyle w:val="ListParagraph"/>
              <w:numPr>
                <w:ilvl w:val="0"/>
                <w:numId w:val="6"/>
              </w:numPr>
              <w:jc w:val="both"/>
              <w:rPr>
                <w:rFonts w:eastAsia="Times New Roman" w:cstheme="minorHAnsi"/>
                <w:w w:val="105"/>
                <w:lang w:val="ro-RO"/>
              </w:rPr>
            </w:pPr>
            <w:r w:rsidRPr="00BD0A83">
              <w:rPr>
                <w:rFonts w:eastAsia="Times New Roman" w:cstheme="minorHAnsi"/>
                <w:w w:val="105"/>
                <w:lang w:val="ro-RO"/>
              </w:rPr>
              <w:t>Capitol2.1.ELIGIBILITATEA SOLICITANTULUI</w:t>
            </w:r>
          </w:p>
          <w:p w14:paraId="66A96E1F" w14:textId="77777777" w:rsidR="009F4BE7" w:rsidRPr="00BD0A83" w:rsidRDefault="009F4BE7" w:rsidP="00E60B5E">
            <w:pPr>
              <w:pStyle w:val="ListParagraph"/>
              <w:jc w:val="both"/>
              <w:rPr>
                <w:rFonts w:eastAsia="Times New Roman" w:cstheme="minorHAnsi"/>
                <w:w w:val="105"/>
                <w:lang w:val="ro-RO"/>
              </w:rPr>
            </w:pPr>
            <w:r w:rsidRPr="00BD0A83">
              <w:rPr>
                <w:rFonts w:eastAsia="Times New Roman" w:cstheme="minorHAnsi"/>
                <w:w w:val="105"/>
                <w:lang w:val="ro-RO"/>
              </w:rPr>
              <w:t>b)</w:t>
            </w:r>
            <w:r w:rsidRPr="00BD0A83">
              <w:rPr>
                <w:rFonts w:eastAsia="Times New Roman" w:cstheme="minorHAnsi"/>
                <w:w w:val="105"/>
                <w:lang w:val="ro-RO"/>
              </w:rPr>
              <w:tab/>
              <w:t>”Solicitantul işi desfáșoară activitatea in sectoral producerii de energiereie electrica si/sau termică sau asigură furnizarea energiei termice in sistem centralizat cátre populație sau/și cládirilor publice</w:t>
            </w:r>
          </w:p>
          <w:p w14:paraId="0CF2922D" w14:textId="77777777" w:rsidR="009F4BE7" w:rsidRPr="00BD0A83" w:rsidRDefault="009F4BE7" w:rsidP="00E60B5E">
            <w:pPr>
              <w:pStyle w:val="ListParagraph"/>
              <w:numPr>
                <w:ilvl w:val="0"/>
                <w:numId w:val="6"/>
              </w:numPr>
              <w:jc w:val="both"/>
              <w:rPr>
                <w:rFonts w:eastAsia="Times New Roman" w:cstheme="minorHAnsi"/>
                <w:w w:val="105"/>
                <w:lang w:val="ro-RO"/>
              </w:rPr>
            </w:pPr>
            <w:r w:rsidRPr="00BD0A83">
              <w:rPr>
                <w:rFonts w:eastAsia="Times New Roman" w:cstheme="minorHAnsi"/>
                <w:w w:val="105"/>
                <w:lang w:val="ro-RO"/>
              </w:rPr>
              <w:t>Capitol</w:t>
            </w:r>
            <w:r w:rsidRPr="00BD0A83">
              <w:rPr>
                <w:rFonts w:eastAsia="Times New Roman" w:cstheme="minorHAnsi"/>
                <w:w w:val="105"/>
                <w:lang w:val="ro-RO"/>
              </w:rPr>
              <w:tab/>
              <w:t>1.8</w:t>
            </w:r>
            <w:r w:rsidRPr="00BD0A83">
              <w:rPr>
                <w:rFonts w:eastAsia="Times New Roman" w:cstheme="minorHAnsi"/>
                <w:w w:val="105"/>
                <w:lang w:val="ro-RO"/>
              </w:rPr>
              <w:tab/>
              <w:t>VALOAREA</w:t>
            </w:r>
            <w:r w:rsidRPr="00BD0A83">
              <w:rPr>
                <w:rFonts w:eastAsia="Times New Roman" w:cstheme="minorHAnsi"/>
                <w:w w:val="105"/>
                <w:lang w:val="ro-RO"/>
              </w:rPr>
              <w:tab/>
              <w:t>MINIMA</w:t>
            </w:r>
            <w:r w:rsidRPr="00BD0A83">
              <w:rPr>
                <w:rFonts w:eastAsia="Times New Roman" w:cstheme="minorHAnsi"/>
                <w:w w:val="105"/>
                <w:lang w:val="ro-RO"/>
              </w:rPr>
              <w:tab/>
              <w:t>SI MAXIMA A PROIECTULUI - se precizează ca valoarea minima este de 500.000 euro Capitol</w:t>
            </w:r>
            <w:r w:rsidRPr="00BD0A83">
              <w:rPr>
                <w:rFonts w:eastAsia="Times New Roman" w:cstheme="minorHAnsi"/>
                <w:w w:val="105"/>
                <w:lang w:val="ro-RO"/>
              </w:rPr>
              <w:tab/>
              <w:t>2.2</w:t>
            </w:r>
            <w:r w:rsidRPr="00BD0A83">
              <w:rPr>
                <w:rFonts w:eastAsia="Times New Roman" w:cstheme="minorHAnsi"/>
                <w:w w:val="105"/>
                <w:lang w:val="ro-RO"/>
              </w:rPr>
              <w:tab/>
              <w:t>ELIGIBILITATEA PROIECTULUI, pct e)- se menționează Valoarea fìnanțârii solicitate este intre 1.000.000 euro si 5.000.000 euro. Anexa</w:t>
            </w:r>
            <w:r w:rsidRPr="00BD0A83">
              <w:rPr>
                <w:rFonts w:eastAsia="Times New Roman" w:cstheme="minorHAnsi"/>
                <w:w w:val="105"/>
                <w:lang w:val="ro-RO"/>
              </w:rPr>
              <w:tab/>
              <w:t>3.   GRILE</w:t>
            </w:r>
            <w:r w:rsidRPr="00BD0A83">
              <w:rPr>
                <w:rFonts w:eastAsia="Times New Roman" w:cstheme="minorHAnsi"/>
                <w:w w:val="105"/>
                <w:lang w:val="ro-RO"/>
              </w:rPr>
              <w:tab/>
              <w:t>DE   VERIFICARE</w:t>
            </w:r>
            <w:r w:rsidRPr="00BD0A83">
              <w:rPr>
                <w:rFonts w:eastAsia="Times New Roman" w:cstheme="minorHAnsi"/>
                <w:w w:val="105"/>
                <w:lang w:val="ro-RO"/>
              </w:rPr>
              <w:tab/>
              <w:t>SI EVALUARE</w:t>
            </w:r>
            <w:r w:rsidRPr="00BD0A83">
              <w:rPr>
                <w:rFonts w:eastAsia="Times New Roman" w:cstheme="minorHAnsi"/>
                <w:w w:val="105"/>
                <w:lang w:val="ro-RO"/>
              </w:rPr>
              <w:tab/>
              <w:t>A</w:t>
            </w:r>
            <w:r w:rsidRPr="00BD0A83">
              <w:rPr>
                <w:rFonts w:eastAsia="Times New Roman" w:cstheme="minorHAnsi"/>
                <w:w w:val="105"/>
                <w:lang w:val="ro-RO"/>
              </w:rPr>
              <w:tab/>
              <w:t>CERERILOR</w:t>
            </w:r>
            <w:r w:rsidRPr="00BD0A83">
              <w:rPr>
                <w:rFonts w:eastAsia="Times New Roman" w:cstheme="minorHAnsi"/>
                <w:w w:val="105"/>
                <w:lang w:val="ro-RO"/>
              </w:rPr>
              <w:tab/>
              <w:t>DE FINANȚARE- se menționează ca valoarea finanțării solicitate este intre 1.000.000 euro si 5.000.000 euro.</w:t>
            </w:r>
          </w:p>
          <w:p w14:paraId="50DE85F0" w14:textId="77777777" w:rsidR="009F4BE7" w:rsidRPr="00BD0A83" w:rsidRDefault="009F4BE7">
            <w:pPr>
              <w:pStyle w:val="TableParagraph"/>
              <w:numPr>
                <w:ilvl w:val="0"/>
                <w:numId w:val="6"/>
              </w:numPr>
              <w:tabs>
                <w:tab w:val="left" w:pos="1542"/>
                <w:tab w:val="left" w:pos="2566"/>
              </w:tabs>
              <w:spacing w:line="225" w:lineRule="exact"/>
              <w:jc w:val="both"/>
              <w:rPr>
                <w:rFonts w:asciiTheme="minorHAnsi" w:hAnsiTheme="minorHAnsi" w:cstheme="minorHAnsi"/>
                <w:b/>
              </w:rPr>
            </w:pPr>
            <w:r w:rsidRPr="00BD0A83">
              <w:rPr>
                <w:rFonts w:asciiTheme="minorHAnsi" w:hAnsiTheme="minorHAnsi" w:cstheme="minorHAnsi"/>
                <w:b/>
              </w:rPr>
              <w:t xml:space="preserve"> Capitol</w:t>
            </w:r>
            <w:r w:rsidRPr="00BD0A83">
              <w:rPr>
                <w:rFonts w:asciiTheme="minorHAnsi" w:hAnsiTheme="minorHAnsi" w:cstheme="minorHAnsi"/>
                <w:b/>
              </w:rPr>
              <w:tab/>
              <w:t>2.2</w:t>
            </w:r>
            <w:r w:rsidRPr="00BD0A83">
              <w:rPr>
                <w:rFonts w:asciiTheme="minorHAnsi" w:hAnsiTheme="minorHAnsi" w:cstheme="minorHAnsi"/>
                <w:b/>
              </w:rPr>
              <w:tab/>
              <w:t>ELIGIBILITATEA</w:t>
            </w:r>
          </w:p>
          <w:p w14:paraId="03C52DDF" w14:textId="77777777" w:rsidR="009F4BE7" w:rsidRPr="00BD0A83" w:rsidRDefault="009F4BE7">
            <w:pPr>
              <w:pStyle w:val="TableParagraph"/>
              <w:spacing w:before="6"/>
              <w:ind w:left="106" w:right="95"/>
              <w:jc w:val="both"/>
              <w:rPr>
                <w:rFonts w:asciiTheme="minorHAnsi" w:hAnsiTheme="minorHAnsi" w:cstheme="minorHAnsi"/>
                <w:i/>
                <w:u w:val="single" w:color="131313"/>
              </w:rPr>
            </w:pPr>
            <w:r w:rsidRPr="00BD0A83">
              <w:rPr>
                <w:rFonts w:asciiTheme="minorHAnsi" w:hAnsiTheme="minorHAnsi" w:cstheme="minorHAnsi"/>
                <w:b/>
              </w:rPr>
              <w:t>PROIECTULUI,</w:t>
            </w:r>
            <w:r w:rsidRPr="00BD0A83">
              <w:rPr>
                <w:rFonts w:asciiTheme="minorHAnsi" w:hAnsiTheme="minorHAnsi" w:cstheme="minorHAnsi"/>
                <w:b/>
                <w:spacing w:val="1"/>
              </w:rPr>
              <w:t xml:space="preserve"> </w:t>
            </w:r>
            <w:r w:rsidRPr="00BD0A83">
              <w:rPr>
                <w:rFonts w:asciiTheme="minorHAnsi" w:hAnsiTheme="minorHAnsi" w:cstheme="minorHAnsi"/>
                <w:b/>
              </w:rPr>
              <w:t>pct</w:t>
            </w:r>
            <w:r w:rsidRPr="00BD0A83">
              <w:rPr>
                <w:rFonts w:asciiTheme="minorHAnsi" w:hAnsiTheme="minorHAnsi" w:cstheme="minorHAnsi"/>
                <w:b/>
                <w:spacing w:val="1"/>
              </w:rPr>
              <w:t xml:space="preserve"> </w:t>
            </w:r>
            <w:r w:rsidRPr="00BD0A83">
              <w:rPr>
                <w:rFonts w:asciiTheme="minorHAnsi" w:hAnsiTheme="minorHAnsi" w:cstheme="minorHAnsi"/>
                <w:i/>
                <w:u w:val="single" w:color="131313"/>
              </w:rPr>
              <w:t>f)</w:t>
            </w:r>
            <w:r w:rsidRPr="00BD0A83">
              <w:rPr>
                <w:rFonts w:asciiTheme="minorHAnsi" w:hAnsiTheme="minorHAnsi" w:cstheme="minorHAnsi"/>
                <w:i/>
                <w:u w:val="single" w:color="131313"/>
              </w:rPr>
              <w:tab/>
              <w:t>Proiectul a fost aprobat de către solicitant în condițiile legislației aplicabile.</w:t>
            </w:r>
          </w:p>
          <w:p w14:paraId="3E7D63C8" w14:textId="77777777" w:rsidR="009F4BE7" w:rsidRPr="00BD0A83" w:rsidRDefault="009F4BE7">
            <w:pPr>
              <w:pStyle w:val="TableParagraph"/>
              <w:spacing w:before="6"/>
              <w:ind w:left="106" w:right="95"/>
              <w:jc w:val="both"/>
              <w:rPr>
                <w:rFonts w:asciiTheme="minorHAnsi" w:hAnsiTheme="minorHAnsi" w:cstheme="minorHAnsi"/>
                <w:i/>
              </w:rPr>
            </w:pPr>
            <w:r w:rsidRPr="00BD0A83">
              <w:rPr>
                <w:rFonts w:asciiTheme="minorHAnsi" w:hAnsiTheme="minorHAnsi" w:cstheme="minorHAnsi"/>
                <w:i/>
                <w:u w:val="single" w:color="131313"/>
              </w:rPr>
              <w:t>Se probează prin documentele de aprobare a proiectului, în conformitate cu prevederile legale în vigoare  (HCL, HCJ), ceea ce implică și existența Certificatului de urbanism și a celorlalte avize necesare</w:t>
            </w:r>
          </w:p>
          <w:p w14:paraId="6B69CA18" w14:textId="77777777" w:rsidR="009F4BE7" w:rsidRPr="00BD0A83" w:rsidRDefault="009F4BE7" w:rsidP="00E60B5E">
            <w:pPr>
              <w:pStyle w:val="TableParagraph"/>
              <w:spacing w:before="3"/>
              <w:ind w:left="113" w:right="756" w:firstLine="2"/>
              <w:jc w:val="both"/>
              <w:rPr>
                <w:rFonts w:asciiTheme="minorHAnsi" w:hAnsiTheme="minorHAnsi" w:cstheme="minorHAnsi"/>
              </w:rPr>
            </w:pPr>
            <w:r w:rsidRPr="00BD0A83">
              <w:rPr>
                <w:rFonts w:asciiTheme="minorHAnsi" w:hAnsiTheme="minorHAnsi" w:cstheme="minorHAnsi"/>
                <w:b/>
                <w:spacing w:val="-1"/>
              </w:rPr>
              <w:t>Anexa</w:t>
            </w:r>
            <w:r w:rsidRPr="00BD0A83">
              <w:rPr>
                <w:rFonts w:asciiTheme="minorHAnsi" w:hAnsiTheme="minorHAnsi" w:cstheme="minorHAnsi"/>
                <w:b/>
                <w:spacing w:val="-2"/>
              </w:rPr>
              <w:t xml:space="preserve"> </w:t>
            </w:r>
            <w:r w:rsidRPr="00BD0A83">
              <w:rPr>
                <w:rFonts w:asciiTheme="minorHAnsi" w:hAnsiTheme="minorHAnsi" w:cstheme="minorHAnsi"/>
                <w:b/>
              </w:rPr>
              <w:t>3.</w:t>
            </w:r>
            <w:r w:rsidRPr="00BD0A83">
              <w:rPr>
                <w:rFonts w:asciiTheme="minorHAnsi" w:hAnsiTheme="minorHAnsi" w:cstheme="minorHAnsi"/>
                <w:b/>
                <w:spacing w:val="-13"/>
              </w:rPr>
              <w:t xml:space="preserve"> </w:t>
            </w:r>
            <w:r w:rsidRPr="00BD0A83">
              <w:rPr>
                <w:rFonts w:asciiTheme="minorHAnsi" w:hAnsiTheme="minorHAnsi" w:cstheme="minorHAnsi"/>
                <w:b/>
              </w:rPr>
              <w:t>GRILE</w:t>
            </w:r>
            <w:r w:rsidRPr="00BD0A83">
              <w:rPr>
                <w:rFonts w:asciiTheme="minorHAnsi" w:hAnsiTheme="minorHAnsi" w:cstheme="minorHAnsi"/>
                <w:b/>
                <w:spacing w:val="-3"/>
              </w:rPr>
              <w:t xml:space="preserve"> </w:t>
            </w:r>
            <w:r w:rsidRPr="00BD0A83">
              <w:rPr>
                <w:rFonts w:asciiTheme="minorHAnsi" w:hAnsiTheme="minorHAnsi" w:cstheme="minorHAnsi"/>
                <w:b/>
              </w:rPr>
              <w:t>DE</w:t>
            </w:r>
            <w:r w:rsidRPr="00BD0A83">
              <w:rPr>
                <w:rFonts w:asciiTheme="minorHAnsi" w:hAnsiTheme="minorHAnsi" w:cstheme="minorHAnsi"/>
                <w:b/>
                <w:spacing w:val="-13"/>
              </w:rPr>
              <w:t xml:space="preserve"> </w:t>
            </w:r>
            <w:r w:rsidRPr="00BD0A83">
              <w:rPr>
                <w:rFonts w:asciiTheme="minorHAnsi" w:hAnsiTheme="minorHAnsi" w:cstheme="minorHAnsi"/>
                <w:b/>
              </w:rPr>
              <w:t>VERIFICARE</w:t>
            </w:r>
            <w:r w:rsidRPr="00BD0A83">
              <w:rPr>
                <w:rFonts w:asciiTheme="minorHAnsi" w:hAnsiTheme="minorHAnsi" w:cstheme="minorHAnsi"/>
                <w:b/>
                <w:spacing w:val="10"/>
              </w:rPr>
              <w:t xml:space="preserve"> </w:t>
            </w:r>
            <w:r w:rsidRPr="00BD0A83">
              <w:rPr>
                <w:rFonts w:asciiTheme="minorHAnsi" w:hAnsiTheme="minorHAnsi" w:cstheme="minorHAnsi"/>
                <w:b/>
              </w:rPr>
              <w:t xml:space="preserve">SI </w:t>
            </w:r>
            <w:r w:rsidRPr="00BD0A83">
              <w:rPr>
                <w:rFonts w:asciiTheme="minorHAnsi" w:hAnsiTheme="minorHAnsi" w:cstheme="minorHAnsi"/>
                <w:b/>
                <w:spacing w:val="-52"/>
              </w:rPr>
              <w:t xml:space="preserve"> </w:t>
            </w:r>
            <w:r w:rsidRPr="00BD0A83">
              <w:rPr>
                <w:rFonts w:asciiTheme="minorHAnsi" w:hAnsiTheme="minorHAnsi" w:cstheme="minorHAnsi"/>
                <w:b/>
              </w:rPr>
              <w:t>EVALUARE</w:t>
            </w:r>
            <w:r w:rsidRPr="00BD0A83">
              <w:rPr>
                <w:rFonts w:asciiTheme="minorHAnsi" w:hAnsiTheme="minorHAnsi" w:cstheme="minorHAnsi"/>
                <w:b/>
                <w:spacing w:val="12"/>
              </w:rPr>
              <w:t xml:space="preserve"> </w:t>
            </w:r>
            <w:r w:rsidRPr="00BD0A83">
              <w:rPr>
                <w:rFonts w:asciiTheme="minorHAnsi" w:hAnsiTheme="minorHAnsi" w:cstheme="minorHAnsi"/>
                <w:b/>
              </w:rPr>
              <w:t>A</w:t>
            </w:r>
            <w:r w:rsidRPr="00BD0A83">
              <w:rPr>
                <w:rFonts w:asciiTheme="minorHAnsi" w:hAnsiTheme="minorHAnsi" w:cstheme="minorHAnsi"/>
                <w:b/>
                <w:spacing w:val="-7"/>
              </w:rPr>
              <w:t xml:space="preserve"> </w:t>
            </w:r>
            <w:r w:rsidRPr="00BD0A83">
              <w:rPr>
                <w:rFonts w:asciiTheme="minorHAnsi" w:hAnsiTheme="minorHAnsi" w:cstheme="minorHAnsi"/>
                <w:b/>
              </w:rPr>
              <w:t>CERERILOR</w:t>
            </w:r>
            <w:r w:rsidRPr="00BD0A83">
              <w:rPr>
                <w:rFonts w:asciiTheme="minorHAnsi" w:hAnsiTheme="minorHAnsi" w:cstheme="minorHAnsi"/>
                <w:b/>
                <w:spacing w:val="10"/>
              </w:rPr>
              <w:t xml:space="preserve"> </w:t>
            </w:r>
            <w:r w:rsidRPr="00BD0A83">
              <w:rPr>
                <w:rFonts w:asciiTheme="minorHAnsi" w:hAnsiTheme="minorHAnsi" w:cstheme="minorHAnsi"/>
                <w:b/>
              </w:rPr>
              <w:t>DE FINANȚARE-</w:t>
            </w:r>
            <w:r w:rsidRPr="00BD0A83">
              <w:rPr>
                <w:rFonts w:asciiTheme="minorHAnsi" w:hAnsiTheme="minorHAnsi" w:cstheme="minorHAnsi"/>
                <w:b/>
                <w:spacing w:val="6"/>
              </w:rPr>
              <w:t xml:space="preserve"> </w:t>
            </w:r>
            <w:r w:rsidRPr="00BD0A83">
              <w:rPr>
                <w:rFonts w:asciiTheme="minorHAnsi" w:hAnsiTheme="minorHAnsi" w:cstheme="minorHAnsi"/>
                <w:b/>
              </w:rPr>
              <w:t>se</w:t>
            </w:r>
            <w:r w:rsidRPr="00BD0A83">
              <w:rPr>
                <w:rFonts w:asciiTheme="minorHAnsi" w:hAnsiTheme="minorHAnsi" w:cstheme="minorHAnsi"/>
                <w:b/>
                <w:spacing w:val="18"/>
              </w:rPr>
              <w:t xml:space="preserve"> </w:t>
            </w:r>
            <w:r w:rsidRPr="00BD0A83">
              <w:rPr>
                <w:rFonts w:asciiTheme="minorHAnsi" w:hAnsiTheme="minorHAnsi" w:cstheme="minorHAnsi"/>
              </w:rPr>
              <w:t>menționează</w:t>
            </w:r>
            <w:r w:rsidRPr="00BD0A83">
              <w:rPr>
                <w:rFonts w:asciiTheme="minorHAnsi" w:hAnsiTheme="minorHAnsi" w:cstheme="minorHAnsi"/>
                <w:spacing w:val="39"/>
              </w:rPr>
              <w:t xml:space="preserve"> </w:t>
            </w:r>
            <w:r w:rsidRPr="00BD0A83">
              <w:rPr>
                <w:rFonts w:asciiTheme="minorHAnsi" w:hAnsiTheme="minorHAnsi" w:cstheme="minorHAnsi"/>
                <w:u w:val="single" w:color="131313"/>
              </w:rPr>
              <w:t>numai</w:t>
            </w:r>
            <w:r w:rsidRPr="00BD0A83">
              <w:rPr>
                <w:rFonts w:asciiTheme="minorHAnsi" w:hAnsiTheme="minorHAnsi" w:cstheme="minorHAnsi"/>
                <w:spacing w:val="-50"/>
              </w:rPr>
              <w:t xml:space="preserve">  </w:t>
            </w:r>
            <w:r w:rsidRPr="00BD0A83">
              <w:rPr>
                <w:rFonts w:asciiTheme="minorHAnsi" w:hAnsiTheme="minorHAnsi" w:cstheme="minorHAnsi"/>
              </w:rPr>
              <w:t>certiticatul</w:t>
            </w:r>
            <w:r w:rsidRPr="00BD0A83">
              <w:rPr>
                <w:rFonts w:asciiTheme="minorHAnsi" w:hAnsiTheme="minorHAnsi" w:cstheme="minorHAnsi"/>
                <w:spacing w:val="28"/>
              </w:rPr>
              <w:t xml:space="preserve"> </w:t>
            </w:r>
            <w:r w:rsidRPr="00BD0A83">
              <w:rPr>
                <w:rFonts w:asciiTheme="minorHAnsi" w:hAnsiTheme="minorHAnsi" w:cstheme="minorHAnsi"/>
              </w:rPr>
              <w:t>de</w:t>
            </w:r>
            <w:r w:rsidRPr="00BD0A83">
              <w:rPr>
                <w:rFonts w:asciiTheme="minorHAnsi" w:hAnsiTheme="minorHAnsi" w:cstheme="minorHAnsi"/>
                <w:spacing w:val="18"/>
              </w:rPr>
              <w:t xml:space="preserve"> </w:t>
            </w:r>
            <w:r w:rsidRPr="00BD0A83">
              <w:rPr>
                <w:rFonts w:asciiTheme="minorHAnsi" w:hAnsiTheme="minorHAnsi" w:cstheme="minorHAnsi"/>
              </w:rPr>
              <w:t>urbanism</w:t>
            </w:r>
          </w:p>
          <w:p w14:paraId="547ADDC6" w14:textId="77777777" w:rsidR="009F4BE7" w:rsidRPr="00BD0A83" w:rsidRDefault="009F4BE7" w:rsidP="00E60B5E">
            <w:pPr>
              <w:pStyle w:val="TableParagraph"/>
              <w:numPr>
                <w:ilvl w:val="0"/>
                <w:numId w:val="6"/>
              </w:numPr>
              <w:spacing w:line="239" w:lineRule="exact"/>
              <w:jc w:val="both"/>
              <w:rPr>
                <w:rFonts w:asciiTheme="minorHAnsi" w:hAnsiTheme="minorHAnsi" w:cstheme="minorHAnsi"/>
                <w:b/>
              </w:rPr>
            </w:pPr>
            <w:r w:rsidRPr="00BD0A83">
              <w:rPr>
                <w:rFonts w:asciiTheme="minorHAnsi" w:hAnsiTheme="minorHAnsi" w:cstheme="minorHAnsi"/>
                <w:b/>
              </w:rPr>
              <w:t>Capitol</w:t>
            </w:r>
            <w:r w:rsidRPr="00BD0A83">
              <w:rPr>
                <w:rFonts w:asciiTheme="minorHAnsi" w:hAnsiTheme="minorHAnsi" w:cstheme="minorHAnsi"/>
                <w:b/>
              </w:rPr>
              <w:tab/>
              <w:t>3.2.</w:t>
            </w:r>
            <w:r w:rsidRPr="00BD0A83">
              <w:rPr>
                <w:rFonts w:asciiTheme="minorHAnsi" w:hAnsiTheme="minorHAnsi" w:cstheme="minorHAnsi"/>
                <w:b/>
              </w:rPr>
              <w:tab/>
              <w:t>MODALITATEA DE COMPLETARE A CERERII DE FINantare, 3.3.14 Evaluarea Impactului</w:t>
            </w:r>
          </w:p>
          <w:p w14:paraId="089AD3DE" w14:textId="77777777" w:rsidR="009F4BE7" w:rsidRPr="00BD0A83" w:rsidRDefault="009F4BE7" w:rsidP="00E60B5E">
            <w:pPr>
              <w:pStyle w:val="TableParagraph"/>
              <w:spacing w:line="239" w:lineRule="exact"/>
              <w:ind w:left="128"/>
              <w:jc w:val="both"/>
              <w:rPr>
                <w:rFonts w:asciiTheme="minorHAnsi" w:hAnsiTheme="minorHAnsi" w:cstheme="minorHAnsi"/>
                <w:b/>
              </w:rPr>
            </w:pPr>
            <w:r w:rsidRPr="00BD0A83">
              <w:rPr>
                <w:rFonts w:asciiTheme="minorHAnsi" w:hAnsiTheme="minorHAnsi" w:cstheme="minorHAnsi"/>
                <w:b/>
              </w:rPr>
              <w:t>asupra Mediului (EIM) ”</w:t>
            </w:r>
            <w:r w:rsidRPr="00BD0A83">
              <w:rPr>
                <w:rFonts w:asciiTheme="minorHAnsi" w:hAnsiTheme="minorHAnsi" w:cstheme="minorHAnsi"/>
              </w:rPr>
              <w:t xml:space="preserve"> </w:t>
            </w:r>
            <w:r w:rsidRPr="00BD0A83">
              <w:rPr>
                <w:rFonts w:asciiTheme="minorHAnsi" w:hAnsiTheme="minorHAnsi" w:cstheme="minorHAnsi"/>
                <w:b/>
              </w:rPr>
              <w:t xml:space="preserve">La depunerea cererii de finanțare solicitantul va depune dovada solicitării la instituția competentă privind demararea procedurii de  încadrare a proiectului în procedura de evaluare a impactului asupra mediului: decizia etapei de încadrare a proiectului în procedura de evaluare a impactului asupra mediului sau clasarea notificării” </w:t>
            </w:r>
          </w:p>
          <w:p w14:paraId="36BEA472" w14:textId="77777777" w:rsidR="009F4BE7" w:rsidRPr="00BD0A83" w:rsidRDefault="009F4BE7" w:rsidP="00E60B5E">
            <w:pPr>
              <w:pStyle w:val="TableParagraph"/>
              <w:numPr>
                <w:ilvl w:val="0"/>
                <w:numId w:val="6"/>
              </w:numPr>
              <w:spacing w:line="239" w:lineRule="exact"/>
              <w:jc w:val="both"/>
              <w:rPr>
                <w:rFonts w:asciiTheme="minorHAnsi" w:hAnsiTheme="minorHAnsi" w:cstheme="minorHAnsi"/>
              </w:rPr>
            </w:pPr>
            <w:r w:rsidRPr="00BD0A83">
              <w:rPr>
                <w:rFonts w:asciiTheme="minorHAnsi" w:hAnsiTheme="minorHAnsi" w:cstheme="minorHAnsi"/>
                <w:b/>
              </w:rPr>
              <w:t>Capitol</w:t>
            </w:r>
            <w:r w:rsidRPr="00BD0A83">
              <w:rPr>
                <w:rFonts w:asciiTheme="minorHAnsi" w:hAnsiTheme="minorHAnsi" w:cstheme="minorHAnsi"/>
                <w:b/>
                <w:spacing w:val="86"/>
              </w:rPr>
              <w:t xml:space="preserve"> </w:t>
            </w:r>
            <w:r w:rsidRPr="00BD0A83">
              <w:rPr>
                <w:rFonts w:asciiTheme="minorHAnsi" w:hAnsiTheme="minorHAnsi" w:cstheme="minorHAnsi"/>
                <w:b/>
              </w:rPr>
              <w:t>4.2</w:t>
            </w:r>
            <w:r w:rsidRPr="00BD0A83">
              <w:rPr>
                <w:rFonts w:asciiTheme="minorHAnsi" w:hAnsiTheme="minorHAnsi" w:cstheme="minorHAnsi"/>
                <w:b/>
                <w:spacing w:val="82"/>
              </w:rPr>
              <w:t xml:space="preserve"> </w:t>
            </w:r>
            <w:r w:rsidRPr="00BD0A83">
              <w:rPr>
                <w:rFonts w:asciiTheme="minorHAnsi" w:hAnsiTheme="minorHAnsi" w:cstheme="minorHAnsi"/>
                <w:b/>
              </w:rPr>
              <w:t>ETAPA</w:t>
            </w:r>
            <w:r w:rsidRPr="00BD0A83">
              <w:rPr>
                <w:rFonts w:asciiTheme="minorHAnsi" w:hAnsiTheme="minorHAnsi" w:cstheme="minorHAnsi"/>
                <w:b/>
                <w:spacing w:val="92"/>
              </w:rPr>
              <w:t xml:space="preserve"> </w:t>
            </w:r>
            <w:r w:rsidRPr="00BD0A83">
              <w:rPr>
                <w:rFonts w:asciiTheme="minorHAnsi" w:hAnsiTheme="minorHAnsi" w:cstheme="minorHAnsi"/>
                <w:b/>
              </w:rPr>
              <w:t>DE</w:t>
            </w:r>
            <w:r w:rsidRPr="00BD0A83">
              <w:rPr>
                <w:rFonts w:asciiTheme="minorHAnsi" w:hAnsiTheme="minorHAnsi" w:cstheme="minorHAnsi"/>
                <w:b/>
                <w:spacing w:val="77"/>
              </w:rPr>
              <w:t xml:space="preserve"> </w:t>
            </w:r>
            <w:r w:rsidRPr="00BD0A83">
              <w:rPr>
                <w:rFonts w:asciiTheme="minorHAnsi" w:hAnsiTheme="minorHAnsi" w:cstheme="minorHAnsi"/>
                <w:b/>
              </w:rPr>
              <w:t>VERIFICARE</w:t>
            </w:r>
            <w:r w:rsidRPr="00BD0A83">
              <w:rPr>
                <w:rFonts w:asciiTheme="minorHAnsi" w:hAnsiTheme="minorHAnsi" w:cstheme="minorHAnsi"/>
                <w:b/>
                <w:spacing w:val="100"/>
              </w:rPr>
              <w:t xml:space="preserve"> </w:t>
            </w:r>
            <w:r w:rsidRPr="00BD0A83">
              <w:rPr>
                <w:rFonts w:asciiTheme="minorHAnsi" w:hAnsiTheme="minorHAnsi" w:cstheme="minorHAnsi"/>
              </w:rPr>
              <w:t>A</w:t>
            </w:r>
          </w:p>
          <w:p w14:paraId="4AB7771D" w14:textId="77777777" w:rsidR="009F4BE7" w:rsidRPr="00BD0A83" w:rsidRDefault="009F4BE7" w:rsidP="00E60B5E">
            <w:pPr>
              <w:pStyle w:val="TableParagraph"/>
              <w:spacing w:before="6" w:line="251" w:lineRule="exact"/>
              <w:ind w:left="128"/>
              <w:jc w:val="both"/>
              <w:rPr>
                <w:rFonts w:asciiTheme="minorHAnsi" w:hAnsiTheme="minorHAnsi" w:cstheme="minorHAnsi"/>
                <w:b/>
              </w:rPr>
            </w:pPr>
            <w:r w:rsidRPr="00BD0A83">
              <w:rPr>
                <w:rFonts w:asciiTheme="minorHAnsi" w:hAnsiTheme="minorHAnsi" w:cstheme="minorHAnsi"/>
                <w:b/>
              </w:rPr>
              <w:t>CONFORMITĂȚII</w:t>
            </w:r>
            <w:r w:rsidRPr="00BD0A83">
              <w:rPr>
                <w:rFonts w:asciiTheme="minorHAnsi" w:hAnsiTheme="minorHAnsi" w:cstheme="minorHAnsi"/>
                <w:b/>
                <w:spacing w:val="75"/>
              </w:rPr>
              <w:t xml:space="preserve"> </w:t>
            </w:r>
            <w:r w:rsidRPr="00BD0A83">
              <w:rPr>
                <w:rFonts w:asciiTheme="minorHAnsi" w:hAnsiTheme="minorHAnsi" w:cstheme="minorHAnsi"/>
                <w:b/>
              </w:rPr>
              <w:t>ADMINISTRATIVE</w:t>
            </w:r>
            <w:r w:rsidRPr="00BD0A83">
              <w:rPr>
                <w:rFonts w:asciiTheme="minorHAnsi" w:hAnsiTheme="minorHAnsi" w:cstheme="minorHAnsi"/>
                <w:b/>
                <w:spacing w:val="41"/>
              </w:rPr>
              <w:t xml:space="preserve"> </w:t>
            </w:r>
            <w:r w:rsidRPr="00BD0A83">
              <w:rPr>
                <w:rFonts w:asciiTheme="minorHAnsi" w:hAnsiTheme="minorHAnsi" w:cstheme="minorHAnsi"/>
                <w:b/>
              </w:rPr>
              <w:t xml:space="preserve">ȘI </w:t>
            </w:r>
            <w:r w:rsidRPr="00BD0A83">
              <w:rPr>
                <w:rFonts w:asciiTheme="minorHAnsi" w:hAnsiTheme="minorHAnsi" w:cstheme="minorHAnsi"/>
              </w:rPr>
              <w:t>A</w:t>
            </w:r>
            <w:r w:rsidRPr="00BD0A83">
              <w:rPr>
                <w:rFonts w:asciiTheme="minorHAnsi" w:hAnsiTheme="minorHAnsi" w:cstheme="minorHAnsi"/>
                <w:spacing w:val="-12"/>
              </w:rPr>
              <w:t xml:space="preserve"> </w:t>
            </w:r>
            <w:r w:rsidRPr="00BD0A83">
              <w:rPr>
                <w:rFonts w:asciiTheme="minorHAnsi" w:hAnsiTheme="minorHAnsi" w:cstheme="minorHAnsi"/>
                <w:b/>
              </w:rPr>
              <w:t>ELIGIBILITĂȚII</w:t>
            </w:r>
          </w:p>
          <w:p w14:paraId="7B617B3C" w14:textId="77777777" w:rsidR="009F4BE7" w:rsidRPr="00BD0A83" w:rsidRDefault="009F4BE7" w:rsidP="00E60B5E">
            <w:pPr>
              <w:jc w:val="both"/>
              <w:rPr>
                <w:rFonts w:cstheme="minorHAnsi"/>
                <w:i/>
                <w:u w:val="single" w:color="0F0F0F"/>
                <w:lang w:val="ro-RO"/>
              </w:rPr>
            </w:pPr>
            <w:r w:rsidRPr="00BD0A83">
              <w:rPr>
                <w:rFonts w:cstheme="minorHAnsi"/>
                <w:i/>
                <w:lang w:val="ro-RO"/>
              </w:rPr>
              <w:t>”Având</w:t>
            </w:r>
            <w:r w:rsidRPr="00BD0A83">
              <w:rPr>
                <w:rFonts w:cstheme="minorHAnsi"/>
                <w:i/>
                <w:spacing w:val="1"/>
                <w:lang w:val="ro-RO"/>
              </w:rPr>
              <w:t xml:space="preserve"> </w:t>
            </w:r>
            <w:r w:rsidRPr="00BD0A83">
              <w:rPr>
                <w:rFonts w:cstheme="minorHAnsi"/>
                <w:i/>
                <w:lang w:val="ro-RO"/>
              </w:rPr>
              <w:t>în</w:t>
            </w:r>
            <w:r w:rsidRPr="00BD0A83">
              <w:rPr>
                <w:rFonts w:cstheme="minorHAnsi"/>
                <w:i/>
                <w:spacing w:val="1"/>
                <w:lang w:val="ro-RO"/>
              </w:rPr>
              <w:t xml:space="preserve"> </w:t>
            </w:r>
            <w:r w:rsidRPr="00BD0A83">
              <w:rPr>
                <w:rFonts w:cstheme="minorHAnsi"/>
                <w:i/>
                <w:lang w:val="ro-RO"/>
              </w:rPr>
              <w:t>vedere</w:t>
            </w:r>
            <w:r w:rsidRPr="00BD0A83">
              <w:rPr>
                <w:rFonts w:cstheme="minorHAnsi"/>
                <w:i/>
                <w:spacing w:val="1"/>
                <w:lang w:val="ro-RO"/>
              </w:rPr>
              <w:t xml:space="preserve"> </w:t>
            </w:r>
            <w:r w:rsidRPr="00BD0A83">
              <w:rPr>
                <w:rFonts w:cstheme="minorHAnsi"/>
                <w:i/>
                <w:lang w:val="ro-RO"/>
              </w:rPr>
              <w:t>că</w:t>
            </w:r>
            <w:r w:rsidRPr="00BD0A83">
              <w:rPr>
                <w:rFonts w:cstheme="minorHAnsi"/>
                <w:i/>
                <w:spacing w:val="1"/>
                <w:lang w:val="ro-RO"/>
              </w:rPr>
              <w:t xml:space="preserve"> </w:t>
            </w:r>
            <w:r w:rsidRPr="00BD0A83">
              <w:rPr>
                <w:rFonts w:cstheme="minorHAnsi"/>
                <w:i/>
                <w:lang w:val="ro-RO"/>
              </w:rPr>
              <w:t>depunerea</w:t>
            </w:r>
            <w:r w:rsidRPr="00BD0A83">
              <w:rPr>
                <w:rFonts w:cstheme="minorHAnsi"/>
                <w:i/>
                <w:spacing w:val="1"/>
                <w:lang w:val="ro-RO"/>
              </w:rPr>
              <w:t xml:space="preserve"> </w:t>
            </w:r>
            <w:r w:rsidRPr="00BD0A83">
              <w:rPr>
                <w:rFonts w:cstheme="minorHAnsi"/>
                <w:i/>
                <w:lang w:val="ro-RO"/>
              </w:rPr>
              <w:t>cererii</w:t>
            </w:r>
            <w:r w:rsidRPr="00BD0A83">
              <w:rPr>
                <w:rFonts w:cstheme="minorHAnsi"/>
                <w:i/>
                <w:spacing w:val="1"/>
                <w:lang w:val="ro-RO"/>
              </w:rPr>
              <w:t xml:space="preserve"> </w:t>
            </w:r>
            <w:r w:rsidRPr="00BD0A83">
              <w:rPr>
                <w:rFonts w:cstheme="minorHAnsi"/>
                <w:i/>
                <w:lang w:val="ro-RO"/>
              </w:rPr>
              <w:t>de</w:t>
            </w:r>
            <w:r w:rsidRPr="00BD0A83">
              <w:rPr>
                <w:rFonts w:cstheme="minorHAnsi"/>
                <w:i/>
                <w:spacing w:val="1"/>
                <w:lang w:val="ro-RO"/>
              </w:rPr>
              <w:t xml:space="preserve"> </w:t>
            </w:r>
            <w:r w:rsidRPr="00BD0A83">
              <w:rPr>
                <w:rFonts w:cstheme="minorHAnsi"/>
                <w:i/>
                <w:lang w:val="ro-RO"/>
              </w:rPr>
              <w:t xml:space="preserve">finanțare se face electronic, </w:t>
            </w:r>
            <w:r w:rsidRPr="00BD0A83">
              <w:rPr>
                <w:rFonts w:cstheme="minorHAnsi"/>
                <w:i/>
                <w:u w:val="single" w:color="131313"/>
                <w:lang w:val="ro-RO"/>
              </w:rPr>
              <w:t>nu vor exista cereri</w:t>
            </w:r>
            <w:r w:rsidRPr="00BD0A83">
              <w:rPr>
                <w:rFonts w:cstheme="minorHAnsi"/>
                <w:i/>
                <w:spacing w:val="1"/>
                <w:lang w:val="ro-RO"/>
              </w:rPr>
              <w:t xml:space="preserve"> </w:t>
            </w:r>
            <w:r w:rsidRPr="00BD0A83">
              <w:rPr>
                <w:rFonts w:cstheme="minorHAnsi"/>
                <w:i/>
                <w:u w:val="single" w:color="0F0F0F"/>
                <w:lang w:val="ro-RO"/>
              </w:rPr>
              <w:t>de</w:t>
            </w:r>
            <w:r w:rsidRPr="00BD0A83">
              <w:rPr>
                <w:rFonts w:cstheme="minorHAnsi"/>
                <w:i/>
                <w:spacing w:val="7"/>
                <w:u w:val="single" w:color="0F0F0F"/>
                <w:lang w:val="ro-RO"/>
              </w:rPr>
              <w:t xml:space="preserve"> </w:t>
            </w:r>
            <w:r w:rsidRPr="00BD0A83">
              <w:rPr>
                <w:rFonts w:cstheme="minorHAnsi"/>
                <w:i/>
                <w:u w:val="single" w:color="0F0F0F"/>
                <w:lang w:val="ro-RO"/>
              </w:rPr>
              <w:t>clarificare.”</w:t>
            </w:r>
          </w:p>
          <w:p w14:paraId="65C1959F" w14:textId="77777777" w:rsidR="009F4BE7" w:rsidRPr="00BD0A83" w:rsidRDefault="009F4BE7" w:rsidP="00E60B5E">
            <w:pPr>
              <w:pStyle w:val="ListParagraph"/>
              <w:numPr>
                <w:ilvl w:val="0"/>
                <w:numId w:val="6"/>
              </w:numPr>
              <w:jc w:val="both"/>
              <w:rPr>
                <w:rFonts w:cstheme="minorHAnsi"/>
                <w:i/>
                <w:u w:val="single" w:color="0F0F0F"/>
                <w:lang w:val="ro-RO"/>
              </w:rPr>
            </w:pPr>
            <w:r w:rsidRPr="00BD0A83">
              <w:rPr>
                <w:rFonts w:cstheme="minorHAnsi"/>
                <w:i/>
                <w:u w:val="single" w:color="0F0F0F"/>
                <w:lang w:val="ro-RO"/>
              </w:rPr>
              <w:t>La</w:t>
            </w:r>
            <w:r w:rsidRPr="00BD0A83">
              <w:rPr>
                <w:rFonts w:cstheme="minorHAnsi"/>
                <w:i/>
                <w:u w:val="single" w:color="0F0F0F"/>
                <w:lang w:val="ro-RO"/>
              </w:rPr>
              <w:tab/>
              <w:t>Capitol</w:t>
            </w:r>
            <w:r w:rsidRPr="00BD0A83">
              <w:rPr>
                <w:rFonts w:cstheme="minorHAnsi"/>
                <w:i/>
                <w:u w:val="single" w:color="0F0F0F"/>
                <w:lang w:val="ro-RO"/>
              </w:rPr>
              <w:tab/>
              <w:t>2.2</w:t>
            </w:r>
            <w:r w:rsidRPr="00BD0A83">
              <w:rPr>
                <w:rFonts w:cstheme="minorHAnsi"/>
                <w:i/>
                <w:u w:val="single" w:color="0F0F0F"/>
                <w:lang w:val="ro-RO"/>
              </w:rPr>
              <w:tab/>
              <w:t>ELIGIBILITATEA</w:t>
            </w:r>
          </w:p>
          <w:p w14:paraId="4E95D319" w14:textId="77777777" w:rsidR="009F4BE7" w:rsidRPr="00BD0A83" w:rsidRDefault="009F4BE7" w:rsidP="00E60B5E">
            <w:pPr>
              <w:jc w:val="both"/>
              <w:rPr>
                <w:rFonts w:cstheme="minorHAnsi"/>
                <w:i/>
                <w:u w:val="single" w:color="0F0F0F"/>
                <w:lang w:val="ro-RO"/>
              </w:rPr>
            </w:pPr>
            <w:r w:rsidRPr="00BD0A83">
              <w:rPr>
                <w:rFonts w:cstheme="minorHAnsi"/>
                <w:i/>
                <w:u w:val="single" w:color="0F0F0F"/>
                <w:lang w:val="ro-RO"/>
              </w:rPr>
              <w:lastRenderedPageBreak/>
              <w:t>PROIECTULUI, pet  d) d)</w:t>
            </w:r>
            <w:r w:rsidRPr="00BD0A83">
              <w:rPr>
                <w:rFonts w:cstheme="minorHAnsi"/>
                <w:i/>
                <w:u w:val="single" w:color="0F0F0F"/>
                <w:lang w:val="ro-RO"/>
              </w:rPr>
              <w:tab/>
              <w:t>Nu sunt propuse operațiuni care sunt încheiate în mod fizic sau implementate integral, indiferent dacă toate plățile aferente au fost efectuate iar contribuția publică relevantă a fost plătită beneficiarilor la momentul depunerii cererii de finanțare, în conformitate cu art. 65 alin.6, din Regulamentul UE nr. 1303/2013 iar la</w:t>
            </w:r>
            <w:r w:rsidRPr="00BD0A83">
              <w:rPr>
                <w:rFonts w:cstheme="minorHAnsi"/>
                <w:i/>
                <w:u w:val="single" w:color="0F0F0F"/>
                <w:lang w:val="ro-RO"/>
              </w:rPr>
              <w:tab/>
              <w:t>Capitol</w:t>
            </w:r>
            <w:r w:rsidRPr="00BD0A83">
              <w:rPr>
                <w:rFonts w:cstheme="minorHAnsi"/>
                <w:i/>
                <w:u w:val="single" w:color="0F0F0F"/>
                <w:lang w:val="ro-RO"/>
              </w:rPr>
              <w:tab/>
              <w:t>2.3.</w:t>
            </w:r>
            <w:r w:rsidRPr="00BD0A83">
              <w:rPr>
                <w:rFonts w:cstheme="minorHAnsi"/>
                <w:i/>
                <w:u w:val="single" w:color="0F0F0F"/>
                <w:lang w:val="ro-RO"/>
              </w:rPr>
              <w:tab/>
              <w:t>ELIGIBILITATEA CHELTUIELILOR se menționează: ”Cheltuielile aferente activităților proiectului realizate înainte de declararea eligibilității proiectului de cátre AMPOIM (inclusiv cele care nu sunt considerate de demarare a lucrărilor) nu sunt eligibile a fì decontate i“n cadrul Obiectivului specific   11. 2,   POIM 2014-2020   (A   se vedea secțiunea 1.9 privind ajutorul de stat). ”</w:t>
            </w:r>
          </w:p>
          <w:p w14:paraId="64D033DB" w14:textId="77777777" w:rsidR="009F4BE7" w:rsidRPr="00BD0A83" w:rsidRDefault="009F4BE7" w:rsidP="00E60B5E">
            <w:pPr>
              <w:pStyle w:val="ListParagraph"/>
              <w:numPr>
                <w:ilvl w:val="0"/>
                <w:numId w:val="6"/>
              </w:numPr>
              <w:jc w:val="both"/>
              <w:rPr>
                <w:rFonts w:cstheme="minorHAnsi"/>
                <w:lang w:val="ro-RO"/>
              </w:rPr>
            </w:pPr>
            <w:r w:rsidRPr="00BD0A83">
              <w:rPr>
                <w:rFonts w:cstheme="minorHAnsi"/>
                <w:lang w:val="ro-RO"/>
              </w:rPr>
              <w:t>Anexa   3.   GRILE   DE   VERIFICARE    SI</w:t>
            </w:r>
          </w:p>
          <w:p w14:paraId="2262473B" w14:textId="77777777" w:rsidR="009F4BE7" w:rsidRPr="00BD0A83" w:rsidRDefault="009F4BE7" w:rsidP="00E60B5E">
            <w:pPr>
              <w:jc w:val="both"/>
              <w:rPr>
                <w:rFonts w:cstheme="minorHAnsi"/>
                <w:lang w:val="ro-RO"/>
              </w:rPr>
            </w:pPr>
            <w:r w:rsidRPr="00BD0A83">
              <w:rPr>
                <w:rFonts w:cstheme="minorHAnsi"/>
                <w:lang w:val="ro-RO"/>
              </w:rPr>
              <w:t>EVALUARE A CERERILOR DE FINANȚARE-</w:t>
            </w:r>
          </w:p>
          <w:p w14:paraId="2F5360C6" w14:textId="77777777" w:rsidR="009F4BE7" w:rsidRPr="00BD0A83" w:rsidRDefault="009F4BE7" w:rsidP="00E60B5E">
            <w:pPr>
              <w:jc w:val="both"/>
              <w:rPr>
                <w:rFonts w:cstheme="minorHAnsi"/>
                <w:lang w:val="ro-RO"/>
              </w:rPr>
            </w:pPr>
            <w:r w:rsidRPr="00BD0A83">
              <w:rPr>
                <w:rFonts w:cstheme="minorHAnsi"/>
                <w:lang w:val="ro-RO"/>
              </w:rPr>
              <w:t>la Evaluarea tehnica-economică, la criteriul C4 Măsuri de eficiență energetică implementate pe conturul proiectului anterior depunerii cererii de finanțare se menționeaza fie ca:</w:t>
            </w:r>
          </w:p>
          <w:p w14:paraId="2CB46A91" w14:textId="77777777" w:rsidR="009F4BE7" w:rsidRPr="00BD0A83" w:rsidRDefault="009F4BE7" w:rsidP="00E60B5E">
            <w:pPr>
              <w:jc w:val="both"/>
              <w:rPr>
                <w:rFonts w:cstheme="minorHAnsi"/>
                <w:lang w:val="ro-RO"/>
              </w:rPr>
            </w:pPr>
            <w:r w:rsidRPr="00BD0A83">
              <w:rPr>
                <w:rFonts w:cstheme="minorHAnsi"/>
                <w:lang w:val="ro-RO"/>
              </w:rPr>
              <w:t xml:space="preserve">solicitantul </w:t>
            </w:r>
            <w:r w:rsidRPr="00BD0A83">
              <w:rPr>
                <w:rFonts w:cstheme="minorHAnsi"/>
                <w:b/>
                <w:lang w:val="ro-RO"/>
              </w:rPr>
              <w:t>a implementat măsuri de efìcientizare</w:t>
            </w:r>
            <w:r w:rsidRPr="00BD0A83">
              <w:rPr>
                <w:rFonts w:cstheme="minorHAnsi"/>
                <w:lang w:val="ro-RO"/>
              </w:rPr>
              <w:t xml:space="preserve"> a consumului de energie electrică</w:t>
            </w:r>
          </w:p>
          <w:p w14:paraId="2068FFF7" w14:textId="77777777" w:rsidR="009F4BE7" w:rsidRPr="00BD0A83" w:rsidRDefault="009F4BE7" w:rsidP="00E60B5E">
            <w:pPr>
              <w:jc w:val="both"/>
              <w:rPr>
                <w:rFonts w:cstheme="minorHAnsi"/>
                <w:lang w:val="ro-RO"/>
              </w:rPr>
            </w:pPr>
            <w:r w:rsidRPr="00BD0A83">
              <w:rPr>
                <w:rFonts w:cstheme="minorHAnsi"/>
                <w:lang w:val="ro-RO"/>
              </w:rPr>
              <w:t xml:space="preserve">... ”, respectiv ... ”solicitantul </w:t>
            </w:r>
            <w:r w:rsidRPr="00BD0A83">
              <w:rPr>
                <w:rFonts w:cstheme="minorHAnsi"/>
                <w:b/>
                <w:lang w:val="ro-RO"/>
              </w:rPr>
              <w:t>nu a implementat</w:t>
            </w:r>
            <w:r w:rsidRPr="00BD0A83">
              <w:rPr>
                <w:rFonts w:cstheme="minorHAnsi"/>
                <w:lang w:val="ro-RO"/>
              </w:rPr>
              <w:t xml:space="preserve"> </w:t>
            </w:r>
          </w:p>
          <w:p w14:paraId="77305E8D" w14:textId="77777777" w:rsidR="009F4BE7" w:rsidRPr="00BD0A83" w:rsidRDefault="009F4BE7" w:rsidP="00E60B5E">
            <w:pPr>
              <w:jc w:val="both"/>
              <w:rPr>
                <w:rFonts w:cstheme="minorHAnsi"/>
                <w:lang w:val="ro-RO"/>
              </w:rPr>
            </w:pPr>
            <w:r w:rsidRPr="00BD0A83">
              <w:rPr>
                <w:rFonts w:cstheme="minorHAnsi"/>
                <w:lang w:val="ro-RO"/>
              </w:rPr>
              <w:t>sau nu are in curs de implementare măsuri de</w:t>
            </w:r>
          </w:p>
          <w:p w14:paraId="15A82D6E" w14:textId="77777777" w:rsidR="009F4BE7" w:rsidRPr="00BD0A83" w:rsidRDefault="009F4BE7" w:rsidP="00E60B5E">
            <w:pPr>
              <w:jc w:val="both"/>
              <w:rPr>
                <w:rFonts w:cstheme="minorHAnsi"/>
                <w:lang w:val="ro-RO"/>
              </w:rPr>
            </w:pPr>
            <w:r w:rsidRPr="00BD0A83">
              <w:rPr>
                <w:rFonts w:cstheme="minorHAnsi"/>
                <w:lang w:val="ro-RO"/>
              </w:rPr>
              <w:t>eficiență energetică ”</w:t>
            </w:r>
          </w:p>
          <w:p w14:paraId="6FE37F25" w14:textId="77777777" w:rsidR="009F4BE7" w:rsidRPr="00BD0A83" w:rsidRDefault="009F4BE7" w:rsidP="00E60B5E">
            <w:pPr>
              <w:pStyle w:val="ListParagraph"/>
              <w:numPr>
                <w:ilvl w:val="0"/>
                <w:numId w:val="6"/>
              </w:numPr>
              <w:jc w:val="both"/>
              <w:rPr>
                <w:rFonts w:cstheme="minorHAnsi"/>
                <w:lang w:val="ro-RO"/>
              </w:rPr>
            </w:pPr>
            <w:r w:rsidRPr="00BD0A83">
              <w:rPr>
                <w:rFonts w:cstheme="minorHAnsi"/>
                <w:lang w:val="ro-RO"/>
              </w:rPr>
              <w:t>La       Capitol       2.2       ELIGIBILITATEA</w:t>
            </w:r>
          </w:p>
          <w:p w14:paraId="05919266" w14:textId="77777777" w:rsidR="009F4BE7" w:rsidRPr="00BD0A83" w:rsidRDefault="009F4BE7" w:rsidP="00E60B5E">
            <w:pPr>
              <w:jc w:val="both"/>
              <w:rPr>
                <w:rFonts w:cstheme="minorHAnsi"/>
                <w:lang w:val="ro-RO"/>
              </w:rPr>
            </w:pPr>
            <w:r w:rsidRPr="00BD0A83">
              <w:rPr>
                <w:rFonts w:cstheme="minorHAnsi"/>
                <w:lang w:val="ro-RO"/>
              </w:rPr>
              <w:t>PROIECTULUI, pct o) se menționează: o)</w:t>
            </w:r>
            <w:r w:rsidRPr="00BD0A83">
              <w:rPr>
                <w:rFonts w:cstheme="minorHAnsi"/>
                <w:lang w:val="ro-RO"/>
              </w:rPr>
              <w:tab/>
              <w:t>Solicitantul demonstrează dreptul de proprietar/superficiar/administrator/titular al unui drept de folosință/concesionar/locatar pentru imobilul în care se implementează proiectul în favoarea beneficiarului și/sau instituției publice locale aflate în subordine pentru care justifică consumul propriu plătit de către unitatea administrativ-teritorială...</w:t>
            </w:r>
          </w:p>
          <w:p w14:paraId="3CAA1285" w14:textId="77777777" w:rsidR="009F4BE7" w:rsidRPr="00BD0A83" w:rsidRDefault="009F4BE7" w:rsidP="00E60B5E">
            <w:pPr>
              <w:pStyle w:val="ListParagraph"/>
              <w:numPr>
                <w:ilvl w:val="0"/>
                <w:numId w:val="6"/>
              </w:numPr>
              <w:shd w:val="clear" w:color="auto" w:fill="FFFFFF" w:themeFill="background1"/>
              <w:jc w:val="both"/>
              <w:rPr>
                <w:rFonts w:cstheme="minorHAnsi"/>
                <w:lang w:val="ro-RO"/>
              </w:rPr>
            </w:pPr>
            <w:r w:rsidRPr="00BD0A83">
              <w:rPr>
                <w:rFonts w:cstheme="minorHAnsi"/>
                <w:lang w:val="ro-RO"/>
              </w:rPr>
              <w:t>La Cap 1.3 actiuni sprijinete se menționează Pregătirea proiectului (elaborarea studiului de fezabilitate, proiectului tehnic, documentației de atribuire, obținerea avizelor, autorizațiilor, acordului de mediu etc..fara a se preciza daca sunt sau nu eligibile</w:t>
            </w:r>
          </w:p>
          <w:p w14:paraId="63954C62" w14:textId="77777777" w:rsidR="009F4BE7" w:rsidRPr="00BD0A83" w:rsidRDefault="009F4BE7" w:rsidP="00E60B5E">
            <w:pPr>
              <w:pStyle w:val="ListParagraph"/>
              <w:numPr>
                <w:ilvl w:val="0"/>
                <w:numId w:val="6"/>
              </w:numPr>
              <w:shd w:val="clear" w:color="auto" w:fill="FFFFFF" w:themeFill="background1"/>
              <w:jc w:val="both"/>
              <w:rPr>
                <w:rFonts w:cstheme="minorHAnsi"/>
                <w:lang w:val="ro-RO"/>
              </w:rPr>
            </w:pPr>
            <w:r w:rsidRPr="00BD0A83">
              <w:rPr>
                <w:rFonts w:cstheme="minorHAnsi"/>
                <w:lang w:val="ro-RO"/>
              </w:rPr>
              <w:t>LA criteriul c5 se menționează biogazul.</w:t>
            </w:r>
          </w:p>
          <w:p w14:paraId="71A04429" w14:textId="77777777" w:rsidR="009F4BE7" w:rsidRPr="00BD0A83" w:rsidRDefault="009F4BE7" w:rsidP="00E60B5E">
            <w:pPr>
              <w:pStyle w:val="ListParagraph"/>
              <w:numPr>
                <w:ilvl w:val="0"/>
                <w:numId w:val="6"/>
              </w:numPr>
              <w:shd w:val="clear" w:color="auto" w:fill="FFFFFF" w:themeFill="background1"/>
              <w:jc w:val="both"/>
              <w:rPr>
                <w:rFonts w:cstheme="minorHAnsi"/>
                <w:lang w:val="ro-RO"/>
              </w:rPr>
            </w:pPr>
            <w:r w:rsidRPr="00BD0A83">
              <w:rPr>
                <w:rFonts w:cstheme="minorHAnsi"/>
                <w:lang w:val="ro-RO"/>
              </w:rPr>
              <w:t xml:space="preserve">Se cere ATR </w:t>
            </w:r>
          </w:p>
        </w:tc>
        <w:tc>
          <w:tcPr>
            <w:tcW w:w="7544" w:type="dxa"/>
            <w:tcBorders>
              <w:top w:val="single" w:sz="4" w:space="0" w:color="auto"/>
              <w:left w:val="single" w:sz="4" w:space="0" w:color="auto"/>
              <w:bottom w:val="single" w:sz="4" w:space="0" w:color="auto"/>
              <w:right w:val="single" w:sz="4" w:space="0" w:color="auto"/>
            </w:tcBorders>
          </w:tcPr>
          <w:p w14:paraId="2C63BCB3" w14:textId="77777777" w:rsidR="009F4BE7" w:rsidRPr="005B314A" w:rsidRDefault="009F4BE7" w:rsidP="00E60B5E">
            <w:pPr>
              <w:jc w:val="both"/>
              <w:rPr>
                <w:rFonts w:cstheme="minorHAnsi"/>
                <w:lang w:val="ro-RO"/>
              </w:rPr>
            </w:pPr>
            <w:r w:rsidRPr="00BD0A83">
              <w:rPr>
                <w:rFonts w:cstheme="minorHAnsi"/>
                <w:lang w:val="ro-RO"/>
              </w:rPr>
              <w:lastRenderedPageBreak/>
              <w:t xml:space="preserve">1-2 A se vedea </w:t>
            </w:r>
            <w:r w:rsidRPr="005B314A">
              <w:rPr>
                <w:rFonts w:cstheme="minorHAnsi"/>
                <w:lang w:val="ro-RO"/>
              </w:rPr>
              <w:t>raspunsul de la punctul 8.</w:t>
            </w:r>
          </w:p>
          <w:p w14:paraId="094AF6C6" w14:textId="06CFC9BF" w:rsidR="009F4BE7" w:rsidRPr="005B314A" w:rsidRDefault="009F4BE7" w:rsidP="00E60B5E">
            <w:pPr>
              <w:jc w:val="both"/>
              <w:rPr>
                <w:rFonts w:cstheme="minorHAnsi"/>
                <w:lang w:val="ro-RO"/>
              </w:rPr>
            </w:pPr>
            <w:r w:rsidRPr="005B314A">
              <w:rPr>
                <w:rFonts w:cstheme="minorHAnsi"/>
                <w:lang w:val="ro-RO"/>
              </w:rPr>
              <w:t xml:space="preserve">2 </w:t>
            </w:r>
            <w:r w:rsidR="006155AA" w:rsidRPr="005B314A">
              <w:rPr>
                <w:rFonts w:cstheme="minorHAnsi"/>
                <w:lang w:val="ro-RO"/>
              </w:rPr>
              <w:t>S-a corelat în</w:t>
            </w:r>
            <w:r w:rsidRPr="005B314A">
              <w:rPr>
                <w:rFonts w:cstheme="minorHAnsi"/>
                <w:lang w:val="ro-RO"/>
              </w:rPr>
              <w:t xml:space="preserve"> GS</w:t>
            </w:r>
          </w:p>
          <w:p w14:paraId="1BE9B1F2" w14:textId="0079FEDA" w:rsidR="009F4BE7" w:rsidRPr="005B314A" w:rsidRDefault="009F4BE7" w:rsidP="00E60B5E">
            <w:pPr>
              <w:jc w:val="both"/>
              <w:rPr>
                <w:rFonts w:cstheme="minorHAnsi"/>
                <w:lang w:val="ro-RO"/>
              </w:rPr>
            </w:pPr>
            <w:r w:rsidRPr="005B314A">
              <w:rPr>
                <w:rFonts w:cstheme="minorHAnsi"/>
                <w:lang w:val="ro-RO"/>
              </w:rPr>
              <w:t xml:space="preserve">3. </w:t>
            </w:r>
            <w:r w:rsidR="005717EF" w:rsidRPr="005B314A">
              <w:rPr>
                <w:rFonts w:cstheme="minorHAnsi"/>
                <w:lang w:val="ro-RO"/>
              </w:rPr>
              <w:t xml:space="preserve">Valoarea ajutorului financiar nerambursabil acordat prin Fondul de Coeziune (grantul) se acordă în lei sub forma rambursării cheltuielilor efectuate şi va fi de minim </w:t>
            </w:r>
            <w:r w:rsidR="005717EF" w:rsidRPr="005B314A">
              <w:rPr>
                <w:rFonts w:cstheme="minorHAnsi"/>
                <w:b/>
                <w:lang w:val="ro-RO"/>
              </w:rPr>
              <w:t>500.000 euro</w:t>
            </w:r>
            <w:r w:rsidR="005717EF" w:rsidRPr="005B314A">
              <w:rPr>
                <w:rFonts w:cstheme="minorHAnsi"/>
                <w:lang w:val="ro-RO"/>
              </w:rPr>
              <w:t xml:space="preserve"> și nu poate depăşi </w:t>
            </w:r>
            <w:r w:rsidR="005717EF" w:rsidRPr="005B314A">
              <w:rPr>
                <w:rFonts w:cstheme="minorHAnsi"/>
                <w:b/>
                <w:lang w:val="ro-RO"/>
              </w:rPr>
              <w:t xml:space="preserve">5.000.000 euro </w:t>
            </w:r>
            <w:r w:rsidR="005717EF" w:rsidRPr="005B314A">
              <w:rPr>
                <w:rFonts w:cstheme="minorHAnsi"/>
                <w:bCs/>
                <w:lang w:val="ro-RO"/>
              </w:rPr>
              <w:t>echivalent în lei la cursul Inforeuro din luna octombrie 2022</w:t>
            </w:r>
            <w:r w:rsidR="005717EF" w:rsidRPr="005B314A">
              <w:rPr>
                <w:rFonts w:cstheme="minorHAnsi"/>
                <w:lang w:val="ro-RO"/>
              </w:rPr>
              <w:t xml:space="preserve">, respectiv </w:t>
            </w:r>
            <w:r w:rsidR="005717EF" w:rsidRPr="005B314A">
              <w:rPr>
                <w:rFonts w:cstheme="minorHAnsi"/>
                <w:bCs/>
                <w:lang w:val="ro-RO"/>
              </w:rPr>
              <w:t xml:space="preserve">4.9481 lei/euro. </w:t>
            </w:r>
            <w:r w:rsidRPr="005B314A">
              <w:rPr>
                <w:rFonts w:cstheme="minorHAnsi"/>
                <w:lang w:val="ro-RO"/>
              </w:rPr>
              <w:t>Valoarea minima a proiectelor este stabilita in conformitate cu prevederile art 22, alin 2 din OUG 112/2022</w:t>
            </w:r>
          </w:p>
          <w:p w14:paraId="1A6E2256" w14:textId="0C39AEA8" w:rsidR="005717EF" w:rsidRPr="005B314A" w:rsidRDefault="009F4BE7" w:rsidP="00E60B5E">
            <w:pPr>
              <w:jc w:val="both"/>
              <w:rPr>
                <w:rFonts w:cstheme="minorHAnsi"/>
                <w:lang w:val="ro-RO"/>
              </w:rPr>
            </w:pPr>
            <w:r w:rsidRPr="005B314A">
              <w:rPr>
                <w:rFonts w:cstheme="minorHAnsi"/>
                <w:lang w:val="ro-RO"/>
              </w:rPr>
              <w:t>4</w:t>
            </w:r>
            <w:r w:rsidR="005717EF" w:rsidRPr="005B314A">
              <w:rPr>
                <w:rFonts w:cstheme="minorHAnsi"/>
                <w:lang w:val="ro-RO"/>
              </w:rPr>
              <w:t>.</w:t>
            </w:r>
            <w:r w:rsidRPr="005B314A">
              <w:rPr>
                <w:rFonts w:cstheme="minorHAnsi"/>
                <w:lang w:val="ro-RO"/>
              </w:rPr>
              <w:t xml:space="preserve"> </w:t>
            </w:r>
            <w:r w:rsidR="005717EF" w:rsidRPr="005B314A">
              <w:rPr>
                <w:rFonts w:cstheme="minorHAnsi"/>
                <w:lang w:val="ro-RO"/>
              </w:rPr>
              <w:t>Pentru proiectele pentru care este necesară emiterea certificatului de urbanism</w:t>
            </w:r>
            <w:r w:rsidR="001C6286" w:rsidRPr="005B314A">
              <w:rPr>
                <w:rFonts w:cstheme="minorHAnsi"/>
                <w:lang w:val="ro-RO"/>
              </w:rPr>
              <w:t xml:space="preserve"> </w:t>
            </w:r>
            <w:r w:rsidR="005717EF" w:rsidRPr="005B314A">
              <w:rPr>
                <w:rFonts w:cstheme="minorHAnsi"/>
                <w:lang w:val="ro-RO"/>
              </w:rPr>
              <w:t>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w:t>
            </w:r>
          </w:p>
          <w:p w14:paraId="6F5C443D" w14:textId="0E280BFF" w:rsidR="009F4BE7" w:rsidRPr="005B314A" w:rsidRDefault="005717EF" w:rsidP="00E60B5E">
            <w:pPr>
              <w:jc w:val="both"/>
              <w:rPr>
                <w:rFonts w:cstheme="minorHAnsi"/>
                <w:lang w:val="ro-RO"/>
              </w:rPr>
            </w:pPr>
            <w:r w:rsidRPr="005B314A">
              <w:rPr>
                <w:rFonts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p w14:paraId="41B2C242" w14:textId="10DD03E6" w:rsidR="009F4BE7" w:rsidRPr="005B314A" w:rsidRDefault="009F4BE7" w:rsidP="00E60B5E">
            <w:pPr>
              <w:jc w:val="both"/>
              <w:rPr>
                <w:rFonts w:cstheme="minorHAnsi"/>
                <w:lang w:val="ro-RO"/>
              </w:rPr>
            </w:pPr>
            <w:r w:rsidRPr="005B314A">
              <w:rPr>
                <w:rFonts w:cstheme="minorHAnsi"/>
                <w:lang w:val="ro-RO"/>
              </w:rPr>
              <w:t>5</w:t>
            </w:r>
            <w:r w:rsidR="005717EF" w:rsidRPr="005B314A">
              <w:rPr>
                <w:rFonts w:cstheme="minorHAnsi"/>
                <w:lang w:val="ro-RO"/>
              </w:rPr>
              <w:t>.</w:t>
            </w:r>
            <w:r w:rsidRPr="005B314A">
              <w:rPr>
                <w:rFonts w:cstheme="minorHAnsi"/>
                <w:lang w:val="ro-RO"/>
              </w:rPr>
              <w:t xml:space="preserve"> A se vedea întrebarea 5, pct. 5.</w:t>
            </w:r>
          </w:p>
          <w:p w14:paraId="01D33F9D" w14:textId="219A6F8E" w:rsidR="009F4BE7" w:rsidRPr="005B314A" w:rsidRDefault="009F4BE7" w:rsidP="00E60B5E">
            <w:pPr>
              <w:jc w:val="both"/>
              <w:rPr>
                <w:rFonts w:cstheme="minorHAnsi"/>
                <w:lang w:val="ro-RO"/>
              </w:rPr>
            </w:pPr>
            <w:r w:rsidRPr="005B314A">
              <w:rPr>
                <w:rFonts w:cstheme="minorHAnsi"/>
                <w:lang w:val="ro-RO"/>
              </w:rPr>
              <w:t>6</w:t>
            </w:r>
            <w:r w:rsidR="00034AAD" w:rsidRPr="005B314A">
              <w:rPr>
                <w:rFonts w:cstheme="minorHAnsi"/>
                <w:lang w:val="ro-RO"/>
              </w:rPr>
              <w:t>.</w:t>
            </w:r>
            <w:r w:rsidRPr="005B314A">
              <w:rPr>
                <w:rFonts w:cstheme="minorHAnsi"/>
                <w:lang w:val="ro-RO"/>
              </w:rPr>
              <w:t xml:space="preserve"> Nu se accepta clarificări dat fiind calendarul strâns de implementare</w:t>
            </w:r>
          </w:p>
          <w:p w14:paraId="072C46C7" w14:textId="26B57C58" w:rsidR="009F4BE7" w:rsidRPr="005B314A" w:rsidRDefault="009F4BE7" w:rsidP="00316FD7">
            <w:pPr>
              <w:jc w:val="both"/>
              <w:rPr>
                <w:rFonts w:cstheme="minorHAnsi"/>
                <w:lang w:val="ro-RO"/>
              </w:rPr>
            </w:pPr>
            <w:r w:rsidRPr="005B314A">
              <w:rPr>
                <w:rFonts w:cstheme="minorHAnsi"/>
                <w:lang w:val="ro-RO"/>
              </w:rPr>
              <w:t>7</w:t>
            </w:r>
            <w:r w:rsidR="00034AAD" w:rsidRPr="005B314A">
              <w:rPr>
                <w:rFonts w:cstheme="minorHAnsi"/>
                <w:lang w:val="ro-RO"/>
              </w:rPr>
              <w:t>.</w:t>
            </w:r>
            <w:r w:rsidRPr="005B314A">
              <w:rPr>
                <w:rFonts w:cstheme="minorHAnsi"/>
                <w:lang w:val="ro-RO"/>
              </w:rPr>
              <w:t xml:space="preserve"> </w:t>
            </w:r>
            <w:r w:rsidR="00316FD7" w:rsidRPr="005B314A">
              <w:rPr>
                <w:rFonts w:cstheme="minorHAnsi"/>
                <w:lang w:val="ro-RO"/>
              </w:rPr>
              <w:t>Prevederile privind eligibilitatea proiectului si a cheltuielilor au fost corelate în ghidul solicitantului</w:t>
            </w:r>
          </w:p>
          <w:p w14:paraId="48A3EE00" w14:textId="1511E5D6" w:rsidR="009F4BE7" w:rsidRPr="00BD0A83" w:rsidRDefault="009F4BE7" w:rsidP="00E60B5E">
            <w:pPr>
              <w:jc w:val="both"/>
              <w:rPr>
                <w:rFonts w:cstheme="minorHAnsi"/>
                <w:lang w:val="ro-RO"/>
              </w:rPr>
            </w:pPr>
            <w:r w:rsidRPr="005B314A">
              <w:rPr>
                <w:rFonts w:cstheme="minorHAnsi"/>
                <w:lang w:val="ro-RO"/>
              </w:rPr>
              <w:t>9</w:t>
            </w:r>
            <w:r w:rsidR="00316FD7" w:rsidRPr="005B314A">
              <w:rPr>
                <w:rFonts w:cstheme="minorHAnsi"/>
                <w:lang w:val="ro-RO"/>
              </w:rPr>
              <w:t>.</w:t>
            </w:r>
            <w:r w:rsidRPr="005B314A">
              <w:rPr>
                <w:rFonts w:cstheme="minorHAnsi"/>
                <w:lang w:val="ro-RO"/>
              </w:rPr>
              <w:t>Solicitantul demonstrează dreptul de proprietate/superficie/administrare/titular al unui drept de folosință/concesionar/locatar pentru imobilul în care se implementează proiectul în favoarea beneficiarului</w:t>
            </w:r>
            <w:r w:rsidRPr="00BD0A83">
              <w:rPr>
                <w:rFonts w:cstheme="minorHAnsi"/>
                <w:lang w:val="ro-RO"/>
              </w:rPr>
              <w:t xml:space="preserve"> și/sau instituției publice locale aflate în subordine pentru care justifică consumul propriu plătit de către unitatea administrativ-teritorială sau sunt proprietari/comodatari/titulari ai dreptului de folosință pentru utilajele care asigură implementarea proiectului, însoțite de actul de dobândire a proprietății, contract de concesiune, actul care atestă proprietatea/folosința/concesiunea/comodat, după caz, valabile pe toată durata </w:t>
            </w:r>
            <w:r w:rsidRPr="00BD0A83">
              <w:rPr>
                <w:rFonts w:cstheme="minorHAnsi"/>
                <w:lang w:val="ro-RO"/>
              </w:rPr>
              <w:lastRenderedPageBreak/>
              <w:t>de implementare a proiectului și o perioadă de minimum 5 ani după expirarea duratei de implementare a proiectului</w:t>
            </w:r>
          </w:p>
          <w:p w14:paraId="53EE4832" w14:textId="37BDD4EE" w:rsidR="009F4BE7" w:rsidRPr="00BD0A83" w:rsidRDefault="009F4BE7" w:rsidP="00E60B5E">
            <w:pPr>
              <w:jc w:val="both"/>
              <w:rPr>
                <w:rFonts w:cstheme="minorHAnsi"/>
                <w:lang w:val="ro-RO"/>
              </w:rPr>
            </w:pPr>
            <w:r w:rsidRPr="00BD0A83">
              <w:rPr>
                <w:rFonts w:cstheme="minorHAnsi"/>
                <w:lang w:val="ro-RO"/>
              </w:rPr>
              <w:t>10</w:t>
            </w:r>
            <w:r w:rsidR="00316FD7">
              <w:rPr>
                <w:rFonts w:cstheme="minorHAnsi"/>
                <w:lang w:val="ro-RO"/>
              </w:rPr>
              <w:t>.</w:t>
            </w:r>
            <w:r w:rsidRPr="00BD0A83">
              <w:rPr>
                <w:rFonts w:cstheme="minorHAnsi"/>
                <w:lang w:val="ro-RO"/>
              </w:rPr>
              <w:t xml:space="preserve">  Cheltuielile aferente pregătirii proiectului (elaborarea studiului de fezabilitate, proiectului tehnic, documentației de atribuire, obținerea avizelor, autorizațiilor, acordului de mediu etc</w:t>
            </w:r>
            <w:r w:rsidR="00540B47">
              <w:rPr>
                <w:rFonts w:cstheme="minorHAnsi"/>
                <w:lang w:val="ro-RO"/>
              </w:rPr>
              <w:t>.</w:t>
            </w:r>
            <w:r w:rsidRPr="00BD0A83">
              <w:rPr>
                <w:rFonts w:cstheme="minorHAnsi"/>
                <w:lang w:val="ro-RO"/>
              </w:rPr>
              <w:t xml:space="preserve">, nu reprezintă cheltuieli eligibile. Acestea se regăsesc în </w:t>
            </w:r>
            <w:r w:rsidR="00540B47">
              <w:rPr>
                <w:rFonts w:cstheme="minorHAnsi"/>
                <w:lang w:val="ro-RO"/>
              </w:rPr>
              <w:t>a</w:t>
            </w:r>
            <w:r w:rsidRPr="00BD0A83">
              <w:rPr>
                <w:rFonts w:cstheme="minorHAnsi"/>
                <w:lang w:val="ro-RO"/>
              </w:rPr>
              <w:t>nexa 5 la categoria 14 – cheltuieli pentru proiectare și asistență tehnică.</w:t>
            </w:r>
          </w:p>
          <w:p w14:paraId="775489F7" w14:textId="1EA51A17" w:rsidR="009F4BE7" w:rsidRPr="00BD0A83" w:rsidRDefault="009F4BE7" w:rsidP="00E60B5E">
            <w:pPr>
              <w:jc w:val="both"/>
              <w:rPr>
                <w:rFonts w:cstheme="minorHAnsi"/>
                <w:lang w:val="ro-RO"/>
              </w:rPr>
            </w:pPr>
            <w:r w:rsidRPr="00BD0A83">
              <w:rPr>
                <w:rFonts w:cstheme="minorHAnsi"/>
                <w:lang w:val="ro-RO"/>
              </w:rPr>
              <w:t>11</w:t>
            </w:r>
            <w:r w:rsidR="00540B47">
              <w:rPr>
                <w:rFonts w:cstheme="minorHAnsi"/>
                <w:lang w:val="ro-RO"/>
              </w:rPr>
              <w:t>.</w:t>
            </w:r>
            <w:r w:rsidRPr="00BD0A83">
              <w:rPr>
                <w:rFonts w:cstheme="minorHAnsi"/>
                <w:lang w:val="ro-RO"/>
              </w:rPr>
              <w:t xml:space="preserve"> În categoria surselor de energie regenerabile se încadrează utilizarea următoarelor surse: eoliană, solară, aerotermală, geotermală, hidrotermală și energia oceanelor, energie hidraulică, -, gaz de fermentare a deșeurilor, denumit și gaz de depozit, și gaz de fermentare a nămolurilor din instalațiile de epurare a apelor uzate și biogas</w:t>
            </w:r>
          </w:p>
          <w:p w14:paraId="013DC6D7" w14:textId="3EE6B4C1" w:rsidR="009F4BE7" w:rsidRPr="00BD0A83" w:rsidRDefault="009F4BE7" w:rsidP="00E60B5E">
            <w:pPr>
              <w:jc w:val="both"/>
              <w:rPr>
                <w:rFonts w:cstheme="minorHAnsi"/>
                <w:lang w:val="ro-RO"/>
              </w:rPr>
            </w:pPr>
            <w:r w:rsidRPr="00BD0A83">
              <w:rPr>
                <w:rFonts w:cstheme="minorHAnsi"/>
                <w:lang w:val="ro-RO"/>
              </w:rPr>
              <w:t>12.</w:t>
            </w:r>
            <w:r w:rsidRPr="00BD0A83">
              <w:rPr>
                <w:rFonts w:cstheme="minorHAnsi"/>
              </w:rPr>
              <w:t xml:space="preserve"> </w:t>
            </w:r>
            <w:r w:rsidRPr="00BD0A83">
              <w:rPr>
                <w:rFonts w:cstheme="minorHAnsi"/>
                <w:lang w:val="ro-RO"/>
              </w:rPr>
              <w:t xml:space="preserve">Atragem atenția că în conformitate cu datele publicate de Transelectica posibilitatea de obținere a acordului tehnic de racordare depinde de capacitatea sistemului energetic național. Vă rugăm să consultați informațiile publicate la adresa  https://web.transelectrica.ro/harti_crd_tel . </w:t>
            </w:r>
          </w:p>
          <w:p w14:paraId="3A01CE31" w14:textId="77777777" w:rsidR="009F4BE7" w:rsidRPr="00BD0A83" w:rsidRDefault="009F4BE7" w:rsidP="00E60B5E">
            <w:pPr>
              <w:jc w:val="both"/>
              <w:rPr>
                <w:rFonts w:cstheme="minorHAnsi"/>
                <w:lang w:val="ro-RO"/>
              </w:rPr>
            </w:pPr>
            <w:r w:rsidRPr="00BD0A83">
              <w:rPr>
                <w:rFonts w:cstheme="minorHAnsi"/>
                <w:lang w:val="ro-RO"/>
              </w:rPr>
              <w:t>Precizăm că în conformitate cu clauzele contractului de finanțare, beneficiarul are obligația obținerii tuturor avizelor, acordurilor, autorizațiilor conform prevederilor legale aplicabile, necesare pentru realizarea investiției, precum și pentru punerea acesteia în funcțiune și/sau operarea acesteia pe întreaga perioadă de durabilitate. De asemenea, are obligația de a transmite avizul tehnic de racordare cel mai târziu la finalul lunii aprilie 2023 și/sau licenţa pentru exploatarea comercială a capacităţilor de producere a energiei electrice/termice cel mai târziu la finalul lunii noiembrie 2023, emise în conformitate cu prevederile legale în vigoare.</w:t>
            </w:r>
          </w:p>
        </w:tc>
      </w:tr>
      <w:tr w:rsidR="009F4BE7" w:rsidRPr="00BD0A83" w14:paraId="0D2F9022" w14:textId="77777777" w:rsidTr="009F4BE7">
        <w:tc>
          <w:tcPr>
            <w:tcW w:w="710" w:type="dxa"/>
            <w:tcBorders>
              <w:top w:val="single" w:sz="4" w:space="0" w:color="auto"/>
              <w:left w:val="single" w:sz="4" w:space="0" w:color="auto"/>
              <w:bottom w:val="single" w:sz="4" w:space="0" w:color="auto"/>
              <w:right w:val="single" w:sz="4" w:space="0" w:color="auto"/>
            </w:tcBorders>
          </w:tcPr>
          <w:p w14:paraId="04478FF3"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86A110D" w14:textId="77777777" w:rsidR="009F4BE7" w:rsidRPr="00BD0A83" w:rsidRDefault="009F4BE7" w:rsidP="00E60B5E">
            <w:pPr>
              <w:jc w:val="both"/>
              <w:rPr>
                <w:rFonts w:cstheme="minorHAnsi"/>
                <w:lang w:val="ro-RO"/>
              </w:rPr>
            </w:pPr>
            <w:r w:rsidRPr="00BD0A83">
              <w:rPr>
                <w:rFonts w:cstheme="minorHAnsi"/>
                <w:lang w:val="ro-RO"/>
              </w:rPr>
              <w:t>21.09</w:t>
            </w:r>
          </w:p>
          <w:p w14:paraId="281D0D45" w14:textId="77777777" w:rsidR="009F4BE7" w:rsidRPr="00BD0A83" w:rsidRDefault="009F4BE7" w:rsidP="00E60B5E">
            <w:pPr>
              <w:jc w:val="both"/>
              <w:rPr>
                <w:rFonts w:cstheme="minorHAnsi"/>
                <w:lang w:val="ro-RO"/>
              </w:rPr>
            </w:pPr>
            <w:r w:rsidRPr="00BD0A83">
              <w:rPr>
                <w:rFonts w:cstheme="minorHAnsi"/>
                <w:lang w:val="ro-RO"/>
              </w:rPr>
              <w:t>30 .09</w:t>
            </w:r>
          </w:p>
        </w:tc>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p w14:paraId="7D92D8F8" w14:textId="77777777" w:rsidR="009F4BE7" w:rsidRPr="00BD0A83" w:rsidRDefault="009F4BE7" w:rsidP="00E60B5E">
            <w:pPr>
              <w:jc w:val="both"/>
              <w:rPr>
                <w:rFonts w:cstheme="minorHAnsi"/>
                <w:lang w:val="ro-RO"/>
              </w:rPr>
            </w:pPr>
            <w:r w:rsidRPr="00BD0A83">
              <w:rPr>
                <w:rFonts w:cstheme="minorHAnsi"/>
                <w:b/>
                <w:bCs/>
                <w:lang w:val="ro-RO"/>
              </w:rPr>
              <w:t>A. ELIGIBILITATEA SOLICITANTULUI</w:t>
            </w:r>
          </w:p>
          <w:p w14:paraId="059A982F" w14:textId="77777777" w:rsidR="009F4BE7" w:rsidRPr="00BD0A83" w:rsidRDefault="009F4BE7" w:rsidP="00E60B5E">
            <w:pPr>
              <w:jc w:val="both"/>
              <w:rPr>
                <w:rFonts w:cstheme="minorHAnsi"/>
                <w:lang w:val="ro-RO"/>
              </w:rPr>
            </w:pPr>
            <w:r w:rsidRPr="00BD0A83">
              <w:rPr>
                <w:rFonts w:cstheme="minorHAnsi"/>
                <w:lang w:val="ro-RO"/>
              </w:rPr>
              <w:t>Referitor Tipuri de solicitanti -</w:t>
            </w:r>
            <w:r w:rsidRPr="00BD0A83">
              <w:rPr>
                <w:rFonts w:cstheme="minorHAnsi"/>
                <w:b/>
                <w:bCs/>
                <w:lang w:val="ro-RO"/>
              </w:rPr>
              <w:t>secțiunea 1.4 din ghid (pag 7)</w:t>
            </w:r>
            <w:r w:rsidRPr="00BD0A83">
              <w:rPr>
                <w:rFonts w:cstheme="minorHAnsi"/>
                <w:lang w:val="ro-RO"/>
              </w:rPr>
              <w:t xml:space="preserve"> , se menționează ca sunt solicitanti eligibili – pentru consum propriu: </w:t>
            </w:r>
            <w:r w:rsidRPr="00BD0A83">
              <w:rPr>
                <w:rFonts w:cstheme="minorHAnsi"/>
                <w:i/>
                <w:iCs/>
                <w:lang w:val="ro-RO"/>
              </w:rPr>
              <w:t>UAT-uri care produc energie termică în scopul furnizării în rețeaua de transport şi distribuție pentru asigurarea serviciului public de alimentare cu energie termică sau pentru consumul propriu.</w:t>
            </w:r>
            <w:r w:rsidRPr="00BD0A83">
              <w:rPr>
                <w:rFonts w:cstheme="minorHAnsi"/>
                <w:lang w:val="ro-RO"/>
              </w:rPr>
              <w:t xml:space="preserve">  </w:t>
            </w:r>
          </w:p>
          <w:p w14:paraId="16CD00BE" w14:textId="77777777" w:rsidR="009F4BE7" w:rsidRPr="00BD0A83" w:rsidRDefault="009F4BE7" w:rsidP="00E60B5E">
            <w:pPr>
              <w:jc w:val="both"/>
              <w:rPr>
                <w:rFonts w:cstheme="minorHAnsi"/>
                <w:lang w:val="ro-RO"/>
              </w:rPr>
            </w:pPr>
            <w:r w:rsidRPr="00BD0A83">
              <w:rPr>
                <w:rFonts w:cstheme="minorHAnsi"/>
                <w:lang w:val="ro-RO"/>
              </w:rPr>
              <w:t xml:space="preserve">Referitor la Eligibilitatea solicitantului  </w:t>
            </w:r>
            <w:r w:rsidRPr="00BD0A83">
              <w:rPr>
                <w:rFonts w:cstheme="minorHAnsi"/>
                <w:b/>
                <w:bCs/>
                <w:lang w:val="ro-RO"/>
              </w:rPr>
              <w:t>secțiunea 2.1 din ghid (pag 11)</w:t>
            </w:r>
            <w:r w:rsidRPr="00BD0A83">
              <w:rPr>
                <w:rFonts w:cstheme="minorHAnsi"/>
                <w:lang w:val="ro-RO"/>
              </w:rPr>
              <w:t xml:space="preserve"> la litera b) se menționează ca si conditie </w:t>
            </w:r>
            <w:r w:rsidRPr="00BD0A83">
              <w:rPr>
                <w:rFonts w:cstheme="minorHAnsi"/>
                <w:i/>
                <w:iCs/>
                <w:lang w:val="ro-RO"/>
              </w:rPr>
              <w:t>Solicitantul îşi desfăşoară activitatea în sectorul producerii de energie electrică şi/sau termică sau asigură furnizarea energiei termice în sistem centralizat către populație sau/și clădirilor publice</w:t>
            </w:r>
            <w:r w:rsidRPr="00BD0A83">
              <w:rPr>
                <w:rFonts w:cstheme="minorHAnsi"/>
                <w:lang w:val="ro-RO"/>
              </w:rPr>
              <w:t xml:space="preserve">; </w:t>
            </w:r>
          </w:p>
          <w:p w14:paraId="51A23F4E" w14:textId="77777777" w:rsidR="009F4BE7" w:rsidRPr="00BD0A83" w:rsidRDefault="009F4BE7" w:rsidP="00E60B5E">
            <w:pPr>
              <w:jc w:val="both"/>
              <w:rPr>
                <w:rFonts w:cstheme="minorHAnsi"/>
                <w:lang w:val="ro-RO"/>
              </w:rPr>
            </w:pPr>
            <w:r w:rsidRPr="00BD0A83">
              <w:rPr>
                <w:rFonts w:cstheme="minorHAnsi"/>
                <w:lang w:val="ro-RO"/>
              </w:rPr>
              <w:t> </w:t>
            </w:r>
          </w:p>
          <w:p w14:paraId="58637BB6" w14:textId="77777777" w:rsidR="009F4BE7" w:rsidRPr="00BD0A83" w:rsidRDefault="009F4BE7" w:rsidP="00E60B5E">
            <w:pPr>
              <w:jc w:val="both"/>
              <w:rPr>
                <w:rFonts w:cstheme="minorHAnsi"/>
                <w:lang w:val="ro-RO"/>
              </w:rPr>
            </w:pPr>
            <w:r w:rsidRPr="00BD0A83">
              <w:rPr>
                <w:rFonts w:cstheme="minorHAnsi"/>
                <w:lang w:val="ro-RO"/>
              </w:rPr>
              <w:t>Va rugam sa clarificați urmatoarele:</w:t>
            </w:r>
          </w:p>
          <w:p w14:paraId="7B8DCFED" w14:textId="77777777" w:rsidR="009F4BE7" w:rsidRPr="00BD0A83" w:rsidRDefault="009F4BE7" w:rsidP="00E60B5E">
            <w:pPr>
              <w:jc w:val="both"/>
              <w:rPr>
                <w:rFonts w:cstheme="minorHAnsi"/>
                <w:lang w:val="ro-RO"/>
              </w:rPr>
            </w:pPr>
            <w:r w:rsidRPr="00BD0A83">
              <w:rPr>
                <w:rFonts w:cstheme="minorHAnsi"/>
                <w:lang w:val="ro-RO"/>
              </w:rPr>
              <w:t>1.     Va rugam sa ne comunicati daca  este eligibil un UAT care doreste sa realizeze un sistem de productie  exclusiv a energiei electrice din surse regenerabile (parc de panouri fotovoltaice) pentru a acoperi consumul propriu de curent electric ( iluminat public, clădiri publice gen primarie, scoli, camine culturale,etc)  fără a produce energie termica si fără a avea un serviciu public de alimentare cu energie termica</w:t>
            </w:r>
          </w:p>
          <w:p w14:paraId="0A6EBD00" w14:textId="77777777" w:rsidR="009F4BE7" w:rsidRPr="00BD0A83" w:rsidRDefault="009F4BE7" w:rsidP="00E60B5E">
            <w:pPr>
              <w:jc w:val="both"/>
              <w:rPr>
                <w:rFonts w:cstheme="minorHAnsi"/>
                <w:lang w:val="ro-RO"/>
              </w:rPr>
            </w:pPr>
            <w:r w:rsidRPr="00BD0A83">
              <w:rPr>
                <w:rFonts w:cstheme="minorHAnsi"/>
                <w:lang w:val="ro-RO"/>
              </w:rPr>
              <w:t xml:space="preserve">2.     In cazul in care este imperativa indeplinirea conditiei de a detine un serviciu public de alimentare cu energie termica, este eligibil ca prin acest proiect UAT-ul sa infiinteze aces serviciu, deci sa dispuna de acesta doar la finalizarea proiectului, nu si la depunerea cererii de finanțare? In caz afirmativ sunt eligibile cheltuielile aferente cu infiintarea sistemului centralizat de furnizare a energiei termice,  respectiv toate componentele sistemului  in vederea asigurarii energiei termice la cladirile publice proprii? Va rugam sa aveti in vedere si prevederile ghidului la secțiunea 2.2 (pag 16) conform carora </w:t>
            </w:r>
            <w:r w:rsidRPr="00BD0A83">
              <w:rPr>
                <w:rFonts w:cstheme="minorHAnsi"/>
                <w:i/>
                <w:iCs/>
                <w:lang w:val="ro-RO"/>
              </w:rPr>
              <w:t>Daca furnizarea energiei termice se va face printr-o retea care se va realiza prin proiect, se va face dovada proprietatii terenului pe care se va construi reteaua /concesiunii acesteia</w:t>
            </w:r>
            <w:r w:rsidRPr="00BD0A83">
              <w:rPr>
                <w:rFonts w:cstheme="minorHAnsi"/>
                <w:lang w:val="ro-RO"/>
              </w:rPr>
              <w:t xml:space="preserve">. </w:t>
            </w:r>
          </w:p>
          <w:p w14:paraId="55554CE4" w14:textId="77777777" w:rsidR="009F4BE7" w:rsidRPr="00BD0A83" w:rsidRDefault="009F4BE7" w:rsidP="00E60B5E">
            <w:pPr>
              <w:jc w:val="both"/>
              <w:rPr>
                <w:rFonts w:cstheme="minorHAnsi"/>
                <w:lang w:val="ro-RO"/>
              </w:rPr>
            </w:pPr>
            <w:r w:rsidRPr="00BD0A83">
              <w:rPr>
                <w:rFonts w:cstheme="minorHAnsi"/>
                <w:b/>
                <w:bCs/>
                <w:lang w:val="ro-RO"/>
              </w:rPr>
              <w:t> 3</w:t>
            </w:r>
            <w:r w:rsidRPr="00BD0A83">
              <w:rPr>
                <w:rFonts w:cstheme="minorHAnsi"/>
                <w:lang w:val="ro-RO"/>
              </w:rPr>
              <w:t>.     Va rugam sa ne clarificați care este valoarea minima a finanțării nerambursabile care trebuie solicitata prin proiect</w:t>
            </w:r>
          </w:p>
          <w:p w14:paraId="4473A0E4" w14:textId="77777777" w:rsidR="009F4BE7" w:rsidRPr="00BD0A83" w:rsidRDefault="009F4BE7" w:rsidP="00E60B5E">
            <w:pPr>
              <w:jc w:val="both"/>
              <w:rPr>
                <w:rFonts w:cstheme="minorHAnsi"/>
                <w:lang w:val="ro-RO"/>
              </w:rPr>
            </w:pPr>
            <w:r w:rsidRPr="00BD0A83">
              <w:rPr>
                <w:rFonts w:cstheme="minorHAnsi"/>
                <w:lang w:val="ro-RO"/>
              </w:rPr>
              <w:t>4.</w:t>
            </w:r>
            <w:r w:rsidRPr="00BD0A83">
              <w:rPr>
                <w:rFonts w:cstheme="minorHAnsi"/>
              </w:rPr>
              <w:t xml:space="preserve"> </w:t>
            </w:r>
            <w:r w:rsidRPr="00BD0A83">
              <w:rPr>
                <w:rFonts w:cstheme="minorHAnsi"/>
                <w:lang w:val="ro-RO"/>
              </w:rPr>
              <w:t>Pentru producția de curent electric din surse fotovoltaice, este eligibila infiintarea unui parc de panouri fotovoltaice situat pe un teren  dar prin care in mod centralizat sa se acopere consumul de curent electric la mai multe locatii cu mai multe contoare (iluminat public, cladire primarie, cladire camin cultural, etc.) sau trebuie ca investitia sa fie realizata la fiecare loc de consum separat?</w:t>
            </w:r>
          </w:p>
          <w:p w14:paraId="22F03168" w14:textId="77777777" w:rsidR="009F4BE7" w:rsidRPr="00BD0A83" w:rsidRDefault="009F4BE7" w:rsidP="00E60B5E">
            <w:pPr>
              <w:jc w:val="both"/>
              <w:rPr>
                <w:rFonts w:cstheme="minorHAnsi"/>
                <w:lang w:val="ro-RO"/>
              </w:rPr>
            </w:pPr>
          </w:p>
          <w:p w14:paraId="73A42FCE" w14:textId="77777777" w:rsidR="009F4BE7" w:rsidRPr="00BD0A83" w:rsidRDefault="009F4BE7" w:rsidP="00E60B5E">
            <w:pPr>
              <w:jc w:val="both"/>
              <w:rPr>
                <w:rFonts w:cstheme="minorHAnsi"/>
                <w:lang w:val="ro-RO"/>
              </w:rPr>
            </w:pPr>
            <w:r w:rsidRPr="00BD0A83">
              <w:rPr>
                <w:rFonts w:cstheme="minorHAnsi"/>
                <w:lang w:val="ro-RO"/>
              </w:rPr>
              <w:lastRenderedPageBreak/>
              <w:t>5. Este eligibila investitia prin acest program de finanțare in cazul in care puterea instalata a sistemului de panouri fotovoltaice necesara pentru acoperirea consumului propriu depaseste 400KW  pe loc de consum?</w:t>
            </w:r>
          </w:p>
        </w:tc>
        <w:tc>
          <w:tcPr>
            <w:tcW w:w="7544" w:type="dxa"/>
            <w:tcBorders>
              <w:top w:val="single" w:sz="4" w:space="0" w:color="auto"/>
              <w:left w:val="single" w:sz="4" w:space="0" w:color="auto"/>
              <w:bottom w:val="single" w:sz="4" w:space="0" w:color="auto"/>
              <w:right w:val="single" w:sz="4" w:space="0" w:color="auto"/>
            </w:tcBorders>
          </w:tcPr>
          <w:p w14:paraId="7CCAE78B" w14:textId="77777777" w:rsidR="009F4BE7" w:rsidRPr="00BD0A83" w:rsidRDefault="009F4BE7" w:rsidP="00E60B5E">
            <w:pPr>
              <w:jc w:val="both"/>
              <w:rPr>
                <w:rFonts w:cstheme="minorHAnsi"/>
                <w:lang w:val="ro-RO"/>
              </w:rPr>
            </w:pPr>
          </w:p>
          <w:p w14:paraId="0F21CD7D" w14:textId="332E3F30" w:rsidR="009F4BE7" w:rsidRPr="00BD0A83" w:rsidRDefault="00EB1D51" w:rsidP="00E60B5E">
            <w:pPr>
              <w:pStyle w:val="ListParagraph"/>
              <w:numPr>
                <w:ilvl w:val="0"/>
                <w:numId w:val="18"/>
              </w:numPr>
              <w:jc w:val="both"/>
              <w:rPr>
                <w:rFonts w:cstheme="minorHAnsi"/>
                <w:lang w:val="ro-RO"/>
              </w:rPr>
            </w:pPr>
            <w:r>
              <w:rPr>
                <w:rFonts w:cstheme="minorHAnsi"/>
                <w:lang w:val="ro-RO"/>
              </w:rPr>
              <w:t>Î</w:t>
            </w:r>
            <w:r w:rsidR="009F4BE7" w:rsidRPr="00BD0A83">
              <w:rPr>
                <w:rFonts w:cstheme="minorHAnsi"/>
                <w:lang w:val="ro-RO"/>
              </w:rPr>
              <w:t>n cadrul apelului proiecte vor putea fi finanțate proiecte care au ca obiectiv implementarea investițiilor destinate realizării capacităţilor de producţie a energiei electrice și/sau termice din surse regenerabile de energie cu excepția biomasei pentru consum propriu</w:t>
            </w:r>
          </w:p>
          <w:p w14:paraId="1ED4EFFB" w14:textId="77777777" w:rsidR="009F4BE7" w:rsidRPr="00BD0A83" w:rsidRDefault="009F4BE7" w:rsidP="00E60B5E">
            <w:pPr>
              <w:pStyle w:val="ListParagraph"/>
              <w:numPr>
                <w:ilvl w:val="0"/>
                <w:numId w:val="18"/>
              </w:numPr>
              <w:jc w:val="both"/>
              <w:rPr>
                <w:rFonts w:cstheme="minorHAnsi"/>
                <w:lang w:val="ro-RO"/>
              </w:rPr>
            </w:pPr>
            <w:r w:rsidRPr="00BD0A83">
              <w:rPr>
                <w:rFonts w:cstheme="minorHAnsi"/>
                <w:lang w:val="ro-RO"/>
              </w:rPr>
              <w:t>Sunt eligibile Unităţile administrativ teritoriale (UAT), definite prin OUG nr. 57/2019 privind Codul administrativ, cu modificările și completările ulterioare</w:t>
            </w:r>
          </w:p>
          <w:p w14:paraId="6A07332B" w14:textId="40C5609A" w:rsidR="009F4BE7" w:rsidRPr="005B314A" w:rsidRDefault="009F4BE7" w:rsidP="00E60B5E">
            <w:pPr>
              <w:pStyle w:val="ListParagraph"/>
              <w:jc w:val="both"/>
              <w:rPr>
                <w:rFonts w:cstheme="minorHAnsi"/>
                <w:lang w:val="ro-RO"/>
              </w:rPr>
            </w:pPr>
            <w:r w:rsidRPr="00BD0A83">
              <w:rPr>
                <w:rFonts w:cstheme="minorHAnsi"/>
                <w:lang w:val="ro-RO"/>
              </w:rPr>
              <w:t xml:space="preserve">Conform GS sunt </w:t>
            </w:r>
            <w:r w:rsidRPr="005B314A">
              <w:rPr>
                <w:rFonts w:cstheme="minorHAnsi"/>
                <w:lang w:val="ro-RO"/>
              </w:rPr>
              <w:t>eligibile</w:t>
            </w:r>
            <w:r w:rsidR="00EB1D51" w:rsidRPr="005B314A">
              <w:rPr>
                <w:rFonts w:cstheme="minorHAnsi"/>
                <w:lang w:val="ro-RO"/>
              </w:rPr>
              <w:t xml:space="preserve"> </w:t>
            </w:r>
            <w:r w:rsidRPr="005B314A">
              <w:rPr>
                <w:rFonts w:cstheme="minorHAnsi"/>
                <w:lang w:val="ro-RO"/>
              </w:rPr>
              <w:t>investiții în echipamente, utilaje, dotări specifice necesare pentru obținerea de energie din surse regenerabile destinată consumului propriu de energie al autorităților publice locale.Costurile cu infiintare sistemului centralizat de distributie nu sunt eligibile</w:t>
            </w:r>
          </w:p>
          <w:p w14:paraId="3142E14C" w14:textId="73F0876A" w:rsidR="009F4BE7" w:rsidRPr="005B314A" w:rsidRDefault="00E27037" w:rsidP="00E60B5E">
            <w:pPr>
              <w:pStyle w:val="ListParagraph"/>
              <w:numPr>
                <w:ilvl w:val="0"/>
                <w:numId w:val="18"/>
              </w:numPr>
              <w:jc w:val="both"/>
              <w:rPr>
                <w:rFonts w:cstheme="minorHAnsi"/>
                <w:lang w:val="ro-RO"/>
              </w:rPr>
            </w:pPr>
            <w:r w:rsidRPr="005B314A">
              <w:rPr>
                <w:rFonts w:cstheme="minorHAnsi"/>
                <w:lang w:val="ro-RO"/>
              </w:rPr>
              <w:t xml:space="preserve">Valoarea ajutorului financiar nerambursabil acordat prin Fondul de Coeziune (grantul) se acordă în lei sub forma rambursării cheltuielilor efectuate şi va fi de minim </w:t>
            </w:r>
            <w:r w:rsidRPr="005B314A">
              <w:rPr>
                <w:rFonts w:cstheme="minorHAnsi"/>
                <w:b/>
                <w:lang w:val="ro-RO"/>
              </w:rPr>
              <w:t>500.000 euro</w:t>
            </w:r>
            <w:r w:rsidRPr="005B314A">
              <w:rPr>
                <w:rFonts w:cstheme="minorHAnsi"/>
                <w:lang w:val="ro-RO"/>
              </w:rPr>
              <w:t xml:space="preserve"> și nu poate depăşi </w:t>
            </w:r>
            <w:r w:rsidRPr="005B314A">
              <w:rPr>
                <w:rFonts w:cstheme="minorHAnsi"/>
                <w:b/>
                <w:lang w:val="ro-RO"/>
              </w:rPr>
              <w:t xml:space="preserve">5.000.000 euro </w:t>
            </w:r>
            <w:r w:rsidRPr="005B314A">
              <w:rPr>
                <w:rFonts w:cstheme="minorHAnsi"/>
                <w:bCs/>
                <w:lang w:val="ro-RO"/>
              </w:rPr>
              <w:t>echivalent în lei la cursul Inforeuro din luna octombrie 2022</w:t>
            </w:r>
            <w:r w:rsidRPr="005B314A">
              <w:rPr>
                <w:rFonts w:cstheme="minorHAnsi"/>
                <w:lang w:val="ro-RO"/>
              </w:rPr>
              <w:t xml:space="preserve">, respectiv </w:t>
            </w:r>
            <w:r w:rsidRPr="005B314A">
              <w:rPr>
                <w:rFonts w:cstheme="minorHAnsi"/>
                <w:bCs/>
                <w:lang w:val="ro-RO"/>
              </w:rPr>
              <w:t>4.9481 lei/euro</w:t>
            </w:r>
          </w:p>
          <w:p w14:paraId="6DC9F0EE" w14:textId="2AEDA56D" w:rsidR="009F4BE7" w:rsidRPr="00BD0A83" w:rsidRDefault="00D82BCF" w:rsidP="00E60B5E">
            <w:pPr>
              <w:pStyle w:val="ListParagraph"/>
              <w:numPr>
                <w:ilvl w:val="0"/>
                <w:numId w:val="18"/>
              </w:numPr>
              <w:jc w:val="both"/>
              <w:rPr>
                <w:rFonts w:cstheme="minorHAnsi"/>
                <w:lang w:val="ro-RO"/>
              </w:rPr>
            </w:pPr>
            <w:r w:rsidRPr="005B314A">
              <w:rPr>
                <w:rFonts w:cstheme="minorHAnsi"/>
                <w:lang w:val="ro-RO"/>
              </w:rPr>
              <w:t>Î</w:t>
            </w:r>
            <w:r w:rsidR="009F4BE7" w:rsidRPr="005B314A">
              <w:rPr>
                <w:rFonts w:cstheme="minorHAnsi"/>
                <w:lang w:val="ro-RO"/>
              </w:rPr>
              <w:t>n cadrul apelului proiecte vor fi putea fi finanțate proiecte care au ca obiectiv implementarea investițiilor destinate realizării capacităţilor de producţie a energiei electrice</w:t>
            </w:r>
            <w:r w:rsidR="009F4BE7" w:rsidRPr="00BD0A83">
              <w:rPr>
                <w:rFonts w:cstheme="minorHAnsi"/>
                <w:lang w:val="ro-RO"/>
              </w:rPr>
              <w:t xml:space="preserve"> și/sau termice din surse regenerabile de energie cu excepția biomasei pentru consum propriu.</w:t>
            </w:r>
          </w:p>
          <w:p w14:paraId="772CCFDF" w14:textId="77777777" w:rsidR="009F4BE7" w:rsidRPr="00BD0A83" w:rsidRDefault="009F4BE7" w:rsidP="00E60B5E">
            <w:pPr>
              <w:pStyle w:val="ListParagraph"/>
              <w:widowControl w:val="0"/>
              <w:numPr>
                <w:ilvl w:val="0"/>
                <w:numId w:val="18"/>
              </w:numPr>
              <w:jc w:val="both"/>
              <w:rPr>
                <w:rFonts w:cstheme="minorHAnsi"/>
                <w:b/>
                <w:bCs/>
                <w:i/>
                <w:lang w:val="ro-RO"/>
              </w:rPr>
            </w:pPr>
            <w:r w:rsidRPr="00BD0A83">
              <w:rPr>
                <w:rFonts w:cstheme="minorHAnsi"/>
              </w:rPr>
              <w:t>În cazul proiectelor care propun realizarea de noi capacit</w:t>
            </w:r>
            <w:r w:rsidRPr="00BD0A83">
              <w:rPr>
                <w:rFonts w:cstheme="minorHAnsi" w:hint="eastAsia"/>
              </w:rPr>
              <w:t>ăţ</w:t>
            </w:r>
            <w:r w:rsidRPr="00BD0A83">
              <w:rPr>
                <w:rFonts w:cstheme="minorHAnsi"/>
              </w:rPr>
              <w:t>i energetice de producere a energiei electrice, inclusiv de capacit</w:t>
            </w:r>
            <w:r w:rsidRPr="00BD0A83">
              <w:rPr>
                <w:rFonts w:cstheme="minorHAnsi" w:hint="eastAsia"/>
              </w:rPr>
              <w:t>ăţ</w:t>
            </w:r>
            <w:r w:rsidRPr="00BD0A83">
              <w:rPr>
                <w:rFonts w:cstheme="minorHAnsi"/>
              </w:rPr>
              <w:t xml:space="preserve">i de producere a energiei electrice </w:t>
            </w:r>
            <w:r w:rsidRPr="00BD0A83">
              <w:rPr>
                <w:rFonts w:cstheme="minorHAnsi" w:hint="eastAsia"/>
              </w:rPr>
              <w:t>ş</w:t>
            </w:r>
            <w:r w:rsidRPr="00BD0A83">
              <w:rPr>
                <w:rFonts w:cstheme="minorHAnsi"/>
              </w:rPr>
              <w:t xml:space="preserve">i termice </w:t>
            </w:r>
            <w:r w:rsidRPr="00BD0A83">
              <w:rPr>
                <w:rFonts w:cstheme="minorHAnsi" w:hint="eastAsia"/>
              </w:rPr>
              <w:t>î</w:t>
            </w:r>
            <w:r w:rsidRPr="00BD0A83">
              <w:rPr>
                <w:rFonts w:cstheme="minorHAnsi"/>
              </w:rPr>
              <w:t xml:space="preserve">n cogenerare, sau retehnologizarea acestora, capacitatea maximă nu va depăși 1MW, dar va fi dimensionată strict la necesarul de consum ce reiese din analiza energetică. Pentru iluminat public se acceptă capacități de producție pentru unul sau mai multe posturi trafo cu condiția ca acestea să aibă capacitatea însumată de maxim de sub </w:t>
            </w:r>
            <w:r w:rsidRPr="00BD0A83">
              <w:rPr>
                <w:rFonts w:cstheme="minorHAnsi"/>
              </w:rPr>
              <w:lastRenderedPageBreak/>
              <w:t>1MW. De asemenea, se va avea în vedere ca bara de alimentare să fie în proprietatea solicitantului.</w:t>
            </w:r>
          </w:p>
        </w:tc>
      </w:tr>
      <w:tr w:rsidR="009F4BE7" w:rsidRPr="00BD0A83" w14:paraId="4089C075" w14:textId="77777777" w:rsidTr="009F4BE7">
        <w:tc>
          <w:tcPr>
            <w:tcW w:w="710" w:type="dxa"/>
            <w:tcBorders>
              <w:top w:val="single" w:sz="4" w:space="0" w:color="auto"/>
              <w:left w:val="single" w:sz="4" w:space="0" w:color="auto"/>
              <w:bottom w:val="single" w:sz="4" w:space="0" w:color="auto"/>
              <w:right w:val="single" w:sz="4" w:space="0" w:color="auto"/>
            </w:tcBorders>
          </w:tcPr>
          <w:p w14:paraId="74B90E0A"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A5C7D7B" w14:textId="77777777" w:rsidR="009F4BE7" w:rsidRPr="00BD0A83" w:rsidRDefault="009F4BE7" w:rsidP="00E60B5E">
            <w:pPr>
              <w:jc w:val="both"/>
              <w:rPr>
                <w:rFonts w:cstheme="minorHAnsi"/>
                <w:lang w:val="ro-RO"/>
              </w:rPr>
            </w:pPr>
            <w:r w:rsidRPr="00BD0A83">
              <w:rPr>
                <w:rFonts w:cstheme="minorHAnsi"/>
                <w:lang w:val="ro-RO"/>
              </w:rPr>
              <w:t>20.09</w:t>
            </w:r>
          </w:p>
        </w:tc>
        <w:tc>
          <w:tcPr>
            <w:tcW w:w="10349" w:type="dxa"/>
            <w:tcBorders>
              <w:top w:val="single" w:sz="4" w:space="0" w:color="auto"/>
              <w:left w:val="single" w:sz="4" w:space="0" w:color="auto"/>
              <w:bottom w:val="single" w:sz="4" w:space="0" w:color="auto"/>
              <w:right w:val="single" w:sz="4" w:space="0" w:color="auto"/>
            </w:tcBorders>
          </w:tcPr>
          <w:p w14:paraId="4946CE98"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Perioada depunere e prea scurta</w:t>
            </w:r>
          </w:p>
          <w:p w14:paraId="3C708140"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se solicita includerea parteneriatelor ca solicitanti eligibili</w:t>
            </w:r>
          </w:p>
          <w:p w14:paraId="431B3A88"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se solicita acceptare de clarificări</w:t>
            </w:r>
          </w:p>
          <w:p w14:paraId="06A15BC9"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sunt in ghiduri referirei la intreprinderi</w:t>
            </w:r>
          </w:p>
          <w:p w14:paraId="774AE277"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neconcordanta la valoarea minima a finanțării (0,5 sau 1 mil)</w:t>
            </w:r>
          </w:p>
          <w:p w14:paraId="0EDEF521"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Se cere o delimitarea prevederilor privind investitiile in en. termica de cele privind en electrică</w:t>
            </w:r>
          </w:p>
          <w:p w14:paraId="1A6EBD3F" w14:textId="77777777" w:rsidR="009F4BE7" w:rsidRPr="00BD0A83" w:rsidRDefault="009F4BE7" w:rsidP="00E60B5E">
            <w:pPr>
              <w:pStyle w:val="ListParagraph"/>
              <w:numPr>
                <w:ilvl w:val="0"/>
                <w:numId w:val="7"/>
              </w:numPr>
              <w:jc w:val="both"/>
              <w:rPr>
                <w:rFonts w:cstheme="minorHAnsi"/>
                <w:lang w:val="ro-RO"/>
              </w:rPr>
            </w:pPr>
            <w:r w:rsidRPr="00BD0A83">
              <w:rPr>
                <w:rFonts w:cstheme="minorHAnsi"/>
                <w:lang w:val="ro-RO"/>
              </w:rPr>
              <w:t>se poate e depune ocerere vizând mai mult e clădiri in locatii diferite apartinanad aceluiasi UAT in limita finanțării minime?</w:t>
            </w:r>
          </w:p>
          <w:p w14:paraId="255ECD97"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4101DA12" w14:textId="0733F2C0" w:rsidR="009F4BE7" w:rsidRPr="00186582" w:rsidRDefault="009F4BE7" w:rsidP="00E60B5E">
            <w:pPr>
              <w:jc w:val="both"/>
              <w:rPr>
                <w:rFonts w:cstheme="minorHAnsi"/>
                <w:lang w:val="ro-RO"/>
              </w:rPr>
            </w:pPr>
            <w:r w:rsidRPr="00BD0A83">
              <w:rPr>
                <w:rFonts w:cstheme="minorHAnsi"/>
                <w:lang w:val="ro-RO"/>
              </w:rPr>
              <w:t>1</w:t>
            </w:r>
            <w:r w:rsidR="00D82BCF">
              <w:rPr>
                <w:rFonts w:cstheme="minorHAnsi"/>
                <w:lang w:val="ro-RO"/>
              </w:rPr>
              <w:t>.</w:t>
            </w:r>
            <w:r w:rsidRPr="00BD0A83">
              <w:rPr>
                <w:rFonts w:cstheme="minorHAnsi"/>
                <w:lang w:val="ro-RO"/>
              </w:rPr>
              <w:t xml:space="preserve"> Termenele sunt stabilite în corelare cu data limită a cheltuielilor eligibile respectiv 31 </w:t>
            </w:r>
            <w:r w:rsidRPr="00186582">
              <w:rPr>
                <w:rFonts w:cstheme="minorHAnsi"/>
                <w:lang w:val="ro-RO"/>
              </w:rPr>
              <w:t>dec</w:t>
            </w:r>
            <w:r w:rsidR="00D82BCF" w:rsidRPr="00186582">
              <w:rPr>
                <w:rFonts w:cstheme="minorHAnsi"/>
                <w:lang w:val="ro-RO"/>
              </w:rPr>
              <w:t>embrie</w:t>
            </w:r>
            <w:r w:rsidRPr="00186582">
              <w:rPr>
                <w:rFonts w:cstheme="minorHAnsi"/>
                <w:lang w:val="ro-RO"/>
              </w:rPr>
              <w:t xml:space="preserve"> 2023.</w:t>
            </w:r>
          </w:p>
          <w:p w14:paraId="7F17B190" w14:textId="6EF45CA1" w:rsidR="009F4BE7" w:rsidRPr="00186582" w:rsidRDefault="009F4BE7" w:rsidP="00E60B5E">
            <w:pPr>
              <w:jc w:val="both"/>
              <w:rPr>
                <w:rFonts w:cstheme="minorHAnsi"/>
                <w:lang w:val="ro-RO"/>
              </w:rPr>
            </w:pPr>
            <w:r w:rsidRPr="00186582">
              <w:rPr>
                <w:rFonts w:cstheme="minorHAnsi"/>
                <w:lang w:val="ro-RO"/>
              </w:rPr>
              <w:t>2</w:t>
            </w:r>
            <w:r w:rsidR="00D82BCF" w:rsidRPr="00186582">
              <w:rPr>
                <w:rFonts w:cstheme="minorHAnsi"/>
                <w:lang w:val="ro-RO"/>
              </w:rPr>
              <w:t>.</w:t>
            </w:r>
            <w:r w:rsidRPr="00186582">
              <w:rPr>
                <w:rFonts w:cstheme="minorHAnsi"/>
                <w:lang w:val="ro-RO"/>
              </w:rPr>
              <w:t xml:space="preserve"> Parteneriatele nu sunt eligibile in conformitate cu prevederile art. 20 din OUG 112/2022, cu modificarile si completarile ulterioare.</w:t>
            </w:r>
          </w:p>
          <w:p w14:paraId="4B03D706" w14:textId="2F928520" w:rsidR="009F4BE7" w:rsidRPr="00186582" w:rsidRDefault="009F4BE7" w:rsidP="00E60B5E">
            <w:pPr>
              <w:jc w:val="both"/>
              <w:rPr>
                <w:rFonts w:cstheme="minorHAnsi"/>
                <w:lang w:val="ro-RO"/>
              </w:rPr>
            </w:pPr>
            <w:r w:rsidRPr="00186582">
              <w:rPr>
                <w:rFonts w:cstheme="minorHAnsi"/>
                <w:lang w:val="ro-RO"/>
              </w:rPr>
              <w:t>3</w:t>
            </w:r>
            <w:r w:rsidR="00D82BCF" w:rsidRPr="00186582">
              <w:rPr>
                <w:rFonts w:cstheme="minorHAnsi"/>
                <w:lang w:val="ro-RO"/>
              </w:rPr>
              <w:t>.</w:t>
            </w:r>
            <w:r w:rsidRPr="00186582">
              <w:rPr>
                <w:rFonts w:cstheme="minorHAnsi"/>
                <w:lang w:val="ro-RO"/>
              </w:rPr>
              <w:t xml:space="preserve"> Nu se accepta clarificări dat fiind calendarul strâns de implementare</w:t>
            </w:r>
          </w:p>
          <w:p w14:paraId="6D5CE8CE" w14:textId="09044BBF" w:rsidR="009F4BE7" w:rsidRPr="00186582" w:rsidRDefault="009F4BE7" w:rsidP="00E60B5E">
            <w:pPr>
              <w:jc w:val="both"/>
              <w:rPr>
                <w:rFonts w:cstheme="minorHAnsi"/>
                <w:lang w:val="ro-RO"/>
              </w:rPr>
            </w:pPr>
            <w:r w:rsidRPr="00186582">
              <w:rPr>
                <w:rFonts w:cstheme="minorHAnsi"/>
                <w:lang w:val="ro-RO"/>
              </w:rPr>
              <w:t>4</w:t>
            </w:r>
            <w:r w:rsidR="00D82BCF" w:rsidRPr="00186582">
              <w:rPr>
                <w:rFonts w:cstheme="minorHAnsi"/>
                <w:lang w:val="ro-RO"/>
              </w:rPr>
              <w:t>.</w:t>
            </w:r>
            <w:r w:rsidRPr="00186582">
              <w:rPr>
                <w:rFonts w:cstheme="minorHAnsi"/>
                <w:lang w:val="ro-RO"/>
              </w:rPr>
              <w:t xml:space="preserve"> </w:t>
            </w:r>
            <w:r w:rsidR="00D82BCF" w:rsidRPr="00186582">
              <w:rPr>
                <w:rFonts w:cstheme="minorHAnsi"/>
                <w:lang w:val="ro-RO"/>
              </w:rPr>
              <w:t xml:space="preserve">Au fost </w:t>
            </w:r>
            <w:r w:rsidRPr="00186582">
              <w:rPr>
                <w:rFonts w:cstheme="minorHAnsi"/>
                <w:lang w:val="ro-RO"/>
              </w:rPr>
              <w:t>elimina</w:t>
            </w:r>
            <w:r w:rsidR="00D82BCF" w:rsidRPr="00186582">
              <w:rPr>
                <w:rFonts w:cstheme="minorHAnsi"/>
                <w:lang w:val="ro-RO"/>
              </w:rPr>
              <w:t>te</w:t>
            </w:r>
            <w:r w:rsidRPr="00186582">
              <w:rPr>
                <w:rFonts w:cstheme="minorHAnsi"/>
                <w:lang w:val="ro-RO"/>
              </w:rPr>
              <w:t xml:space="preserve"> referirile la întreprinderi</w:t>
            </w:r>
          </w:p>
          <w:p w14:paraId="205C08B2" w14:textId="70C5612F" w:rsidR="009F4BE7" w:rsidRPr="00186582" w:rsidRDefault="009F4BE7" w:rsidP="00E60B5E">
            <w:pPr>
              <w:jc w:val="both"/>
              <w:rPr>
                <w:rFonts w:cstheme="minorHAnsi"/>
                <w:lang w:val="ro-RO"/>
              </w:rPr>
            </w:pPr>
            <w:r w:rsidRPr="00186582">
              <w:rPr>
                <w:rFonts w:cstheme="minorHAnsi"/>
                <w:lang w:val="ro-RO"/>
              </w:rPr>
              <w:t>5</w:t>
            </w:r>
            <w:r w:rsidR="00D82BCF" w:rsidRPr="00186582">
              <w:rPr>
                <w:rFonts w:cstheme="minorHAnsi"/>
                <w:lang w:val="ro-RO"/>
              </w:rPr>
              <w:t>.</w:t>
            </w:r>
            <w:r w:rsidRPr="00186582">
              <w:rPr>
                <w:rFonts w:cstheme="minorHAnsi"/>
                <w:lang w:val="ro-RO"/>
              </w:rPr>
              <w:t xml:space="preserve"> </w:t>
            </w:r>
            <w:r w:rsidR="00D82BCF" w:rsidRPr="00186582">
              <w:rPr>
                <w:rFonts w:cstheme="minorHAnsi"/>
                <w:lang w:val="ro-RO"/>
              </w:rPr>
              <w:t xml:space="preserve">Valoarea ajutorului financiar nerambursabil acordat prin Fondul de Coeziune (grantul) se acordă în lei sub forma rambursării cheltuielilor efectuate şi va fi de minim </w:t>
            </w:r>
            <w:r w:rsidR="00D82BCF" w:rsidRPr="00186582">
              <w:rPr>
                <w:rFonts w:cstheme="minorHAnsi"/>
                <w:b/>
                <w:lang w:val="ro-RO"/>
              </w:rPr>
              <w:t>500.000 euro</w:t>
            </w:r>
            <w:r w:rsidR="00D82BCF" w:rsidRPr="00186582">
              <w:rPr>
                <w:rFonts w:cstheme="minorHAnsi"/>
                <w:lang w:val="ro-RO"/>
              </w:rPr>
              <w:t xml:space="preserve"> și nu poate depăşi </w:t>
            </w:r>
            <w:r w:rsidR="00D82BCF" w:rsidRPr="00186582">
              <w:rPr>
                <w:rFonts w:cstheme="minorHAnsi"/>
                <w:b/>
                <w:lang w:val="ro-RO"/>
              </w:rPr>
              <w:t xml:space="preserve">5.000.000 euro </w:t>
            </w:r>
            <w:r w:rsidR="00D82BCF" w:rsidRPr="00186582">
              <w:rPr>
                <w:rFonts w:cstheme="minorHAnsi"/>
                <w:bCs/>
                <w:lang w:val="ro-RO"/>
              </w:rPr>
              <w:t>echivalent în lei la cursul Inforeuro din luna octombrie 2022</w:t>
            </w:r>
            <w:r w:rsidR="00D82BCF" w:rsidRPr="00186582">
              <w:rPr>
                <w:rFonts w:cstheme="minorHAnsi"/>
                <w:lang w:val="ro-RO"/>
              </w:rPr>
              <w:t xml:space="preserve">, respectiv </w:t>
            </w:r>
            <w:r w:rsidR="00D82BCF" w:rsidRPr="00186582">
              <w:rPr>
                <w:rFonts w:cstheme="minorHAnsi"/>
                <w:bCs/>
                <w:lang w:val="ro-RO"/>
              </w:rPr>
              <w:t>4.9481 lei/euro</w:t>
            </w:r>
          </w:p>
          <w:p w14:paraId="05C650D6" w14:textId="77777777" w:rsidR="009F4BE7" w:rsidRPr="00186582" w:rsidRDefault="009F4BE7" w:rsidP="00E60B5E">
            <w:pPr>
              <w:pStyle w:val="ListParagraph"/>
              <w:numPr>
                <w:ilvl w:val="0"/>
                <w:numId w:val="19"/>
              </w:numPr>
              <w:jc w:val="both"/>
              <w:rPr>
                <w:rFonts w:cstheme="minorHAnsi"/>
                <w:lang w:val="ro-RO"/>
              </w:rPr>
            </w:pPr>
            <w:r w:rsidRPr="00186582">
              <w:rPr>
                <w:rFonts w:cstheme="minorHAnsi"/>
                <w:lang w:val="ro-RO"/>
              </w:rPr>
              <w:t>GS prevede categoriile de investiții eligibile in cadrul apelului.</w:t>
            </w:r>
          </w:p>
          <w:p w14:paraId="2417CFC0" w14:textId="0CE56590" w:rsidR="009F4BE7" w:rsidRPr="00BD0A83" w:rsidRDefault="009F4BE7" w:rsidP="00D82BCF">
            <w:pPr>
              <w:pStyle w:val="ListParagraph"/>
              <w:numPr>
                <w:ilvl w:val="0"/>
                <w:numId w:val="19"/>
              </w:numPr>
              <w:jc w:val="both"/>
              <w:rPr>
                <w:rFonts w:cstheme="minorHAnsi"/>
                <w:lang w:val="ro-RO"/>
              </w:rPr>
            </w:pPr>
            <w:r w:rsidRPr="00186582">
              <w:rPr>
                <w:rFonts w:cstheme="minorHAnsi"/>
                <w:lang w:val="ro-RO"/>
              </w:rPr>
              <w:t>Se poate depune o cerere vizând mai multe clădiri atât timp c</w:t>
            </w:r>
            <w:r w:rsidR="00D82BCF" w:rsidRPr="00186582">
              <w:rPr>
                <w:rFonts w:cstheme="minorHAnsi"/>
                <w:lang w:val="ro-RO"/>
              </w:rPr>
              <w:t>â</w:t>
            </w:r>
            <w:r w:rsidRPr="00186582">
              <w:rPr>
                <w:rFonts w:cstheme="minorHAnsi"/>
                <w:lang w:val="ro-RO"/>
              </w:rPr>
              <w:t>t analiza energetica si documentația tehnica</w:t>
            </w:r>
            <w:r w:rsidRPr="00BD0A83">
              <w:rPr>
                <w:rFonts w:cstheme="minorHAnsi"/>
                <w:lang w:val="ro-RO"/>
              </w:rPr>
              <w:t xml:space="preserve"> este făcută pentru fiecare din acestea. Astfel, a</w:t>
            </w:r>
            <w:r w:rsidRPr="00BD0A83">
              <w:rPr>
                <w:rFonts w:cstheme="minorHAnsi"/>
              </w:rPr>
              <w:t>colo unde proiectul prevede mai multe puncte de consum, în analiza energetică soluția trebuie adaptată pentru fiecare în parte, iar racordarea se va realiza la fiecare punct de consum. De asemenea, se vor evidenția indicatorii și costurile pentru fiecare punct de consum.</w:t>
            </w:r>
          </w:p>
        </w:tc>
      </w:tr>
      <w:tr w:rsidR="009F4BE7" w:rsidRPr="00BD0A83" w14:paraId="2059F21E" w14:textId="77777777" w:rsidTr="009F4BE7">
        <w:tc>
          <w:tcPr>
            <w:tcW w:w="710" w:type="dxa"/>
            <w:tcBorders>
              <w:top w:val="single" w:sz="4" w:space="0" w:color="auto"/>
              <w:left w:val="single" w:sz="4" w:space="0" w:color="auto"/>
              <w:bottom w:val="single" w:sz="4" w:space="0" w:color="auto"/>
              <w:right w:val="single" w:sz="4" w:space="0" w:color="auto"/>
            </w:tcBorders>
          </w:tcPr>
          <w:p w14:paraId="7FA91BD2"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159D46E5" w14:textId="77777777" w:rsidR="009F4BE7" w:rsidRPr="00BD0A83" w:rsidRDefault="009F4BE7" w:rsidP="00E60B5E">
            <w:pPr>
              <w:jc w:val="both"/>
              <w:rPr>
                <w:rFonts w:cstheme="minorHAnsi"/>
                <w:lang w:val="ro-RO"/>
              </w:rPr>
            </w:pPr>
            <w:r w:rsidRPr="00BD0A83">
              <w:rPr>
                <w:rFonts w:cstheme="minorHAnsi"/>
                <w:lang w:val="ro-RO"/>
              </w:rPr>
              <w:t>20.09</w:t>
            </w:r>
          </w:p>
        </w:tc>
        <w:tc>
          <w:tcPr>
            <w:tcW w:w="10349" w:type="dxa"/>
            <w:tcBorders>
              <w:top w:val="single" w:sz="4" w:space="0" w:color="auto"/>
              <w:left w:val="single" w:sz="4" w:space="0" w:color="auto"/>
              <w:bottom w:val="single" w:sz="4" w:space="0" w:color="auto"/>
              <w:right w:val="single" w:sz="4" w:space="0" w:color="auto"/>
            </w:tcBorders>
          </w:tcPr>
          <w:p w14:paraId="4DB57F8E" w14:textId="77777777" w:rsidR="009F4BE7" w:rsidRPr="00BD0A83" w:rsidRDefault="009F4BE7" w:rsidP="00E60B5E">
            <w:pPr>
              <w:jc w:val="both"/>
              <w:rPr>
                <w:rFonts w:cstheme="minorHAnsi"/>
                <w:lang w:val="ro-RO"/>
              </w:rPr>
            </w:pPr>
            <w:r w:rsidRPr="00BD0A83">
              <w:rPr>
                <w:rFonts w:cstheme="minorHAnsi"/>
                <w:lang w:val="ro-RO"/>
              </w:rPr>
              <w:t>1. Va rugam sa precizati daca amenajarea parcurile fotovoltaice se incadreaza in activitatile eligibile finantate in cadrul proiectului pentru acoperirea consumului de energie de a cladirilor publice detinute si cel aferent sectorului de  iluminat public.</w:t>
            </w:r>
          </w:p>
          <w:p w14:paraId="46EB458C" w14:textId="77777777" w:rsidR="009F4BE7" w:rsidRPr="00BD0A83" w:rsidRDefault="009F4BE7" w:rsidP="00E60B5E">
            <w:pPr>
              <w:jc w:val="both"/>
              <w:rPr>
                <w:rFonts w:cstheme="minorHAnsi"/>
                <w:lang w:val="ro-RO"/>
              </w:rPr>
            </w:pPr>
            <w:r w:rsidRPr="00BD0A83">
              <w:rPr>
                <w:rFonts w:cstheme="minorHAnsi"/>
                <w:lang w:val="ro-RO"/>
              </w:rPr>
              <w:t>2.      Avand in vedere oportunitatea de realizare a capacitatilor de producere energie electrica pentru acoperirea consumului propriu a doua sau mai multor UAT, astfel costurile de exploatare si intretinere fiind impartite intre parteneri, conform acordului de parteneriat, va rugam sa ne comunicati daca PARTENERIATELE intre UAT-uri sunt eligibile in cadrul programului.</w:t>
            </w:r>
          </w:p>
          <w:p w14:paraId="4AD7F954" w14:textId="77777777" w:rsidR="009F4BE7" w:rsidRPr="00BD0A83" w:rsidRDefault="009F4BE7" w:rsidP="00E60B5E">
            <w:pPr>
              <w:jc w:val="both"/>
              <w:rPr>
                <w:rFonts w:cstheme="minorHAnsi"/>
                <w:lang w:val="ro-RO"/>
              </w:rPr>
            </w:pPr>
            <w:r w:rsidRPr="00BD0A83">
              <w:rPr>
                <w:rFonts w:cstheme="minorHAnsi"/>
                <w:lang w:val="ro-RO"/>
              </w:rPr>
              <w:t xml:space="preserve">3.      Va rugam precizati cum se probeaza cerinta </w:t>
            </w:r>
          </w:p>
          <w:p w14:paraId="5A84F3D1" w14:textId="77777777" w:rsidR="009F4BE7" w:rsidRPr="00BD0A83" w:rsidRDefault="009F4BE7" w:rsidP="00E60B5E">
            <w:pPr>
              <w:jc w:val="both"/>
              <w:rPr>
                <w:rFonts w:cstheme="minorHAnsi"/>
                <w:lang w:val="ro-RO"/>
              </w:rPr>
            </w:pPr>
            <w:r w:rsidRPr="00BD0A83">
              <w:rPr>
                <w:rFonts w:cstheme="minorHAnsi"/>
                <w:lang w:val="ro-RO"/>
              </w:rPr>
              <w:t xml:space="preserve">b) Solicitantul îşi desfăşoară activitatea în sectorul producerii de energie electrică şi/sau termică sau asigură furnizarea energiei termice în sistem centralizat către populație sau/și clădirilor publice; </w:t>
            </w:r>
          </w:p>
          <w:p w14:paraId="398A6CC5" w14:textId="77777777" w:rsidR="009F4BE7" w:rsidRPr="00BD0A83" w:rsidRDefault="009F4BE7" w:rsidP="00E60B5E">
            <w:pPr>
              <w:jc w:val="both"/>
              <w:rPr>
                <w:rFonts w:cstheme="minorHAnsi"/>
                <w:lang w:val="ro-RO"/>
              </w:rPr>
            </w:pPr>
            <w:r w:rsidRPr="00BD0A83">
              <w:rPr>
                <w:rFonts w:cstheme="minorHAnsi"/>
                <w:i/>
                <w:iCs/>
                <w:lang w:val="ro-RO"/>
              </w:rPr>
              <w:t>Se probează prin:</w:t>
            </w:r>
          </w:p>
          <w:p w14:paraId="0E7BA539" w14:textId="77777777" w:rsidR="009F4BE7" w:rsidRPr="00BD0A83" w:rsidRDefault="009F4BE7" w:rsidP="00E60B5E">
            <w:pPr>
              <w:jc w:val="both"/>
              <w:rPr>
                <w:rFonts w:cstheme="minorHAnsi"/>
                <w:lang w:val="ro-RO"/>
              </w:rPr>
            </w:pPr>
            <w:r w:rsidRPr="00BD0A83">
              <w:rPr>
                <w:rFonts w:cstheme="minorHAnsi"/>
                <w:lang w:val="ro-RO"/>
              </w:rPr>
              <w:t xml:space="preserve">ü </w:t>
            </w:r>
            <w:r w:rsidRPr="00BD0A83">
              <w:rPr>
                <w:rFonts w:cstheme="minorHAnsi"/>
                <w:i/>
                <w:iCs/>
                <w:lang w:val="ro-RO"/>
              </w:rPr>
              <w:t>Declarația privind scopul producerii de energie termică.HCL/HCJ cu privire la modalitatea de gestiune a serviciului de utilitate publică (cf art. 1 alin. 3 lit. j din Legea nr 51/2006).</w:t>
            </w:r>
          </w:p>
          <w:p w14:paraId="387E4583" w14:textId="77777777" w:rsidR="009F4BE7" w:rsidRPr="00BD0A83" w:rsidRDefault="009F4BE7" w:rsidP="00E60B5E">
            <w:pPr>
              <w:jc w:val="both"/>
              <w:rPr>
                <w:rFonts w:cstheme="minorHAnsi"/>
                <w:lang w:val="ro-RO"/>
              </w:rPr>
            </w:pPr>
            <w:r w:rsidRPr="00BD0A83">
              <w:rPr>
                <w:rFonts w:cstheme="minorHAnsi"/>
                <w:lang w:val="ro-RO"/>
              </w:rPr>
              <w:t> </w:t>
            </w:r>
          </w:p>
          <w:p w14:paraId="5F3D8935" w14:textId="77777777" w:rsidR="009F4BE7" w:rsidRPr="00BD0A83" w:rsidRDefault="009F4BE7" w:rsidP="00E60B5E">
            <w:pPr>
              <w:jc w:val="both"/>
              <w:rPr>
                <w:rFonts w:cstheme="minorHAnsi"/>
                <w:lang w:val="ro-RO"/>
              </w:rPr>
            </w:pPr>
            <w:r w:rsidRPr="00BD0A83">
              <w:rPr>
                <w:rFonts w:cstheme="minorHAnsi"/>
                <w:lang w:val="ro-RO"/>
              </w:rPr>
              <w:t>Avand in vedere faptul ca activitatea poate fi desfasurata si in cadrul sectorului producerii de energie electrica, va rugam sa ne comunicati cum se probeaza indeplinirea acestei cerinte pentru producerea de energie electrica necesare pentru cladirile aflate in administrarea unui UAT si pentru sectorul de iluminat pubic.</w:t>
            </w:r>
          </w:p>
          <w:p w14:paraId="56C58F31" w14:textId="77777777" w:rsidR="009F4BE7" w:rsidRPr="00BD0A83" w:rsidRDefault="009F4BE7" w:rsidP="00E60B5E">
            <w:pPr>
              <w:jc w:val="both"/>
              <w:rPr>
                <w:rFonts w:cstheme="minorHAnsi"/>
                <w:lang w:val="ro-RO"/>
              </w:rPr>
            </w:pPr>
            <w:r w:rsidRPr="00BD0A83">
              <w:rPr>
                <w:rFonts w:cstheme="minorHAnsi"/>
                <w:lang w:val="ro-RO"/>
              </w:rPr>
              <w:t> </w:t>
            </w:r>
          </w:p>
          <w:p w14:paraId="74133BF1" w14:textId="77777777" w:rsidR="009F4BE7" w:rsidRPr="00BD0A83" w:rsidRDefault="009F4BE7" w:rsidP="00E60B5E">
            <w:pPr>
              <w:jc w:val="both"/>
              <w:rPr>
                <w:rFonts w:cstheme="minorHAnsi"/>
                <w:lang w:val="ro-RO"/>
              </w:rPr>
            </w:pPr>
            <w:r w:rsidRPr="00BD0A83">
              <w:rPr>
                <w:rFonts w:cstheme="minorHAnsi"/>
                <w:lang w:val="ro-RO"/>
              </w:rPr>
              <w:t>4.      La secțiunea 2.2, documentele doveditoare ale dreptului de proprietate, va rugam sa includeti  ca si document doveditor al dreptului de proprietate si HCL de modificare a inventarului domeniului public sau dovada demararii actualizarii inventarului domeniului public in conformitate cu noul cod administrativ.</w:t>
            </w:r>
          </w:p>
          <w:p w14:paraId="20EF7108" w14:textId="77777777" w:rsidR="009F4BE7" w:rsidRPr="00BD0A83" w:rsidRDefault="009F4BE7" w:rsidP="00E60B5E">
            <w:pPr>
              <w:jc w:val="both"/>
              <w:rPr>
                <w:rFonts w:cstheme="minorHAnsi"/>
                <w:lang w:val="ro-RO"/>
              </w:rPr>
            </w:pPr>
            <w:r w:rsidRPr="00BD0A83">
              <w:rPr>
                <w:rFonts w:cstheme="minorHAnsi"/>
                <w:lang w:val="ro-RO"/>
              </w:rPr>
              <w:t> </w:t>
            </w:r>
          </w:p>
          <w:p w14:paraId="1CD009B7" w14:textId="77777777" w:rsidR="009F4BE7" w:rsidRPr="00BD0A83" w:rsidRDefault="009F4BE7" w:rsidP="00E60B5E">
            <w:pPr>
              <w:jc w:val="both"/>
              <w:rPr>
                <w:rFonts w:cstheme="minorHAnsi"/>
                <w:lang w:val="ro-RO"/>
              </w:rPr>
            </w:pPr>
            <w:r w:rsidRPr="00BD0A83">
              <w:rPr>
                <w:rFonts w:cstheme="minorHAnsi"/>
                <w:lang w:val="ro-RO"/>
              </w:rPr>
              <w:t>De asemenea, va rugam sa clarificați urmatoarele aspecte:</w:t>
            </w:r>
          </w:p>
          <w:p w14:paraId="741161BB" w14:textId="77777777" w:rsidR="009F4BE7" w:rsidRPr="00BD0A83" w:rsidRDefault="009F4BE7" w:rsidP="00E60B5E">
            <w:pPr>
              <w:jc w:val="both"/>
              <w:rPr>
                <w:rFonts w:cstheme="minorHAnsi"/>
                <w:lang w:val="ro-RO"/>
              </w:rPr>
            </w:pPr>
            <w:r w:rsidRPr="00BD0A83">
              <w:rPr>
                <w:rFonts w:cstheme="minorHAnsi"/>
                <w:lang w:val="ro-RO"/>
              </w:rPr>
              <w:t> </w:t>
            </w:r>
          </w:p>
          <w:p w14:paraId="59DF423C" w14:textId="77777777" w:rsidR="009F4BE7" w:rsidRPr="00BD0A83" w:rsidRDefault="009F4BE7" w:rsidP="00E60B5E">
            <w:pPr>
              <w:jc w:val="both"/>
              <w:rPr>
                <w:rFonts w:cstheme="minorHAnsi"/>
                <w:lang w:val="ro-RO"/>
              </w:rPr>
            </w:pPr>
            <w:r w:rsidRPr="00BD0A83">
              <w:rPr>
                <w:rFonts w:cstheme="minorHAnsi"/>
                <w:lang w:val="ro-RO"/>
              </w:rPr>
              <w:t xml:space="preserve">5.      In cadrul sectiunii 1.3.2. Activităţile finanțabile în cadrul Obiectivului specific 11.2 sunt precizate </w:t>
            </w:r>
            <w:r w:rsidRPr="00BD0A83">
              <w:rPr>
                <w:rFonts w:cstheme="minorHAnsi"/>
                <w:b/>
                <w:bCs/>
                <w:i/>
                <w:iCs/>
                <w:u w:val="single"/>
                <w:lang w:val="ro-RO"/>
              </w:rPr>
              <w:t>UAT</w:t>
            </w:r>
            <w:r w:rsidRPr="00BD0A83">
              <w:rPr>
                <w:rFonts w:cstheme="minorHAnsi"/>
                <w:u w:val="single"/>
                <w:lang w:val="ro-RO"/>
              </w:rPr>
              <w:t>/</w:t>
            </w:r>
            <w:r w:rsidRPr="00BD0A83">
              <w:rPr>
                <w:rFonts w:cstheme="minorHAnsi"/>
                <w:b/>
                <w:bCs/>
                <w:i/>
                <w:iCs/>
                <w:u w:val="single"/>
                <w:lang w:val="ro-RO"/>
              </w:rPr>
              <w:t xml:space="preserve">subdiviziuni administrativ-teritoriale/ privind realizarea/ modernizarea de capacități de producere energie </w:t>
            </w:r>
            <w:r w:rsidRPr="00BD0A83">
              <w:rPr>
                <w:rFonts w:cstheme="minorHAnsi"/>
                <w:b/>
                <w:bCs/>
                <w:u w:val="single"/>
                <w:lang w:val="ro-RO"/>
              </w:rPr>
              <w:t>(pentru partea de investiții în energia termică, produsă separat sau în cogenerare</w:t>
            </w:r>
            <w:r w:rsidRPr="00BD0A83">
              <w:rPr>
                <w:rFonts w:cstheme="minorHAnsi"/>
                <w:b/>
                <w:bCs/>
                <w:lang w:val="ro-RO"/>
              </w:rPr>
              <w:t xml:space="preserve">), </w:t>
            </w:r>
            <w:r w:rsidRPr="00BD0A83">
              <w:rPr>
                <w:rFonts w:cstheme="minorHAnsi"/>
                <w:lang w:val="ro-RO"/>
              </w:rPr>
              <w:t>iar la detalierea echipamentelor se regasesc panorurile fotovoltaice (energie electrica), fiind astfel eliminate UAT care doresc sa produca energie electrica. Va rugam clarificați.</w:t>
            </w:r>
          </w:p>
          <w:p w14:paraId="64FCE903" w14:textId="77777777" w:rsidR="009F4BE7" w:rsidRPr="00BD0A83" w:rsidRDefault="009F4BE7" w:rsidP="00E60B5E">
            <w:pPr>
              <w:jc w:val="both"/>
              <w:rPr>
                <w:rFonts w:cstheme="minorHAnsi"/>
                <w:lang w:val="ro-RO"/>
              </w:rPr>
            </w:pPr>
            <w:r w:rsidRPr="00BD0A83">
              <w:rPr>
                <w:rFonts w:cstheme="minorHAnsi"/>
                <w:lang w:val="ro-RO"/>
              </w:rPr>
              <w:t> </w:t>
            </w:r>
          </w:p>
          <w:p w14:paraId="55840389" w14:textId="77777777" w:rsidR="009F4BE7" w:rsidRPr="00BD0A83" w:rsidRDefault="009F4BE7" w:rsidP="00E60B5E">
            <w:pPr>
              <w:jc w:val="both"/>
              <w:rPr>
                <w:rFonts w:cstheme="minorHAnsi"/>
                <w:lang w:val="ro-RO"/>
              </w:rPr>
            </w:pPr>
            <w:r w:rsidRPr="00BD0A83">
              <w:rPr>
                <w:rFonts w:cstheme="minorHAnsi"/>
                <w:lang w:val="ro-RO"/>
              </w:rPr>
              <w:t>6.      In cadrul sectiunii 1.4 Tipuri de solicitanti, sunt definite doar UAT care produc energie termica in scopul furnizării in reteaua de transport si distributie pentru serviciului public de alimentare cu energie termică sau pentru consumul propriu, fiind eliminate astfel UAT care doresc sa produca energie electrica. Va rugam clarificați</w:t>
            </w:r>
          </w:p>
          <w:p w14:paraId="44888ABE" w14:textId="77777777" w:rsidR="009F4BE7" w:rsidRPr="00BD0A83" w:rsidRDefault="009F4BE7" w:rsidP="00E60B5E">
            <w:pPr>
              <w:jc w:val="both"/>
              <w:rPr>
                <w:rFonts w:cstheme="minorHAnsi"/>
                <w:lang w:val="ro-RO"/>
              </w:rPr>
            </w:pPr>
            <w:r w:rsidRPr="00BD0A83">
              <w:rPr>
                <w:rFonts w:cstheme="minorHAnsi"/>
                <w:lang w:val="ro-RO"/>
              </w:rPr>
              <w:t> </w:t>
            </w:r>
          </w:p>
          <w:p w14:paraId="453F6B0C" w14:textId="77777777" w:rsidR="009F4BE7" w:rsidRPr="00BD0A83" w:rsidRDefault="009F4BE7" w:rsidP="00E60B5E">
            <w:pPr>
              <w:jc w:val="both"/>
              <w:rPr>
                <w:rFonts w:cstheme="minorHAnsi"/>
                <w:lang w:val="ro-RO"/>
              </w:rPr>
            </w:pPr>
            <w:r w:rsidRPr="00BD0A83">
              <w:rPr>
                <w:rFonts w:cstheme="minorHAnsi"/>
                <w:lang w:val="ro-RO"/>
              </w:rPr>
              <w:lastRenderedPageBreak/>
              <w:t>7.      Va rugam clarificați valoarea maxima a proiectului, avand in vedere faptul ca la secțiunea 1.8 este precizata valoarea de minim 500.000 euro – maxim 5.000.000 Euro, iar in secțiunea 2.2 se precizeaza valoare de minim 1.000.000 Euro – maxim 5.000.000 Euro.</w:t>
            </w:r>
          </w:p>
          <w:p w14:paraId="2CFA84E6" w14:textId="77777777" w:rsidR="009F4BE7" w:rsidRPr="00BD0A83" w:rsidRDefault="009F4BE7" w:rsidP="00E60B5E">
            <w:pPr>
              <w:jc w:val="both"/>
              <w:rPr>
                <w:rFonts w:cstheme="minorHAnsi"/>
                <w:lang w:val="ro-RO"/>
              </w:rPr>
            </w:pPr>
            <w:r w:rsidRPr="00BD0A83">
              <w:rPr>
                <w:rFonts w:cstheme="minorHAnsi"/>
                <w:lang w:val="ro-RO"/>
              </w:rPr>
              <w:t> </w:t>
            </w:r>
          </w:p>
          <w:p w14:paraId="21C947B8" w14:textId="77777777" w:rsidR="009F4BE7" w:rsidRPr="00BD0A83" w:rsidRDefault="009F4BE7" w:rsidP="00E60B5E">
            <w:pPr>
              <w:jc w:val="both"/>
              <w:rPr>
                <w:rFonts w:cstheme="minorHAnsi"/>
                <w:lang w:val="ro-RO"/>
              </w:rPr>
            </w:pPr>
            <w:r w:rsidRPr="00BD0A83">
              <w:rPr>
                <w:rFonts w:cstheme="minorHAnsi"/>
                <w:lang w:val="ro-RO"/>
              </w:rPr>
              <w:t>8.      Evaluarea Impactului asupra Mediului (EIM) se precizeza faptul ca la cererea de finanțare se anexeaza etapa de incadrare a proiectului in procedura de evaluare a impactului asupra mediului.</w:t>
            </w:r>
          </w:p>
          <w:p w14:paraId="41D1215B" w14:textId="77777777" w:rsidR="009F4BE7" w:rsidRPr="00BD0A83" w:rsidRDefault="009F4BE7" w:rsidP="00E60B5E">
            <w:pPr>
              <w:jc w:val="both"/>
              <w:rPr>
                <w:rFonts w:cstheme="minorHAnsi"/>
                <w:lang w:val="ro-RO"/>
              </w:rPr>
            </w:pPr>
            <w:r w:rsidRPr="00BD0A83">
              <w:rPr>
                <w:rFonts w:cstheme="minorHAnsi"/>
                <w:lang w:val="ro-RO"/>
              </w:rPr>
              <w:t>Insa totodata se precizeaza ca la depunerea Cererii de finanțare se va depune dovada solicitarii de la institutia competenta privind demararea procedurii de incadrare.</w:t>
            </w:r>
          </w:p>
          <w:p w14:paraId="0EF96CCA"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11CF34DD" w14:textId="2C548083" w:rsidR="009F4BE7" w:rsidRPr="00186582" w:rsidRDefault="00DB30E9" w:rsidP="00E60B5E">
            <w:pPr>
              <w:pStyle w:val="ListParagraph"/>
              <w:numPr>
                <w:ilvl w:val="0"/>
                <w:numId w:val="62"/>
              </w:numPr>
              <w:jc w:val="both"/>
              <w:rPr>
                <w:rFonts w:cstheme="minorHAnsi"/>
                <w:lang w:val="ro-RO"/>
              </w:rPr>
            </w:pPr>
            <w:r>
              <w:rPr>
                <w:rFonts w:cstheme="minorHAnsi"/>
                <w:lang w:val="ro-RO"/>
              </w:rPr>
              <w:lastRenderedPageBreak/>
              <w:t>V</w:t>
            </w:r>
            <w:r w:rsidR="009F4BE7" w:rsidRPr="00BD0A83">
              <w:rPr>
                <w:rFonts w:cstheme="minorHAnsi"/>
                <w:lang w:val="ro-RO"/>
              </w:rPr>
              <w:t xml:space="preserve">or fi putea fi finanțate proiecte care au ca obiectiv implementarea investițiilor destinate realizării capacităţilor de producţie a energiei electrice și/sau termice din </w:t>
            </w:r>
            <w:r w:rsidR="009F4BE7" w:rsidRPr="00186582">
              <w:rPr>
                <w:rFonts w:cstheme="minorHAnsi"/>
                <w:lang w:val="ro-RO"/>
              </w:rPr>
              <w:t>surse regenerabile de energie cu excepția biomasei pentru consum propriu</w:t>
            </w:r>
          </w:p>
          <w:p w14:paraId="552BAD98" w14:textId="75612688" w:rsidR="009F4BE7" w:rsidRPr="00186582" w:rsidRDefault="00DB30E9" w:rsidP="00E60B5E">
            <w:pPr>
              <w:pStyle w:val="ListParagraph"/>
              <w:numPr>
                <w:ilvl w:val="0"/>
                <w:numId w:val="62"/>
              </w:numPr>
              <w:jc w:val="both"/>
              <w:rPr>
                <w:rFonts w:cstheme="minorHAnsi"/>
                <w:lang w:val="ro-RO"/>
              </w:rPr>
            </w:pPr>
            <w:r w:rsidRPr="00186582">
              <w:rPr>
                <w:rFonts w:cstheme="minorHAnsi"/>
                <w:lang w:val="ro-RO"/>
              </w:rPr>
              <w:t>N</w:t>
            </w:r>
            <w:r w:rsidR="009F4BE7" w:rsidRPr="00186582">
              <w:rPr>
                <w:rFonts w:cstheme="minorHAnsi"/>
                <w:lang w:val="ro-RO"/>
              </w:rPr>
              <w:t>u se accepta parteneriate</w:t>
            </w:r>
          </w:p>
          <w:p w14:paraId="07AF799D" w14:textId="25CE9321" w:rsidR="009F4BE7" w:rsidRPr="00186582" w:rsidRDefault="00DB30E9" w:rsidP="00E60B5E">
            <w:pPr>
              <w:pStyle w:val="ListParagraph"/>
              <w:numPr>
                <w:ilvl w:val="0"/>
                <w:numId w:val="62"/>
              </w:numPr>
              <w:jc w:val="both"/>
              <w:rPr>
                <w:rFonts w:cstheme="minorHAnsi"/>
                <w:lang w:val="ro-RO"/>
              </w:rPr>
            </w:pPr>
            <w:r w:rsidRPr="00186582">
              <w:rPr>
                <w:rFonts w:cstheme="minorHAnsi"/>
                <w:lang w:val="ro-RO"/>
              </w:rPr>
              <w:t>S-a corelat</w:t>
            </w:r>
            <w:r w:rsidR="009F4BE7" w:rsidRPr="00186582">
              <w:rPr>
                <w:rFonts w:cstheme="minorHAnsi"/>
                <w:lang w:val="ro-RO"/>
              </w:rPr>
              <w:t xml:space="preserve"> in GS</w:t>
            </w:r>
          </w:p>
          <w:p w14:paraId="71D923E5" w14:textId="77777777" w:rsidR="009F4BE7" w:rsidRPr="00186582" w:rsidRDefault="009F4BE7" w:rsidP="00E60B5E">
            <w:pPr>
              <w:pStyle w:val="ListParagraph"/>
              <w:numPr>
                <w:ilvl w:val="0"/>
                <w:numId w:val="62"/>
              </w:numPr>
              <w:jc w:val="both"/>
              <w:rPr>
                <w:rFonts w:cstheme="minorHAnsi"/>
                <w:lang w:val="ro-RO"/>
              </w:rPr>
            </w:pPr>
            <w:r w:rsidRPr="00186582">
              <w:rPr>
                <w:rFonts w:cstheme="minorHAnsi"/>
                <w:lang w:val="ro-RO"/>
              </w:rPr>
              <w:t>Menționăm că sunt acceptate urmatoarele documente conform ghidului:</w:t>
            </w:r>
          </w:p>
          <w:p w14:paraId="3242FA4F" w14:textId="77777777" w:rsidR="009F4BE7" w:rsidRPr="00BD0A83" w:rsidRDefault="009F4BE7" w:rsidP="00A26A3F">
            <w:pPr>
              <w:ind w:left="383"/>
              <w:jc w:val="both"/>
              <w:rPr>
                <w:rFonts w:cstheme="minorHAnsi"/>
              </w:rPr>
            </w:pPr>
            <w:r w:rsidRPr="00186582">
              <w:rPr>
                <w:rFonts w:cstheme="minorHAnsi"/>
              </w:rPr>
              <w:t>Actele doveditoare</w:t>
            </w:r>
            <w:r w:rsidRPr="00BD0A83">
              <w:rPr>
                <w:rFonts w:cstheme="minorHAnsi"/>
              </w:rPr>
              <w:t xml:space="preserve"> ale dreptului de </w:t>
            </w:r>
            <w:r w:rsidRPr="00BD0A83">
              <w:rPr>
                <w:rFonts w:cstheme="minorHAnsi"/>
                <w:b/>
              </w:rPr>
              <w:t>proprietate privată</w:t>
            </w:r>
            <w:r w:rsidRPr="00BD0A83">
              <w:rPr>
                <w:rFonts w:cstheme="minorHAnsi"/>
              </w:rPr>
              <w:t xml:space="preserve"> sunt reprezentate de înscrisurile constatatoare a unui act juridic civil, jurisdicțional sau administrativ cu efect constitutiv translativ sau declarativ de proprietate, precum:</w:t>
            </w:r>
          </w:p>
          <w:p w14:paraId="4E8974C0" w14:textId="77777777" w:rsidR="009F4BE7" w:rsidRPr="00BD0A83" w:rsidRDefault="009F4BE7" w:rsidP="00A26A3F">
            <w:pPr>
              <w:numPr>
                <w:ilvl w:val="2"/>
                <w:numId w:val="81"/>
              </w:numPr>
              <w:ind w:left="1019" w:hanging="283"/>
              <w:jc w:val="both"/>
              <w:rPr>
                <w:rFonts w:cstheme="minorHAnsi"/>
              </w:rPr>
            </w:pPr>
            <w:r w:rsidRPr="00BD0A83">
              <w:rPr>
                <w:rFonts w:cstheme="minorHAnsi"/>
              </w:rPr>
              <w:t>Actele juridice translative de proprietate, precum contractele de vânzare-cumpărare, donație, schimb, etc;</w:t>
            </w:r>
          </w:p>
          <w:p w14:paraId="0A50D19B" w14:textId="77777777" w:rsidR="009F4BE7" w:rsidRPr="00BD0A83" w:rsidRDefault="009F4BE7" w:rsidP="00A26A3F">
            <w:pPr>
              <w:numPr>
                <w:ilvl w:val="2"/>
                <w:numId w:val="81"/>
              </w:numPr>
              <w:ind w:left="1019" w:hanging="283"/>
              <w:jc w:val="both"/>
              <w:rPr>
                <w:rFonts w:cstheme="minorHAnsi"/>
              </w:rPr>
            </w:pPr>
            <w:r w:rsidRPr="00BD0A83">
              <w:rPr>
                <w:rFonts w:cstheme="minorHAnsi"/>
              </w:rPr>
              <w:t>Actele juridice declarative de proprietate, precum împărțeala judiciară sau tranzacția;</w:t>
            </w:r>
          </w:p>
          <w:p w14:paraId="5985D158" w14:textId="77777777" w:rsidR="009F4BE7" w:rsidRPr="00BD0A83" w:rsidRDefault="009F4BE7" w:rsidP="00A26A3F">
            <w:pPr>
              <w:numPr>
                <w:ilvl w:val="2"/>
                <w:numId w:val="81"/>
              </w:numPr>
              <w:ind w:left="1019" w:hanging="283"/>
              <w:jc w:val="both"/>
              <w:rPr>
                <w:rFonts w:cstheme="minorHAnsi"/>
              </w:rPr>
            </w:pPr>
            <w:r w:rsidRPr="00BD0A83">
              <w:rPr>
                <w:rFonts w:cstheme="minorHAnsi"/>
              </w:rPr>
              <w:t>Actele jurisdicționale declarative, precum hotărârile judecătorești cu putere de res-judecată, de partaj, de constatare a uzucapiunii imobiliare etc.</w:t>
            </w:r>
          </w:p>
          <w:p w14:paraId="7DBCF2FC" w14:textId="77777777" w:rsidR="009F4BE7" w:rsidRPr="00BD0A83" w:rsidRDefault="009F4BE7" w:rsidP="00A26A3F">
            <w:pPr>
              <w:numPr>
                <w:ilvl w:val="2"/>
                <w:numId w:val="81"/>
              </w:numPr>
              <w:ind w:left="1019" w:hanging="283"/>
              <w:jc w:val="both"/>
              <w:rPr>
                <w:rFonts w:cstheme="minorHAnsi"/>
              </w:rPr>
            </w:pPr>
            <w:r w:rsidRPr="00BD0A83">
              <w:rPr>
                <w:rFonts w:cstheme="minorHAnsi"/>
              </w:rPr>
              <w:t>Actele jurisdicționale, precum ordonanțele de adjudecare;</w:t>
            </w:r>
          </w:p>
          <w:p w14:paraId="54C29B77" w14:textId="77777777" w:rsidR="009F4BE7" w:rsidRPr="00BD0A83" w:rsidRDefault="009F4BE7" w:rsidP="00A26A3F">
            <w:pPr>
              <w:ind w:left="383"/>
              <w:jc w:val="both"/>
              <w:rPr>
                <w:rFonts w:cstheme="minorHAnsi"/>
                <w:b/>
              </w:rPr>
            </w:pPr>
          </w:p>
          <w:p w14:paraId="48D3100D" w14:textId="77777777" w:rsidR="009F4BE7" w:rsidRPr="00BD0A83" w:rsidRDefault="009F4BE7" w:rsidP="00A26A3F">
            <w:pPr>
              <w:ind w:left="383"/>
              <w:jc w:val="both"/>
              <w:rPr>
                <w:rFonts w:cstheme="minorHAnsi"/>
              </w:rPr>
            </w:pPr>
            <w:r w:rsidRPr="00BD0A83">
              <w:rPr>
                <w:rFonts w:cstheme="minorHAnsi"/>
              </w:rPr>
              <w:t xml:space="preserve">Actele doveditoare ale dreptului de </w:t>
            </w:r>
            <w:r w:rsidRPr="00BD0A83">
              <w:rPr>
                <w:rFonts w:cstheme="minorHAnsi"/>
                <w:b/>
              </w:rPr>
              <w:t>proprietate publică</w:t>
            </w:r>
            <w:r w:rsidRPr="00BD0A83">
              <w:rPr>
                <w:rFonts w:cstheme="minorHAnsi"/>
              </w:rPr>
              <w:t xml:space="preserve"> sunt reprezentate de înscrisurile, precum: </w:t>
            </w:r>
          </w:p>
          <w:p w14:paraId="641BAB2C" w14:textId="77777777" w:rsidR="009F4BE7" w:rsidRPr="00BD0A83" w:rsidRDefault="009F4BE7" w:rsidP="00A26A3F">
            <w:pPr>
              <w:numPr>
                <w:ilvl w:val="2"/>
                <w:numId w:val="81"/>
              </w:numPr>
              <w:ind w:left="1019" w:hanging="283"/>
              <w:jc w:val="both"/>
              <w:rPr>
                <w:rFonts w:cstheme="minorHAnsi"/>
              </w:rPr>
            </w:pPr>
            <w:r w:rsidRPr="00BD0A83">
              <w:rPr>
                <w:rFonts w:cstheme="minorHAnsi"/>
              </w:rPr>
              <w:t xml:space="preserve">Extras HG publicat în Monitorul Oficial al României privind proprietatea publică asupra terenului şi/sau infrastructurii, conform Legii nr. 213/1998 privind proprietatea publică și regimul juridic al acesteia, cu modificările si completările ulterioare (extras din Monitorul Oficial al Romaniei, inclusiv anexele relevante) </w:t>
            </w:r>
          </w:p>
          <w:p w14:paraId="148298C5" w14:textId="77777777" w:rsidR="009F4BE7" w:rsidRPr="00BD0A83" w:rsidRDefault="009F4BE7" w:rsidP="00A26A3F">
            <w:pPr>
              <w:numPr>
                <w:ilvl w:val="2"/>
                <w:numId w:val="81"/>
              </w:numPr>
              <w:ind w:left="1019" w:hanging="283"/>
              <w:jc w:val="both"/>
              <w:rPr>
                <w:rFonts w:cstheme="minorHAnsi"/>
              </w:rPr>
            </w:pPr>
            <w:r w:rsidRPr="00BD0A83">
              <w:rPr>
                <w:rFonts w:cstheme="minorHAnsi"/>
              </w:rPr>
              <w:t>Alte documente legale (Legi, Ordonanţe, Hotărâri de Guvern, Ordine ale Miniştrilor, Hotărâri ale Consiliilor Locale sau Judeţene etc.) pentru cazuri particulare</w:t>
            </w:r>
          </w:p>
          <w:p w14:paraId="712B729D" w14:textId="77777777" w:rsidR="009F4BE7" w:rsidRPr="00BD0A83" w:rsidRDefault="009F4BE7" w:rsidP="00A26A3F">
            <w:pPr>
              <w:numPr>
                <w:ilvl w:val="2"/>
                <w:numId w:val="81"/>
              </w:numPr>
              <w:ind w:left="1019" w:hanging="283"/>
              <w:jc w:val="both"/>
              <w:rPr>
                <w:rFonts w:cstheme="minorHAnsi"/>
              </w:rPr>
            </w:pPr>
            <w:r w:rsidRPr="00BD0A83">
              <w:rPr>
                <w:rFonts w:cstheme="minorHAnsi"/>
              </w:rPr>
              <w:t>Alte acte de proprietate</w:t>
            </w:r>
          </w:p>
          <w:p w14:paraId="2AD8E1F4" w14:textId="77777777" w:rsidR="009F4BE7" w:rsidRPr="00BD0A83" w:rsidRDefault="009F4BE7" w:rsidP="00A26A3F">
            <w:pPr>
              <w:ind w:left="383"/>
              <w:jc w:val="both"/>
              <w:rPr>
                <w:rFonts w:cstheme="minorHAnsi"/>
                <w:b/>
              </w:rPr>
            </w:pPr>
          </w:p>
          <w:p w14:paraId="5D611D4A" w14:textId="77777777" w:rsidR="009F4BE7" w:rsidRPr="00BD0A83" w:rsidRDefault="009F4BE7" w:rsidP="00A26A3F">
            <w:pPr>
              <w:ind w:left="383"/>
              <w:jc w:val="both"/>
              <w:rPr>
                <w:rFonts w:cstheme="minorHAnsi"/>
              </w:rPr>
            </w:pPr>
            <w:r w:rsidRPr="00BD0A83">
              <w:rPr>
                <w:rFonts w:cstheme="minorHAnsi"/>
              </w:rPr>
              <w:t xml:space="preserve">Acte doveditoare pentru dovedirea </w:t>
            </w:r>
            <w:r w:rsidRPr="00BD0A83">
              <w:rPr>
                <w:rFonts w:cstheme="minorHAnsi"/>
                <w:b/>
              </w:rPr>
              <w:t>dreptului de administrare</w:t>
            </w:r>
            <w:r w:rsidRPr="00BD0A83">
              <w:rPr>
                <w:rFonts w:cstheme="minorHAnsi"/>
              </w:rPr>
              <w:t>:</w:t>
            </w:r>
          </w:p>
          <w:p w14:paraId="71AD7CF1" w14:textId="77777777" w:rsidR="009F4BE7" w:rsidRPr="00BD0A83" w:rsidRDefault="009F4BE7" w:rsidP="00A26A3F">
            <w:pPr>
              <w:pStyle w:val="ListParagraph"/>
              <w:numPr>
                <w:ilvl w:val="2"/>
                <w:numId w:val="81"/>
              </w:numPr>
              <w:contextualSpacing w:val="0"/>
              <w:jc w:val="both"/>
              <w:rPr>
                <w:rFonts w:cstheme="minorHAnsi"/>
              </w:rPr>
            </w:pPr>
            <w:r w:rsidRPr="00BD0A83">
              <w:rPr>
                <w:rFonts w:cstheme="minorHAnsi"/>
              </w:rPr>
              <w:t>HCL/HCJ de dare în administrare a imobilului ce face obiectul proiectului în favoarea solicitantului.</w:t>
            </w:r>
          </w:p>
          <w:p w14:paraId="279F1A52" w14:textId="77777777" w:rsidR="009F4BE7" w:rsidRPr="00BD0A83" w:rsidRDefault="009F4BE7" w:rsidP="00A26A3F">
            <w:pPr>
              <w:ind w:left="383"/>
              <w:jc w:val="both"/>
              <w:rPr>
                <w:rFonts w:cstheme="minorHAnsi"/>
              </w:rPr>
            </w:pPr>
          </w:p>
          <w:p w14:paraId="1DC17D81" w14:textId="77777777" w:rsidR="009F4BE7" w:rsidRPr="00BD0A83" w:rsidRDefault="009F4BE7" w:rsidP="00A26A3F">
            <w:pPr>
              <w:jc w:val="both"/>
              <w:rPr>
                <w:rFonts w:cstheme="minorHAnsi"/>
              </w:rPr>
            </w:pPr>
            <w:r w:rsidRPr="00BD0A83">
              <w:rPr>
                <w:rFonts w:cstheme="minorHAnsi"/>
              </w:rPr>
              <w:lastRenderedPageBreak/>
              <w:t>Se vor anexa și un extras de carte funciară, din care să rezulte intabularea, emis cu maxim 30 de zile calendaristice înaintea depunerii proiectului, precum și încheierile aferente.</w:t>
            </w:r>
          </w:p>
          <w:p w14:paraId="22F87CCE" w14:textId="77777777" w:rsidR="009F4BE7" w:rsidRPr="00BD0A83" w:rsidRDefault="009F4BE7" w:rsidP="00E60B5E">
            <w:pPr>
              <w:jc w:val="both"/>
              <w:rPr>
                <w:rFonts w:cstheme="minorHAnsi"/>
                <w:lang w:val="ro-RO"/>
              </w:rPr>
            </w:pPr>
          </w:p>
          <w:p w14:paraId="31D8B47E" w14:textId="77777777" w:rsidR="009F4BE7" w:rsidRPr="00186582" w:rsidRDefault="009F4BE7" w:rsidP="00E60B5E">
            <w:pPr>
              <w:pStyle w:val="ListParagraph"/>
              <w:numPr>
                <w:ilvl w:val="0"/>
                <w:numId w:val="62"/>
              </w:numPr>
              <w:jc w:val="both"/>
              <w:rPr>
                <w:rFonts w:cstheme="minorHAnsi"/>
                <w:lang w:val="ro-RO"/>
              </w:rPr>
            </w:pPr>
            <w:r w:rsidRPr="00186582">
              <w:rPr>
                <w:rFonts w:cstheme="minorHAnsi"/>
                <w:lang w:val="ro-RO"/>
              </w:rPr>
              <w:t>A fost realizata corelarea prin raportare la prevederile OUG 112/2022, cu modificarile si completarile urmatoare.</w:t>
            </w:r>
          </w:p>
          <w:p w14:paraId="61910E74" w14:textId="77777777" w:rsidR="009F4BE7" w:rsidRPr="00186582" w:rsidRDefault="009F4BE7" w:rsidP="00E60B5E">
            <w:pPr>
              <w:pStyle w:val="ListParagraph"/>
              <w:numPr>
                <w:ilvl w:val="0"/>
                <w:numId w:val="62"/>
              </w:numPr>
              <w:jc w:val="both"/>
              <w:rPr>
                <w:rFonts w:cstheme="minorHAnsi"/>
                <w:lang w:val="ro-RO"/>
              </w:rPr>
            </w:pPr>
            <w:r w:rsidRPr="00186582">
              <w:rPr>
                <w:rFonts w:cstheme="minorHAnsi"/>
                <w:lang w:val="ro-RO"/>
              </w:rPr>
              <w:t>A se vedea raspunsul de mai sus.</w:t>
            </w:r>
          </w:p>
          <w:p w14:paraId="14E45953" w14:textId="70F13E0B" w:rsidR="009F4BE7" w:rsidRPr="00186582" w:rsidRDefault="00DB30E9" w:rsidP="00E60B5E">
            <w:pPr>
              <w:pStyle w:val="ListParagraph"/>
              <w:numPr>
                <w:ilvl w:val="0"/>
                <w:numId w:val="62"/>
              </w:numPr>
              <w:jc w:val="both"/>
              <w:rPr>
                <w:rFonts w:cstheme="minorHAnsi"/>
                <w:lang w:val="ro-RO"/>
              </w:rPr>
            </w:pPr>
            <w:r w:rsidRPr="00186582">
              <w:rPr>
                <w:rFonts w:cstheme="minorHAnsi"/>
                <w:lang w:val="ro-RO"/>
              </w:rPr>
              <w:t xml:space="preserve">Valoarea ajutorului financiar nerambursabil acordat prin Fondul de Coeziune (grantul) se acordă în lei sub forma rambursării cheltuielilor efectuate şi va fi de minim </w:t>
            </w:r>
            <w:r w:rsidRPr="00186582">
              <w:rPr>
                <w:rFonts w:cstheme="minorHAnsi"/>
                <w:b/>
                <w:lang w:val="ro-RO"/>
              </w:rPr>
              <w:t>500.000 euro</w:t>
            </w:r>
            <w:r w:rsidRPr="00186582">
              <w:rPr>
                <w:rFonts w:cstheme="minorHAnsi"/>
                <w:lang w:val="ro-RO"/>
              </w:rPr>
              <w:t xml:space="preserve"> și nu poate depăşi </w:t>
            </w:r>
            <w:r w:rsidRPr="00186582">
              <w:rPr>
                <w:rFonts w:cstheme="minorHAnsi"/>
                <w:b/>
                <w:lang w:val="ro-RO"/>
              </w:rPr>
              <w:t xml:space="preserve">5.000.000 euro </w:t>
            </w:r>
            <w:r w:rsidRPr="00186582">
              <w:rPr>
                <w:rFonts w:cstheme="minorHAnsi"/>
                <w:bCs/>
                <w:lang w:val="ro-RO"/>
              </w:rPr>
              <w:t>echivalent în lei la cursul Inforeuro din luna octombrie 2022</w:t>
            </w:r>
            <w:r w:rsidRPr="00186582">
              <w:rPr>
                <w:rFonts w:cstheme="minorHAnsi"/>
                <w:lang w:val="ro-RO"/>
              </w:rPr>
              <w:t xml:space="preserve">, respectiv </w:t>
            </w:r>
            <w:r w:rsidRPr="00186582">
              <w:rPr>
                <w:rFonts w:cstheme="minorHAnsi"/>
                <w:bCs/>
                <w:lang w:val="ro-RO"/>
              </w:rPr>
              <w:t>4.9481 lei/euro</w:t>
            </w:r>
            <w:r w:rsidR="009F4BE7" w:rsidRPr="00186582">
              <w:rPr>
                <w:rFonts w:cstheme="minorHAnsi"/>
                <w:lang w:val="ro-RO"/>
              </w:rPr>
              <w:t>.</w:t>
            </w:r>
          </w:p>
          <w:p w14:paraId="17438F2F" w14:textId="77777777" w:rsidR="009F4BE7" w:rsidRPr="00186582" w:rsidRDefault="009F4BE7" w:rsidP="00E60B5E">
            <w:pPr>
              <w:pStyle w:val="ListParagraph"/>
              <w:numPr>
                <w:ilvl w:val="0"/>
                <w:numId w:val="62"/>
              </w:numPr>
              <w:jc w:val="both"/>
              <w:rPr>
                <w:rFonts w:eastAsia="Calibri" w:cstheme="minorHAnsi"/>
                <w:lang w:val="ro-RO"/>
              </w:rPr>
            </w:pPr>
            <w:r w:rsidRPr="00186582">
              <w:rPr>
                <w:rFonts w:cstheme="minorHAnsi"/>
                <w:lang w:val="ro-RO"/>
              </w:rPr>
              <w:t>La transmiterea fișei în IMM Recover se solicita a</w:t>
            </w:r>
            <w:r w:rsidRPr="00186582">
              <w:rPr>
                <w:rFonts w:eastAsia="Calibri" w:cstheme="minorHAnsi"/>
                <w:lang w:val="ro-RO"/>
              </w:rPr>
              <w:t xml:space="preserve">ctul de reglementare* sau clasarea notificării (după caz) al/a autorității competente pentru protecția mediului, conform legislației aplicabile în vigoare. </w:t>
            </w:r>
          </w:p>
          <w:p w14:paraId="15D8C33C" w14:textId="77777777" w:rsidR="009F4BE7" w:rsidRPr="00BD0A83" w:rsidRDefault="009F4BE7" w:rsidP="00A26A3F">
            <w:pPr>
              <w:jc w:val="both"/>
              <w:rPr>
                <w:rFonts w:eastAsia="Calibri" w:cstheme="minorHAnsi"/>
                <w:lang w:val="ro-RO"/>
              </w:rPr>
            </w:pPr>
            <w:r w:rsidRPr="00186582">
              <w:rPr>
                <w:rFonts w:eastAsia="Calibri" w:cstheme="minorHAnsi"/>
                <w:lang w:val="ro-RO"/>
              </w:rPr>
              <w:t>*Dacă la data transmiterii în IMMRecover</w:t>
            </w:r>
            <w:r w:rsidRPr="00BD0A83">
              <w:rPr>
                <w:rFonts w:eastAsia="Calibri" w:cstheme="minorHAnsi"/>
                <w:lang w:val="ro-RO"/>
              </w:rPr>
              <w:t xml:space="preserve"> actul de reglementare nu a fost obținut, procedura de evaluare a impactului asupra mediului fiind în derulare, se va anexa Decizia etapei de evaluare inițială a proiectului urmând a</w:t>
            </w:r>
            <w:r w:rsidRPr="00BD0A83">
              <w:rPr>
                <w:rFonts w:eastAsia="Calibri" w:cstheme="minorHAnsi"/>
              </w:rPr>
              <w:t xml:space="preserve"> </w:t>
            </w:r>
            <w:r w:rsidRPr="00BD0A83">
              <w:rPr>
                <w:rFonts w:eastAsia="Calibri" w:cstheme="minorHAnsi"/>
                <w:lang w:val="ro-RO"/>
              </w:rPr>
              <w:t xml:space="preserve">se transmite actul de reglementare cel mai târziu la data transmiterii primei cereri de rambursare/plată. În această situații solicitantul se angajează printr-o declarație pe proprie răspundere că înțelege și își asumă faptul că valoarea investiției se poate modifica ca urmare a măsurilor de atenuare/compensare a unui potențial impact asupra mediului, înțelegând că respectivele costuri sunt ne-eligibile, dar necesare pentru implementarea proiectului.   </w:t>
            </w:r>
          </w:p>
          <w:p w14:paraId="37C6A160" w14:textId="77777777" w:rsidR="009F4BE7" w:rsidRPr="00BD0A83" w:rsidRDefault="009F4BE7" w:rsidP="00A26A3F">
            <w:pPr>
              <w:jc w:val="both"/>
              <w:rPr>
                <w:rFonts w:eastAsia="Calibri" w:cstheme="minorHAnsi"/>
                <w:lang w:val="ro-RO"/>
              </w:rPr>
            </w:pPr>
          </w:p>
          <w:p w14:paraId="5A29ABC7" w14:textId="77777777" w:rsidR="009F4BE7" w:rsidRPr="00BD0A83" w:rsidRDefault="009F4BE7" w:rsidP="00A26A3F">
            <w:pPr>
              <w:jc w:val="both"/>
              <w:rPr>
                <w:rFonts w:eastAsia="Calibri" w:cstheme="minorHAnsi"/>
                <w:lang w:val="ro-RO"/>
              </w:rPr>
            </w:pPr>
            <w:r w:rsidRPr="00BD0A83">
              <w:rPr>
                <w:rFonts w:eastAsia="Calibri" w:cstheme="minorHAnsi"/>
                <w:lang w:val="ro-RO"/>
              </w:rPr>
              <w:t xml:space="preserve">(Pentru proiectele care implică lucrări de construire şi/sau dotări pentru care este necesară emiterea certificatului de urbanism şi a autorizaţiei de construire, se va anexa în format .pdf actul de reglementare sau clasarea notificării (după caz).  </w:t>
            </w:r>
          </w:p>
          <w:p w14:paraId="0BAFCB36" w14:textId="77777777" w:rsidR="009F4BE7" w:rsidRPr="00BD0A83" w:rsidRDefault="009F4BE7" w:rsidP="00A26A3F">
            <w:pPr>
              <w:jc w:val="both"/>
              <w:rPr>
                <w:rFonts w:eastAsia="Calibri" w:cstheme="minorHAnsi"/>
                <w:lang w:val="ro-RO"/>
              </w:rPr>
            </w:pPr>
            <w:r w:rsidRPr="00BD0A83">
              <w:rPr>
                <w:rFonts w:eastAsia="Calibri" w:cstheme="minorHAnsi"/>
                <w:lang w:val="ro-RO"/>
              </w:rPr>
              <w:t>În cazul în care la data transmiterii în IMMRecover actul de reglementare al autorității competente pentru protecția mediului nu a fost obținut, procedura de evaluare a impactului asupra mediului fiind în derulare, se va anexa în format pdf Decizia etapei de evaluare inițială a proiectului.</w:t>
            </w:r>
          </w:p>
          <w:p w14:paraId="721388E4" w14:textId="77777777" w:rsidR="009F4BE7" w:rsidRPr="00BD0A83" w:rsidRDefault="009F4BE7" w:rsidP="00A26A3F">
            <w:pPr>
              <w:jc w:val="both"/>
              <w:rPr>
                <w:rFonts w:eastAsia="Calibri" w:cstheme="minorHAnsi"/>
                <w:lang w:val="ro-RO"/>
              </w:rPr>
            </w:pPr>
          </w:p>
          <w:p w14:paraId="117A6AA5" w14:textId="66ABCD2C" w:rsidR="009F4BE7" w:rsidRPr="00BD0A83" w:rsidRDefault="009F4BE7" w:rsidP="00DB30E9">
            <w:pPr>
              <w:jc w:val="both"/>
              <w:rPr>
                <w:rFonts w:cstheme="minorHAnsi"/>
                <w:lang w:val="ro-RO"/>
              </w:rPr>
            </w:pPr>
            <w:r w:rsidRPr="00BD0A83">
              <w:rPr>
                <w:rFonts w:eastAsia="Calibri"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tc>
      </w:tr>
      <w:tr w:rsidR="009F4BE7" w:rsidRPr="00BD0A83" w14:paraId="46E2CF4F" w14:textId="77777777" w:rsidTr="009F4BE7">
        <w:tc>
          <w:tcPr>
            <w:tcW w:w="710" w:type="dxa"/>
            <w:tcBorders>
              <w:top w:val="single" w:sz="4" w:space="0" w:color="auto"/>
              <w:left w:val="single" w:sz="4" w:space="0" w:color="auto"/>
              <w:bottom w:val="single" w:sz="4" w:space="0" w:color="auto"/>
              <w:right w:val="single" w:sz="4" w:space="0" w:color="auto"/>
            </w:tcBorders>
          </w:tcPr>
          <w:p w14:paraId="35AA28E3"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BEF6AF3" w14:textId="77777777" w:rsidR="009F4BE7" w:rsidRPr="00BD0A83" w:rsidRDefault="009F4BE7" w:rsidP="00E60B5E">
            <w:pPr>
              <w:jc w:val="both"/>
              <w:rPr>
                <w:rFonts w:cstheme="minorHAnsi"/>
                <w:lang w:val="ro-RO"/>
              </w:rPr>
            </w:pPr>
            <w:r w:rsidRPr="00BD0A83">
              <w:rPr>
                <w:rFonts w:cstheme="minorHAnsi"/>
                <w:lang w:val="ro-RO"/>
              </w:rPr>
              <w:t>20.09</w:t>
            </w:r>
          </w:p>
        </w:tc>
        <w:tc>
          <w:tcPr>
            <w:tcW w:w="10349" w:type="dxa"/>
            <w:tcBorders>
              <w:top w:val="single" w:sz="4" w:space="0" w:color="auto"/>
              <w:left w:val="single" w:sz="4" w:space="0" w:color="auto"/>
              <w:bottom w:val="single" w:sz="4" w:space="0" w:color="auto"/>
              <w:right w:val="single" w:sz="4" w:space="0" w:color="auto"/>
            </w:tcBorders>
          </w:tcPr>
          <w:p w14:paraId="0AE6C7FE" w14:textId="77777777" w:rsidR="009F4BE7" w:rsidRPr="00BD0A83" w:rsidRDefault="009F4BE7" w:rsidP="00E60B5E">
            <w:pPr>
              <w:jc w:val="both"/>
              <w:rPr>
                <w:rFonts w:cstheme="minorHAnsi"/>
                <w:lang w:val="ro-RO"/>
              </w:rPr>
            </w:pPr>
            <w:r w:rsidRPr="00BD0A83">
              <w:rPr>
                <w:rFonts w:cstheme="minorHAnsi"/>
                <w:b/>
                <w:bCs/>
                <w:lang w:val="ro-RO"/>
              </w:rPr>
              <w:t>1.UAT ca sa fie eligibil trebuie sa produca energie termica la momentul depunerii proiectului?</w:t>
            </w:r>
          </w:p>
          <w:p w14:paraId="52931B56" w14:textId="77777777" w:rsidR="009F4BE7" w:rsidRPr="00BD0A83" w:rsidRDefault="009F4BE7" w:rsidP="00E60B5E">
            <w:pPr>
              <w:jc w:val="both"/>
              <w:rPr>
                <w:rFonts w:cstheme="minorHAnsi"/>
                <w:lang w:val="ro-RO"/>
              </w:rPr>
            </w:pPr>
            <w:r w:rsidRPr="00BD0A83">
              <w:rPr>
                <w:rFonts w:cstheme="minorHAnsi"/>
                <w:lang w:val="ro-RO"/>
              </w:rPr>
              <w:t>2. P</w:t>
            </w:r>
            <w:r w:rsidRPr="00BD0A83">
              <w:rPr>
                <w:rFonts w:cstheme="minorHAnsi"/>
                <w:b/>
                <w:bCs/>
                <w:lang w:val="ro-RO"/>
              </w:rPr>
              <w:t xml:space="preserve">entru comunele care au sub 5.000 locuitori este necesara Nota din partea autorității competente privind politica națională în domeniul eficientei energetice, </w:t>
            </w:r>
            <w:r w:rsidRPr="00BD0A83">
              <w:rPr>
                <w:rFonts w:cstheme="minorHAnsi"/>
                <w:lang w:val="ro-RO"/>
              </w:rPr>
              <w:t>de certificare a faptului ca solicitantul si-a indeplinit obligatiile de raportare, conform art. 9 din Legea 121/2014 privind eficiența energetică cu modificările și completările ulterioare, este incarcata? ?</w:t>
            </w:r>
          </w:p>
          <w:p w14:paraId="708C97B1"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5CA45F41" w14:textId="77777777" w:rsidR="009F4BE7" w:rsidRPr="00BD0A83" w:rsidRDefault="009F4BE7" w:rsidP="00DB30E9">
            <w:pPr>
              <w:pStyle w:val="ListParagraph"/>
              <w:numPr>
                <w:ilvl w:val="1"/>
                <w:numId w:val="20"/>
              </w:numPr>
              <w:tabs>
                <w:tab w:val="clear" w:pos="1080"/>
                <w:tab w:val="num" w:pos="359"/>
              </w:tabs>
              <w:ind w:left="359" w:hanging="283"/>
              <w:jc w:val="both"/>
              <w:rPr>
                <w:rFonts w:cstheme="minorHAnsi"/>
                <w:lang w:val="ro-RO"/>
              </w:rPr>
            </w:pPr>
            <w:r w:rsidRPr="00BD0A83">
              <w:rPr>
                <w:rFonts w:cstheme="minorHAnsi"/>
                <w:lang w:val="ro-RO"/>
              </w:rPr>
              <w:t xml:space="preserve">Sunt eligibile toate Unitățile administrativ teritoriale (UAT), definite prin OUG nr. 57/2019 privind Codul administrativ, cu modificările și completările ulterioare. </w:t>
            </w:r>
          </w:p>
          <w:p w14:paraId="28E7277E" w14:textId="0D664E49" w:rsidR="009F4BE7" w:rsidRPr="00BD0A83" w:rsidRDefault="00DB30E9" w:rsidP="00DB30E9">
            <w:pPr>
              <w:pStyle w:val="ListParagraph"/>
              <w:numPr>
                <w:ilvl w:val="1"/>
                <w:numId w:val="20"/>
              </w:numPr>
              <w:tabs>
                <w:tab w:val="clear" w:pos="1080"/>
                <w:tab w:val="num" w:pos="359"/>
              </w:tabs>
              <w:ind w:left="359" w:hanging="283"/>
              <w:jc w:val="both"/>
              <w:rPr>
                <w:rFonts w:eastAsia="Calibri" w:cstheme="minorHAnsi"/>
                <w:lang w:val="ro-RO"/>
              </w:rPr>
            </w:pPr>
            <w:r>
              <w:rPr>
                <w:rFonts w:cstheme="minorHAnsi"/>
                <w:lang w:val="ro-RO"/>
              </w:rPr>
              <w:t>S-a</w:t>
            </w:r>
            <w:r w:rsidR="009F4BE7" w:rsidRPr="00BD0A83">
              <w:rPr>
                <w:rFonts w:cstheme="minorHAnsi"/>
                <w:lang w:val="ro-RO"/>
              </w:rPr>
              <w:t xml:space="preserve"> elimina</w:t>
            </w:r>
            <w:r>
              <w:rPr>
                <w:rFonts w:cstheme="minorHAnsi"/>
                <w:lang w:val="ro-RO"/>
              </w:rPr>
              <w:t>t</w:t>
            </w:r>
            <w:r w:rsidR="009F4BE7" w:rsidRPr="00BD0A83">
              <w:rPr>
                <w:rFonts w:cstheme="minorHAnsi"/>
                <w:lang w:val="ro-RO"/>
              </w:rPr>
              <w:t xml:space="preserve"> referirea. </w:t>
            </w:r>
            <w:r w:rsidR="009F4BE7" w:rsidRPr="00BD0A83">
              <w:rPr>
                <w:rFonts w:eastAsia="Calibri" w:cstheme="minorHAnsi"/>
                <w:lang w:val="ro-RO"/>
              </w:rPr>
              <w:t>Autorit</w:t>
            </w:r>
            <w:r w:rsidR="009F4BE7" w:rsidRPr="00BD0A83">
              <w:rPr>
                <w:rFonts w:eastAsia="Calibri" w:cstheme="minorHAnsi" w:hint="eastAsia"/>
                <w:lang w:val="ro-RO"/>
              </w:rPr>
              <w:t>ă</w:t>
            </w:r>
            <w:r w:rsidR="009F4BE7" w:rsidRPr="00BD0A83">
              <w:rPr>
                <w:rFonts w:eastAsia="Calibri" w:cstheme="minorHAnsi"/>
                <w:lang w:val="ro-RO"/>
              </w:rPr>
              <w:t>țile administrației publice locale din localit</w:t>
            </w:r>
            <w:r w:rsidR="009F4BE7" w:rsidRPr="00BD0A83">
              <w:rPr>
                <w:rFonts w:eastAsia="Calibri" w:cstheme="minorHAnsi" w:hint="eastAsia"/>
                <w:lang w:val="ro-RO"/>
              </w:rPr>
              <w:t>ă</w:t>
            </w:r>
            <w:r w:rsidR="009F4BE7" w:rsidRPr="00BD0A83">
              <w:rPr>
                <w:rFonts w:eastAsia="Calibri" w:cstheme="minorHAnsi"/>
                <w:lang w:val="ro-RO"/>
              </w:rPr>
              <w:t>țile cu o populație mai mic</w:t>
            </w:r>
            <w:r w:rsidR="009F4BE7" w:rsidRPr="00BD0A83">
              <w:rPr>
                <w:rFonts w:eastAsia="Calibri" w:cstheme="minorHAnsi" w:hint="eastAsia"/>
                <w:lang w:val="ro-RO"/>
              </w:rPr>
              <w:t>ă</w:t>
            </w:r>
            <w:r w:rsidR="009F4BE7" w:rsidRPr="00BD0A83">
              <w:rPr>
                <w:rFonts w:eastAsia="Calibri" w:cstheme="minorHAnsi"/>
                <w:lang w:val="ro-RO"/>
              </w:rPr>
              <w:t xml:space="preserve"> de 5.000 de locuitori va depune o Declarație pe proprie privind consumul </w:t>
            </w:r>
            <w:r w:rsidR="009F4BE7" w:rsidRPr="00BD0A83">
              <w:rPr>
                <w:rFonts w:eastAsia="Calibri" w:cstheme="minorHAnsi" w:hint="eastAsia"/>
                <w:lang w:val="ro-RO"/>
              </w:rPr>
              <w:t>î</w:t>
            </w:r>
            <w:r w:rsidR="009F4BE7" w:rsidRPr="00BD0A83">
              <w:rPr>
                <w:rFonts w:eastAsia="Calibri" w:cstheme="minorHAnsi"/>
                <w:lang w:val="ro-RO"/>
              </w:rPr>
              <w:t>nregistrat, conform modelului din Anexa 4 la prezentul ghid.</w:t>
            </w:r>
          </w:p>
        </w:tc>
      </w:tr>
      <w:tr w:rsidR="009F4BE7" w:rsidRPr="00BD0A83" w14:paraId="7CF8755E" w14:textId="77777777" w:rsidTr="009F4BE7">
        <w:tc>
          <w:tcPr>
            <w:tcW w:w="710" w:type="dxa"/>
            <w:tcBorders>
              <w:top w:val="single" w:sz="4" w:space="0" w:color="auto"/>
              <w:left w:val="single" w:sz="4" w:space="0" w:color="auto"/>
              <w:bottom w:val="single" w:sz="4" w:space="0" w:color="auto"/>
              <w:right w:val="single" w:sz="4" w:space="0" w:color="auto"/>
            </w:tcBorders>
          </w:tcPr>
          <w:p w14:paraId="0637EEEE"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AD5E326" w14:textId="77777777" w:rsidR="009F4BE7" w:rsidRPr="00BD0A83" w:rsidRDefault="009F4BE7" w:rsidP="00E60B5E">
            <w:pPr>
              <w:jc w:val="both"/>
              <w:rPr>
                <w:rFonts w:cstheme="minorHAnsi"/>
                <w:lang w:val="ro-RO"/>
              </w:rPr>
            </w:pPr>
            <w:r w:rsidRPr="00BD0A83">
              <w:rPr>
                <w:rFonts w:cstheme="minorHAnsi"/>
                <w:lang w:val="ro-RO"/>
              </w:rPr>
              <w:t>21.09</w:t>
            </w:r>
          </w:p>
        </w:tc>
        <w:tc>
          <w:tcPr>
            <w:tcW w:w="10349" w:type="dxa"/>
            <w:tcBorders>
              <w:top w:val="single" w:sz="4" w:space="0" w:color="auto"/>
              <w:left w:val="single" w:sz="4" w:space="0" w:color="auto"/>
              <w:bottom w:val="single" w:sz="4" w:space="0" w:color="auto"/>
              <w:right w:val="single" w:sz="4" w:space="0" w:color="auto"/>
            </w:tcBorders>
          </w:tcPr>
          <w:p w14:paraId="6A77F59B" w14:textId="77777777" w:rsidR="009F4BE7" w:rsidRPr="00BD0A83" w:rsidRDefault="009F4BE7" w:rsidP="00E60B5E">
            <w:pPr>
              <w:jc w:val="both"/>
              <w:rPr>
                <w:rFonts w:cstheme="minorHAnsi"/>
                <w:lang w:val="ro-RO"/>
              </w:rPr>
            </w:pPr>
            <w:r w:rsidRPr="00BD0A83">
              <w:rPr>
                <w:rFonts w:cstheme="minorHAnsi"/>
                <w:lang w:val="ro-RO"/>
              </w:rPr>
              <w:t>-</w:t>
            </w:r>
            <w:r w:rsidRPr="00BD0A83">
              <w:rPr>
                <w:rFonts w:cstheme="minorHAnsi"/>
                <w:lang w:val="ro-RO"/>
              </w:rPr>
              <w:tab/>
              <w:t>Este necesar a se atașa studiu de fezabilitate pentru utilizarea energiei din surse regenerabile pentru consum propriu ?</w:t>
            </w:r>
          </w:p>
          <w:p w14:paraId="17161C1E" w14:textId="77777777" w:rsidR="009F4BE7" w:rsidRPr="00BD0A83" w:rsidRDefault="009F4BE7" w:rsidP="00E60B5E">
            <w:pPr>
              <w:jc w:val="both"/>
              <w:rPr>
                <w:rFonts w:cstheme="minorHAnsi"/>
                <w:lang w:val="ro-RO"/>
              </w:rPr>
            </w:pPr>
            <w:r w:rsidRPr="00BD0A83">
              <w:rPr>
                <w:rFonts w:cstheme="minorHAnsi"/>
                <w:lang w:val="ro-RO"/>
              </w:rPr>
              <w:t>-</w:t>
            </w:r>
            <w:r w:rsidRPr="00BD0A83">
              <w:rPr>
                <w:rFonts w:cstheme="minorHAnsi"/>
                <w:lang w:val="ro-RO"/>
              </w:rPr>
              <w:tab/>
              <w:t>Este obligatoriu sa fie introdus un sistem de monitorizare prin proiect pentru energia din surse regenerabile ?</w:t>
            </w:r>
          </w:p>
        </w:tc>
        <w:tc>
          <w:tcPr>
            <w:tcW w:w="7544" w:type="dxa"/>
            <w:tcBorders>
              <w:top w:val="single" w:sz="4" w:space="0" w:color="auto"/>
              <w:left w:val="single" w:sz="4" w:space="0" w:color="auto"/>
              <w:bottom w:val="single" w:sz="4" w:space="0" w:color="auto"/>
              <w:right w:val="single" w:sz="4" w:space="0" w:color="auto"/>
            </w:tcBorders>
          </w:tcPr>
          <w:p w14:paraId="46417873" w14:textId="3A740D4E" w:rsidR="009F4BE7" w:rsidRPr="00BD0A83" w:rsidRDefault="00DB30E9" w:rsidP="00E60B5E">
            <w:pPr>
              <w:jc w:val="both"/>
              <w:rPr>
                <w:rFonts w:eastAsia="Calibri" w:cstheme="minorHAnsi"/>
                <w:lang w:val="ro-RO"/>
              </w:rPr>
            </w:pPr>
            <w:r>
              <w:rPr>
                <w:rFonts w:cstheme="minorHAnsi"/>
                <w:lang w:val="ro-RO"/>
              </w:rPr>
              <w:t xml:space="preserve">1. </w:t>
            </w:r>
            <w:r w:rsidR="009F4BE7" w:rsidRPr="00BD0A83">
              <w:rPr>
                <w:rFonts w:cstheme="minorHAnsi"/>
                <w:lang w:val="ro-RO"/>
              </w:rPr>
              <w:t xml:space="preserve">Proiectul necesita o analiza energetica elaborata conform modelului anexat la ghid. </w:t>
            </w:r>
            <w:r w:rsidR="009F4BE7" w:rsidRPr="00BD0A83">
              <w:rPr>
                <w:rFonts w:eastAsia="Calibri" w:cstheme="minorHAnsi"/>
                <w:lang w:val="ro-RO"/>
              </w:rPr>
              <w:t>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Ulterior semnarii contractului de finantare, pentru etapa de incarcare a documentelor in MYSMIS ghidul prevede obligativitatea incarcarii urmatoarelor documente:</w:t>
            </w:r>
          </w:p>
          <w:p w14:paraId="58B6AD8A" w14:textId="77777777" w:rsidR="009F4BE7" w:rsidRPr="00BD0A83" w:rsidRDefault="009F4BE7" w:rsidP="00AE1910">
            <w:pPr>
              <w:pStyle w:val="ListParagraph"/>
              <w:ind w:left="1674"/>
              <w:rPr>
                <w:rFonts w:eastAsia="Calibri" w:cstheme="minorHAnsi"/>
                <w:b/>
                <w:lang w:val="ro-RO"/>
              </w:rPr>
            </w:pPr>
          </w:p>
          <w:p w14:paraId="732C7832" w14:textId="77777777" w:rsidR="009F4BE7" w:rsidRPr="00BD0A83" w:rsidRDefault="009F4BE7" w:rsidP="00E60B5E">
            <w:pPr>
              <w:pStyle w:val="ListParagraph"/>
              <w:numPr>
                <w:ilvl w:val="0"/>
                <w:numId w:val="82"/>
              </w:numPr>
              <w:contextualSpacing w:val="0"/>
              <w:jc w:val="both"/>
              <w:rPr>
                <w:rFonts w:eastAsia="Calibri" w:cstheme="minorHAnsi"/>
                <w:i/>
                <w:lang w:val="ro-RO"/>
              </w:rPr>
            </w:pPr>
            <w:r w:rsidRPr="00BD0A83">
              <w:rPr>
                <w:rFonts w:eastAsia="Calibri" w:cstheme="minorHAnsi"/>
                <w:i/>
                <w:lang w:val="ro-RO"/>
              </w:rPr>
              <w:t>Procesul verbal de recepție a documentației tehnice (Aceasta trebuie să prezinte data elaborării/actualizării, să fie semnat de către elaboratorul documentaţiei tehnico-economice și reprezentantul solicitantului. Documentul se anexează în format pdf, asumat de solicitant cu semnătură electronică extinsă.)</w:t>
            </w:r>
          </w:p>
          <w:p w14:paraId="0C0C1A0B" w14:textId="77777777" w:rsidR="009F4BE7" w:rsidRPr="00186582" w:rsidRDefault="009F4BE7" w:rsidP="00E60B5E">
            <w:pPr>
              <w:pStyle w:val="ListParagraph"/>
              <w:numPr>
                <w:ilvl w:val="0"/>
                <w:numId w:val="82"/>
              </w:numPr>
              <w:contextualSpacing w:val="0"/>
              <w:jc w:val="both"/>
              <w:rPr>
                <w:rFonts w:eastAsia="Calibri" w:cstheme="minorHAnsi"/>
                <w:i/>
                <w:lang w:val="ro-RO"/>
              </w:rPr>
            </w:pPr>
            <w:r w:rsidRPr="00BD0A83">
              <w:rPr>
                <w:rFonts w:eastAsia="Calibri" w:cstheme="minorHAnsi"/>
                <w:i/>
                <w:lang w:val="ro-RO"/>
              </w:rPr>
              <w:t xml:space="preserve">Declarație pe propria răspundere a reprezentantului legal al solicitantului cu privire la corespondența documentaței tehnice realizate cu analiza energetică </w:t>
            </w:r>
            <w:r w:rsidRPr="00186582">
              <w:rPr>
                <w:rFonts w:eastAsia="Calibri" w:cstheme="minorHAnsi"/>
                <w:i/>
                <w:lang w:val="ro-RO"/>
              </w:rPr>
              <w:t>(Documentul se anexează în format pdf, asumat de solicitant cu semnătură electronică extinsă.)</w:t>
            </w:r>
          </w:p>
          <w:p w14:paraId="474FBF7C" w14:textId="77777777" w:rsidR="009F4BE7" w:rsidRPr="00186582" w:rsidRDefault="009F4BE7" w:rsidP="00E60B5E">
            <w:pPr>
              <w:pStyle w:val="ListParagraph"/>
              <w:numPr>
                <w:ilvl w:val="0"/>
                <w:numId w:val="82"/>
              </w:numPr>
              <w:contextualSpacing w:val="0"/>
              <w:jc w:val="both"/>
              <w:rPr>
                <w:rFonts w:eastAsia="Calibri" w:cstheme="minorHAnsi"/>
                <w:i/>
                <w:lang w:val="ro-RO"/>
              </w:rPr>
            </w:pPr>
            <w:r w:rsidRPr="00186582">
              <w:rPr>
                <w:rFonts w:eastAsia="Calibri" w:cstheme="minorHAnsi"/>
                <w:i/>
                <w:lang w:val="ro-RO"/>
              </w:rPr>
              <w:t>HCL/HCJ de aprobare a documentației tehnice și a indicatorilor tehnico-economici Documentul se anexează în format pdf, asumat de solicitant cu semnătură electronică extinsă.)</w:t>
            </w:r>
          </w:p>
          <w:p w14:paraId="7CA5F04C" w14:textId="77777777" w:rsidR="00DB30E9" w:rsidRPr="00186582" w:rsidRDefault="00DB30E9" w:rsidP="00DB30E9">
            <w:pPr>
              <w:pStyle w:val="ListParagraph"/>
              <w:numPr>
                <w:ilvl w:val="0"/>
                <w:numId w:val="82"/>
              </w:numPr>
              <w:contextualSpacing w:val="0"/>
              <w:jc w:val="both"/>
              <w:rPr>
                <w:rFonts w:eastAsia="Calibri" w:cstheme="minorHAnsi"/>
                <w:i/>
                <w:lang w:val="ro-RO"/>
              </w:rPr>
            </w:pPr>
            <w:r w:rsidRPr="00186582">
              <w:rPr>
                <w:rFonts w:eastAsia="Calibri" w:cstheme="minorHAnsi"/>
                <w:i/>
                <w:lang w:val="ro-RO"/>
              </w:rPr>
              <w:t>Fișa de control MYSMIS</w:t>
            </w:r>
            <w:r w:rsidRPr="00186582">
              <w:rPr>
                <w:rFonts w:eastAsia="Calibri" w:cstheme="minorHAnsi"/>
                <w:i/>
              </w:rPr>
              <w:t xml:space="preserve"> (</w:t>
            </w:r>
            <w:r w:rsidRPr="00186582">
              <w:rPr>
                <w:rFonts w:eastAsia="Calibri" w:cstheme="minorHAnsi"/>
                <w:i/>
                <w:lang w:val="ro-RO"/>
              </w:rPr>
              <w:t>Documentul se anexeaz</w:t>
            </w:r>
            <w:r w:rsidRPr="00186582">
              <w:rPr>
                <w:rFonts w:eastAsia="Calibri" w:cstheme="minorHAnsi" w:hint="eastAsia"/>
                <w:i/>
                <w:lang w:val="ro-RO"/>
              </w:rPr>
              <w:t>ă</w:t>
            </w:r>
            <w:r w:rsidRPr="00186582">
              <w:rPr>
                <w:rFonts w:eastAsia="Calibri" w:cstheme="minorHAnsi"/>
                <w:i/>
                <w:lang w:val="ro-RO"/>
              </w:rPr>
              <w:t xml:space="preserve"> </w:t>
            </w:r>
            <w:r w:rsidRPr="00186582">
              <w:rPr>
                <w:rFonts w:eastAsia="Calibri" w:cstheme="minorHAnsi" w:hint="eastAsia"/>
                <w:i/>
                <w:lang w:val="ro-RO"/>
              </w:rPr>
              <w:t>î</w:t>
            </w:r>
            <w:r w:rsidRPr="00186582">
              <w:rPr>
                <w:rFonts w:eastAsia="Calibri" w:cstheme="minorHAnsi"/>
                <w:i/>
                <w:lang w:val="ro-RO"/>
              </w:rPr>
              <w:t>n format pdf, asumat de solicitant cu semn</w:t>
            </w:r>
            <w:r w:rsidRPr="00186582">
              <w:rPr>
                <w:rFonts w:eastAsia="Calibri" w:cstheme="minorHAnsi" w:hint="eastAsia"/>
                <w:i/>
                <w:lang w:val="ro-RO"/>
              </w:rPr>
              <w:t>ă</w:t>
            </w:r>
            <w:r w:rsidRPr="00186582">
              <w:rPr>
                <w:rFonts w:eastAsia="Calibri" w:cstheme="minorHAnsi"/>
                <w:i/>
                <w:lang w:val="ro-RO"/>
              </w:rPr>
              <w:t>tur</w:t>
            </w:r>
            <w:r w:rsidRPr="00186582">
              <w:rPr>
                <w:rFonts w:eastAsia="Calibri" w:cstheme="minorHAnsi" w:hint="eastAsia"/>
                <w:i/>
                <w:lang w:val="ro-RO"/>
              </w:rPr>
              <w:t>ă</w:t>
            </w:r>
            <w:r w:rsidRPr="00186582">
              <w:rPr>
                <w:rFonts w:eastAsia="Calibri" w:cstheme="minorHAnsi"/>
                <w:i/>
                <w:lang w:val="ro-RO"/>
              </w:rPr>
              <w:t xml:space="preserve"> electronic</w:t>
            </w:r>
            <w:r w:rsidRPr="00186582">
              <w:rPr>
                <w:rFonts w:eastAsia="Calibri" w:cstheme="minorHAnsi" w:hint="eastAsia"/>
                <w:i/>
                <w:lang w:val="ro-RO"/>
              </w:rPr>
              <w:t>ă</w:t>
            </w:r>
            <w:r w:rsidRPr="00186582">
              <w:rPr>
                <w:rFonts w:eastAsia="Calibri" w:cstheme="minorHAnsi"/>
                <w:i/>
                <w:lang w:val="ro-RO"/>
              </w:rPr>
              <w:t xml:space="preserve"> extins</w:t>
            </w:r>
            <w:r w:rsidRPr="00186582">
              <w:rPr>
                <w:rFonts w:eastAsia="Calibri" w:cstheme="minorHAnsi" w:hint="eastAsia"/>
                <w:i/>
                <w:lang w:val="ro-RO"/>
              </w:rPr>
              <w:t>ă</w:t>
            </w:r>
            <w:r w:rsidRPr="00186582">
              <w:rPr>
                <w:rFonts w:eastAsia="Calibri" w:cstheme="minorHAnsi"/>
                <w:i/>
                <w:lang w:val="ro-RO"/>
              </w:rPr>
              <w:t>.)</w:t>
            </w:r>
          </w:p>
          <w:p w14:paraId="65D939B5" w14:textId="77777777" w:rsidR="00DB30E9" w:rsidRPr="00BD0A83" w:rsidRDefault="00DB30E9" w:rsidP="00DB30E9">
            <w:pPr>
              <w:pStyle w:val="ListParagraph"/>
              <w:contextualSpacing w:val="0"/>
              <w:jc w:val="both"/>
              <w:rPr>
                <w:rFonts w:eastAsia="Calibri" w:cstheme="minorHAnsi"/>
                <w:i/>
                <w:lang w:val="ro-RO"/>
              </w:rPr>
            </w:pPr>
          </w:p>
          <w:p w14:paraId="5971C752" w14:textId="112F44AD" w:rsidR="009F4BE7" w:rsidRPr="00BD0A83" w:rsidRDefault="00DB30E9" w:rsidP="00E60B5E">
            <w:pPr>
              <w:jc w:val="both"/>
              <w:rPr>
                <w:rFonts w:cstheme="minorHAnsi"/>
                <w:lang w:val="ro-RO"/>
              </w:rPr>
            </w:pPr>
            <w:r>
              <w:rPr>
                <w:rFonts w:cstheme="minorHAnsi"/>
                <w:lang w:val="ro-RO"/>
              </w:rPr>
              <w:t>2. S-a</w:t>
            </w:r>
            <w:r w:rsidR="009F4BE7" w:rsidRPr="00BD0A83">
              <w:rPr>
                <w:rFonts w:cstheme="minorHAnsi"/>
                <w:lang w:val="ro-RO"/>
              </w:rPr>
              <w:t xml:space="preserve"> elimina</w:t>
            </w:r>
            <w:r>
              <w:rPr>
                <w:rFonts w:cstheme="minorHAnsi"/>
                <w:lang w:val="ro-RO"/>
              </w:rPr>
              <w:t>t</w:t>
            </w:r>
            <w:r w:rsidR="009F4BE7" w:rsidRPr="00BD0A83">
              <w:rPr>
                <w:rFonts w:cstheme="minorHAnsi"/>
                <w:lang w:val="ro-RO"/>
              </w:rPr>
              <w:t xml:space="preserve"> referirea, nefiind obligatoriu.</w:t>
            </w:r>
          </w:p>
        </w:tc>
      </w:tr>
      <w:tr w:rsidR="009F4BE7" w:rsidRPr="00BD0A83" w14:paraId="645C774D" w14:textId="77777777" w:rsidTr="009F4BE7">
        <w:tc>
          <w:tcPr>
            <w:tcW w:w="710" w:type="dxa"/>
            <w:tcBorders>
              <w:top w:val="single" w:sz="4" w:space="0" w:color="auto"/>
              <w:left w:val="single" w:sz="4" w:space="0" w:color="auto"/>
              <w:bottom w:val="single" w:sz="4" w:space="0" w:color="auto"/>
              <w:right w:val="single" w:sz="4" w:space="0" w:color="auto"/>
            </w:tcBorders>
          </w:tcPr>
          <w:p w14:paraId="62BB9C85" w14:textId="77777777" w:rsidR="009F4BE7" w:rsidRPr="00BD0A83" w:rsidRDefault="009F4BE7" w:rsidP="00E60B5E">
            <w:pPr>
              <w:pStyle w:val="ListParagraph"/>
              <w:numPr>
                <w:ilvl w:val="0"/>
                <w:numId w:val="1"/>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2708071" w14:textId="77777777" w:rsidR="009F4BE7" w:rsidRPr="00BD0A83" w:rsidRDefault="009F4BE7" w:rsidP="00E60B5E">
            <w:pPr>
              <w:jc w:val="both"/>
              <w:rPr>
                <w:rFonts w:cstheme="minorHAnsi"/>
                <w:lang w:val="ro-RO"/>
              </w:rPr>
            </w:pPr>
            <w:r w:rsidRPr="00BD0A83">
              <w:rPr>
                <w:rFonts w:cstheme="minorHAnsi"/>
                <w:lang w:val="ro-RO"/>
              </w:rPr>
              <w:t>21.09</w:t>
            </w:r>
          </w:p>
        </w:tc>
        <w:tc>
          <w:tcPr>
            <w:tcW w:w="10349" w:type="dxa"/>
            <w:tcBorders>
              <w:top w:val="single" w:sz="4" w:space="0" w:color="auto"/>
              <w:left w:val="single" w:sz="4" w:space="0" w:color="auto"/>
              <w:bottom w:val="single" w:sz="4" w:space="0" w:color="auto"/>
              <w:right w:val="single" w:sz="4" w:space="0" w:color="auto"/>
            </w:tcBorders>
          </w:tcPr>
          <w:p w14:paraId="40FC5EFE" w14:textId="77777777" w:rsidR="009F4BE7" w:rsidRPr="00BD0A83" w:rsidRDefault="009F4BE7" w:rsidP="00E60B5E">
            <w:pPr>
              <w:pStyle w:val="Default"/>
              <w:jc w:val="both"/>
              <w:rPr>
                <w:rFonts w:asciiTheme="minorHAnsi" w:hAnsiTheme="minorHAnsi" w:cstheme="minorHAnsi"/>
                <w:sz w:val="22"/>
                <w:szCs w:val="22"/>
                <w:lang w:val="ro-RO"/>
              </w:rPr>
            </w:pPr>
          </w:p>
          <w:p w14:paraId="2CD51E5A" w14:textId="77777777" w:rsidR="009F4BE7" w:rsidRPr="00BD0A83" w:rsidRDefault="009F4BE7" w:rsidP="00E60B5E">
            <w:pPr>
              <w:pStyle w:val="Default"/>
              <w:numPr>
                <w:ilvl w:val="0"/>
                <w:numId w:val="8"/>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Vă rugăm să aveți în vedere extinderea termenului de deschidere a apelului cu o perioada rezonabila in vederea actualizarii / finalizarii documentatiilor necesare depunerii de proiecte, având în vedere faptul că informațiile din ghid sunt de natură să determine modificarea conținutului studiilor de fezabilitate, rapoartelor de analiză și rapoartelor de audit energetic. </w:t>
            </w:r>
          </w:p>
          <w:p w14:paraId="06FA21A4" w14:textId="77777777" w:rsidR="009F4BE7" w:rsidRPr="00BD0A83" w:rsidRDefault="009F4BE7" w:rsidP="00E60B5E">
            <w:pPr>
              <w:pStyle w:val="ListParagraph"/>
              <w:numPr>
                <w:ilvl w:val="0"/>
                <w:numId w:val="8"/>
              </w:numPr>
              <w:jc w:val="both"/>
              <w:rPr>
                <w:rFonts w:cstheme="minorHAnsi"/>
                <w:lang w:val="ro-RO"/>
              </w:rPr>
            </w:pPr>
            <w:r w:rsidRPr="00BD0A83">
              <w:rPr>
                <w:rFonts w:cstheme="minorHAnsi"/>
                <w:lang w:val="ro-RO"/>
              </w:rPr>
              <w:t>De asemenea vă rugăm să analizați posibilitatea ca la depunere să se accepte ca documentație tehnică suport doar raportul de audit energetic și expertiza tehnică structurală a clădirii, urmând ca SF -ul să se depună în termen de 3 luni de la semnarea contractului de finanțare, pe modelul finanțărilor depuse prin PNRR.</w:t>
            </w:r>
          </w:p>
          <w:p w14:paraId="44E933DF"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Cum se determină necesarul de consum? Puterea aprobată prin Avizul de Racordare? Consumul mediu?</w:t>
            </w:r>
          </w:p>
          <w:p w14:paraId="4177BAB1"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Daca se propun sisteme fotovoltaice pentru autoconsum, dimensionarea necesarului de consum se raporteaza doar la consumul de energie electrica, sau poate lua in calcul si acoperirea necesarului de incalzire?</w:t>
            </w:r>
          </w:p>
          <w:p w14:paraId="2941F97C"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Solicităm modificarea acestei prevederi în sensul în care să fie permisă amplasarea de centrale fotovoltaice pe întreaga suprafață disponibilă a clădirii. Acest lucru este oportun având în vedere perspectiva de suplimentare a consumului de energie electrică în viitor prin montarea de pompe de căldură sau stații de încărcare autovehicule/biciclete electrice.</w:t>
            </w:r>
          </w:p>
          <w:p w14:paraId="630CD413"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 xml:space="preserve">Sunt eligibile clădirile/consumatorii care nu sunt racordați la rețeaua municipală de alimentare cu energie termică? </w:t>
            </w:r>
          </w:p>
          <w:p w14:paraId="7E30C86C"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Indicatorii vizează reducerea gazelor cu efect de seră și pentru energei termică, în schimb la criteriul c4 se puncteaza exclusiv solicitarea de finanțare pentru acoperirea consumului electric</w:t>
            </w:r>
          </w:p>
          <w:p w14:paraId="3085CA2D"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În același timp, Punctajul la criteriul 5 referindu-se doar la consumul de energie electrica, in cazul in care prin sursele regenerabile se acopera si consum de energie termica, din formularea criteriului de punctaj nu se obține nimic. Este posibila o clarificare?</w:t>
            </w:r>
          </w:p>
          <w:p w14:paraId="17A9EC67"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 xml:space="preserve"> Care este valoarea minimă eligibilă pentru un proiect? În ghid apar două variante, una cu 500.000 euro, una de 1.000.000.</w:t>
            </w:r>
          </w:p>
          <w:p w14:paraId="6CDEECE7"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Câte proiecte poate depune un aplicant?</w:t>
            </w:r>
          </w:p>
          <w:p w14:paraId="3F3350AE"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 xml:space="preserve"> În cazul în care se poate depune o singură aplicație și pentru acoperirea valorii minim eligibile este nevoie de mai multe obiective, se solicită SF pentru fiecare în parte sau e necesar un SF care sa cuprinda toate obiectivele?</w:t>
            </w:r>
          </w:p>
          <w:p w14:paraId="2EAAF94E"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Criteriul privind C3. Durata de utilizare a capacității de producție instalată avantajează sudul țării în detrimentul nordului având în vedere faptul că perioada de însoliere este mai îndelungată în partea de sud.</w:t>
            </w:r>
          </w:p>
          <w:p w14:paraId="702AF3DC"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 xml:space="preserve">În Ghid nu apar prevederi clare privind acoperirea consumului pentru iluminat public. Este posibil din CEF de la nivelul cladirilor, în schimb apar la criteriile de evaluare.Daca se dimensioneaza o centrala electrica fotovoltaica la nivelul unei clădiri pentru acoperirea necesarului de consum, dar din suprafata disponibila pentru montare panouri fotovoltaice reiese un potential de acoperire partiala si a consumului din sistemului de iluminat public, este posibil sa se considere ca excedentul de energie generat va fi utilizat pentru iluminatul public prin compensare? </w:t>
            </w:r>
          </w:p>
          <w:p w14:paraId="3ADA268C"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lastRenderedPageBreak/>
              <w:t>Vă rugăm să clarificați dacă o unitate administrativ teritorială în care există sistem de producere centralizată a energiei termice și un operator desemnat pentru acest serviciu, este eligibilă.</w:t>
            </w:r>
          </w:p>
          <w:p w14:paraId="5E05AACA"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 xml:space="preserve"> Vă rugăm să acceptați depunerea dovezii privind bugetul aprobat la momentul semnării contractul de finanțare, având în vedere faptul că pot fi cuprinse conform legii în bugetul local doar investițiile pentru care există indicatori tehnica-economici aprobați. </w:t>
            </w:r>
          </w:p>
          <w:p w14:paraId="1A75F0BC"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 xml:space="preserve">Vă rugăm să clarificați ce se întâmplă în cazul în care unele documente din cererea de finanțare sunt incomplete. Să înțelegem că cererea de finanțare este respinsă fără solicitarea prealabilă de clarificări? </w:t>
            </w:r>
          </w:p>
          <w:p w14:paraId="39A11E9C" w14:textId="77777777" w:rsidR="009F4BE7" w:rsidRPr="00BD0A83" w:rsidRDefault="009F4BE7" w:rsidP="00E60B5E">
            <w:pPr>
              <w:pStyle w:val="ListParagraph"/>
              <w:numPr>
                <w:ilvl w:val="0"/>
                <w:numId w:val="9"/>
              </w:numPr>
              <w:jc w:val="both"/>
              <w:rPr>
                <w:rFonts w:cstheme="minorHAnsi"/>
                <w:lang w:val="ro-RO"/>
              </w:rPr>
            </w:pPr>
            <w:r w:rsidRPr="00BD0A83">
              <w:rPr>
                <w:rFonts w:cstheme="minorHAnsi"/>
                <w:lang w:val="ro-RO"/>
              </w:rPr>
              <w:t>C1. Valoarea contribuției din fonduri nerambursabile raportat la capacitatea de producție din surse regenerabile de energie pentru consum propriu Vă rugăm să eliminați acest criteriu având în vedere faptul că apelul este destinat unităților administrativ teritoriale</w:t>
            </w:r>
          </w:p>
        </w:tc>
        <w:tc>
          <w:tcPr>
            <w:tcW w:w="7544" w:type="dxa"/>
            <w:tcBorders>
              <w:top w:val="single" w:sz="4" w:space="0" w:color="auto"/>
              <w:left w:val="single" w:sz="4" w:space="0" w:color="auto"/>
              <w:bottom w:val="single" w:sz="4" w:space="0" w:color="auto"/>
              <w:right w:val="single" w:sz="4" w:space="0" w:color="auto"/>
            </w:tcBorders>
          </w:tcPr>
          <w:p w14:paraId="752016FE" w14:textId="77777777" w:rsidR="009F4BE7" w:rsidRPr="00BD0A83" w:rsidRDefault="009F4BE7" w:rsidP="00E60B5E">
            <w:pPr>
              <w:pStyle w:val="ListParagraph"/>
              <w:numPr>
                <w:ilvl w:val="0"/>
                <w:numId w:val="63"/>
              </w:numPr>
              <w:jc w:val="both"/>
              <w:rPr>
                <w:rFonts w:cstheme="minorHAnsi"/>
                <w:lang w:val="ro-RO"/>
              </w:rPr>
            </w:pPr>
            <w:r w:rsidRPr="00BD0A83">
              <w:rPr>
                <w:rFonts w:cstheme="minorHAnsi"/>
                <w:lang w:val="ro-RO"/>
              </w:rPr>
              <w:lastRenderedPageBreak/>
              <w:t>Termenele sunt stabilita în corelare cu data limită a cheltuielilor eligibile respectiv 31 decembrie 2023.</w:t>
            </w:r>
          </w:p>
          <w:p w14:paraId="6B1F03AF" w14:textId="77777777" w:rsidR="009F4BE7" w:rsidRPr="00BD0A83" w:rsidRDefault="009F4BE7" w:rsidP="00E60B5E">
            <w:pPr>
              <w:pStyle w:val="ListParagraph"/>
              <w:numPr>
                <w:ilvl w:val="0"/>
                <w:numId w:val="63"/>
              </w:numPr>
              <w:jc w:val="both"/>
              <w:rPr>
                <w:rFonts w:eastAsia="Calibri" w:cstheme="minorHAnsi"/>
                <w:lang w:val="ro-RO"/>
              </w:rPr>
            </w:pPr>
            <w:r w:rsidRPr="00BD0A83">
              <w:rPr>
                <w:rFonts w:cstheme="minorHAnsi"/>
                <w:lang w:val="ro-RO"/>
              </w:rPr>
              <w:t xml:space="preserve">Ghidul soliciantului a fost modificat prin mentionarea obligatiei solicitantului de </w:t>
            </w:r>
            <w:r w:rsidRPr="00BD0A83">
              <w:rPr>
                <w:rFonts w:eastAsia="Calibri" w:cstheme="minorHAnsi"/>
                <w:lang w:val="ro-RO"/>
              </w:rPr>
              <w:t xml:space="preserve"> realizare a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Ulterior semnarii contractului de finantare, pentru etapa de incarcare a documentelor in MYSMIS ghidul prevede obligativitatea incarcarii urmatoarelor documente:</w:t>
            </w:r>
          </w:p>
          <w:p w14:paraId="1FDD42B1" w14:textId="77777777" w:rsidR="009F4BE7" w:rsidRPr="00BD0A83" w:rsidRDefault="009F4BE7" w:rsidP="00091B20">
            <w:pPr>
              <w:pStyle w:val="ListParagraph"/>
              <w:ind w:left="1674"/>
              <w:rPr>
                <w:rFonts w:eastAsia="Calibri" w:cstheme="minorHAnsi"/>
                <w:b/>
                <w:lang w:val="ro-RO"/>
              </w:rPr>
            </w:pPr>
          </w:p>
          <w:p w14:paraId="06544C5B" w14:textId="77777777" w:rsidR="009F4BE7" w:rsidRPr="00BD0A83" w:rsidRDefault="009F4BE7" w:rsidP="00E60B5E">
            <w:pPr>
              <w:pStyle w:val="ListParagraph"/>
              <w:numPr>
                <w:ilvl w:val="0"/>
                <w:numId w:val="82"/>
              </w:numPr>
              <w:contextualSpacing w:val="0"/>
              <w:jc w:val="both"/>
              <w:rPr>
                <w:rFonts w:eastAsia="Calibri" w:cstheme="minorHAnsi"/>
                <w:i/>
                <w:lang w:val="ro-RO"/>
              </w:rPr>
            </w:pPr>
            <w:r w:rsidRPr="00BD0A83">
              <w:rPr>
                <w:rFonts w:eastAsia="Calibri" w:cstheme="minorHAnsi"/>
                <w:i/>
                <w:lang w:val="ro-RO"/>
              </w:rPr>
              <w:t>Procesul verbal de recepție a documentației tehnice (Aceasta trebuie să prezinte data elaborării/actualizării, să fie semnat de către elaboratorul documentaţiei tehnico-economice și reprezentantul solicitantului. Documentul se anexează în format pdf, asumat de solicitant cu semnătură electronică extinsă.)</w:t>
            </w:r>
          </w:p>
          <w:p w14:paraId="6B02008B" w14:textId="77777777" w:rsidR="009F4BE7" w:rsidRPr="00186582" w:rsidRDefault="009F4BE7" w:rsidP="00E60B5E">
            <w:pPr>
              <w:pStyle w:val="ListParagraph"/>
              <w:numPr>
                <w:ilvl w:val="0"/>
                <w:numId w:val="82"/>
              </w:numPr>
              <w:contextualSpacing w:val="0"/>
              <w:jc w:val="both"/>
              <w:rPr>
                <w:rFonts w:eastAsia="Calibri" w:cstheme="minorHAnsi"/>
                <w:i/>
                <w:lang w:val="ro-RO"/>
              </w:rPr>
            </w:pPr>
            <w:r w:rsidRPr="00BD0A83">
              <w:rPr>
                <w:rFonts w:eastAsia="Calibri" w:cstheme="minorHAnsi"/>
                <w:i/>
                <w:lang w:val="ro-RO"/>
              </w:rPr>
              <w:t xml:space="preserve">Declarație pe propria răspundere a reprezentantului legal al solicitantului cu </w:t>
            </w:r>
            <w:r w:rsidRPr="00186582">
              <w:rPr>
                <w:rFonts w:eastAsia="Calibri" w:cstheme="minorHAnsi"/>
                <w:i/>
                <w:lang w:val="ro-RO"/>
              </w:rPr>
              <w:t>privire la corespondența documentaței tehnice realizate cu analiza energetică (Documentul se anexează în format pdf, asumat de solicitant cu semnătură electronică extinsă.)</w:t>
            </w:r>
          </w:p>
          <w:p w14:paraId="46DBCB42" w14:textId="77777777" w:rsidR="009F4BE7" w:rsidRPr="00186582" w:rsidRDefault="009F4BE7" w:rsidP="00E60B5E">
            <w:pPr>
              <w:pStyle w:val="ListParagraph"/>
              <w:numPr>
                <w:ilvl w:val="0"/>
                <w:numId w:val="82"/>
              </w:numPr>
              <w:contextualSpacing w:val="0"/>
              <w:jc w:val="both"/>
              <w:rPr>
                <w:rFonts w:eastAsia="Calibri" w:cstheme="minorHAnsi"/>
                <w:i/>
                <w:lang w:val="ro-RO"/>
              </w:rPr>
            </w:pPr>
            <w:r w:rsidRPr="00186582">
              <w:rPr>
                <w:rFonts w:eastAsia="Calibri" w:cstheme="minorHAnsi"/>
                <w:i/>
                <w:lang w:val="ro-RO"/>
              </w:rPr>
              <w:t>HCL/HCJ de aprobare a documentației tehnice și a indicatorilor tehnico-economici Documentul se anexează în format pdf, asumat de solicitant cu semnătură electronică extinsă.)</w:t>
            </w:r>
          </w:p>
          <w:p w14:paraId="5258EFAE" w14:textId="77777777" w:rsidR="00042004" w:rsidRPr="00186582" w:rsidRDefault="00042004" w:rsidP="00042004">
            <w:pPr>
              <w:pStyle w:val="ListParagraph"/>
              <w:numPr>
                <w:ilvl w:val="0"/>
                <w:numId w:val="82"/>
              </w:numPr>
              <w:contextualSpacing w:val="0"/>
              <w:jc w:val="both"/>
              <w:rPr>
                <w:rFonts w:eastAsia="Calibri" w:cstheme="minorHAnsi"/>
                <w:i/>
                <w:lang w:val="ro-RO"/>
              </w:rPr>
            </w:pPr>
            <w:r w:rsidRPr="00186582">
              <w:rPr>
                <w:rFonts w:eastAsia="Calibri" w:cstheme="minorHAnsi"/>
                <w:i/>
                <w:lang w:val="ro-RO"/>
              </w:rPr>
              <w:t>Fișa de control MYSMIS</w:t>
            </w:r>
            <w:r w:rsidRPr="00186582">
              <w:rPr>
                <w:rFonts w:eastAsia="Calibri" w:cstheme="minorHAnsi"/>
                <w:i/>
              </w:rPr>
              <w:t xml:space="preserve"> (</w:t>
            </w:r>
            <w:r w:rsidRPr="00186582">
              <w:rPr>
                <w:rFonts w:eastAsia="Calibri" w:cstheme="minorHAnsi"/>
                <w:i/>
                <w:lang w:val="ro-RO"/>
              </w:rPr>
              <w:t>Documentul se anexeaz</w:t>
            </w:r>
            <w:r w:rsidRPr="00186582">
              <w:rPr>
                <w:rFonts w:eastAsia="Calibri" w:cstheme="minorHAnsi" w:hint="eastAsia"/>
                <w:i/>
                <w:lang w:val="ro-RO"/>
              </w:rPr>
              <w:t>ă</w:t>
            </w:r>
            <w:r w:rsidRPr="00186582">
              <w:rPr>
                <w:rFonts w:eastAsia="Calibri" w:cstheme="minorHAnsi"/>
                <w:i/>
                <w:lang w:val="ro-RO"/>
              </w:rPr>
              <w:t xml:space="preserve"> </w:t>
            </w:r>
            <w:r w:rsidRPr="00186582">
              <w:rPr>
                <w:rFonts w:eastAsia="Calibri" w:cstheme="minorHAnsi" w:hint="eastAsia"/>
                <w:i/>
                <w:lang w:val="ro-RO"/>
              </w:rPr>
              <w:t>î</w:t>
            </w:r>
            <w:r w:rsidRPr="00186582">
              <w:rPr>
                <w:rFonts w:eastAsia="Calibri" w:cstheme="minorHAnsi"/>
                <w:i/>
                <w:lang w:val="ro-RO"/>
              </w:rPr>
              <w:t>n format pdf, asumat de solicitant cu semn</w:t>
            </w:r>
            <w:r w:rsidRPr="00186582">
              <w:rPr>
                <w:rFonts w:eastAsia="Calibri" w:cstheme="minorHAnsi" w:hint="eastAsia"/>
                <w:i/>
                <w:lang w:val="ro-RO"/>
              </w:rPr>
              <w:t>ă</w:t>
            </w:r>
            <w:r w:rsidRPr="00186582">
              <w:rPr>
                <w:rFonts w:eastAsia="Calibri" w:cstheme="minorHAnsi"/>
                <w:i/>
                <w:lang w:val="ro-RO"/>
              </w:rPr>
              <w:t>tur</w:t>
            </w:r>
            <w:r w:rsidRPr="00186582">
              <w:rPr>
                <w:rFonts w:eastAsia="Calibri" w:cstheme="minorHAnsi" w:hint="eastAsia"/>
                <w:i/>
                <w:lang w:val="ro-RO"/>
              </w:rPr>
              <w:t>ă</w:t>
            </w:r>
            <w:r w:rsidRPr="00186582">
              <w:rPr>
                <w:rFonts w:eastAsia="Calibri" w:cstheme="minorHAnsi"/>
                <w:i/>
                <w:lang w:val="ro-RO"/>
              </w:rPr>
              <w:t xml:space="preserve"> electronic</w:t>
            </w:r>
            <w:r w:rsidRPr="00186582">
              <w:rPr>
                <w:rFonts w:eastAsia="Calibri" w:cstheme="minorHAnsi" w:hint="eastAsia"/>
                <w:i/>
                <w:lang w:val="ro-RO"/>
              </w:rPr>
              <w:t>ă</w:t>
            </w:r>
            <w:r w:rsidRPr="00186582">
              <w:rPr>
                <w:rFonts w:eastAsia="Calibri" w:cstheme="minorHAnsi"/>
                <w:i/>
                <w:lang w:val="ro-RO"/>
              </w:rPr>
              <w:t xml:space="preserve"> extins</w:t>
            </w:r>
            <w:r w:rsidRPr="00186582">
              <w:rPr>
                <w:rFonts w:eastAsia="Calibri" w:cstheme="minorHAnsi" w:hint="eastAsia"/>
                <w:i/>
                <w:lang w:val="ro-RO"/>
              </w:rPr>
              <w:t>ă</w:t>
            </w:r>
            <w:r w:rsidRPr="00186582">
              <w:rPr>
                <w:rFonts w:eastAsia="Calibri" w:cstheme="minorHAnsi"/>
                <w:i/>
                <w:lang w:val="ro-RO"/>
              </w:rPr>
              <w:t>.)</w:t>
            </w:r>
          </w:p>
          <w:p w14:paraId="01451590" w14:textId="77777777" w:rsidR="00042004" w:rsidRPr="00186582" w:rsidRDefault="00042004" w:rsidP="00042004">
            <w:pPr>
              <w:pStyle w:val="ListParagraph"/>
              <w:contextualSpacing w:val="0"/>
              <w:jc w:val="both"/>
              <w:rPr>
                <w:rFonts w:eastAsia="Calibri" w:cstheme="minorHAnsi"/>
                <w:lang w:val="ro-RO"/>
              </w:rPr>
            </w:pPr>
          </w:p>
          <w:p w14:paraId="2E5E7611" w14:textId="662D715A" w:rsidR="009F4BE7" w:rsidRPr="00186582" w:rsidRDefault="004B4471" w:rsidP="00E60B5E">
            <w:pPr>
              <w:pStyle w:val="ListParagraph"/>
              <w:numPr>
                <w:ilvl w:val="0"/>
                <w:numId w:val="63"/>
              </w:numPr>
              <w:jc w:val="both"/>
              <w:rPr>
                <w:rFonts w:cstheme="minorHAnsi"/>
                <w:lang w:val="ro-RO"/>
              </w:rPr>
            </w:pPr>
            <w:r w:rsidRPr="00186582">
              <w:rPr>
                <w:rFonts w:cstheme="minorHAnsi"/>
                <w:lang w:val="ro-RO"/>
              </w:rPr>
              <w:t>Consumul propriu se justifica prin analiza energetica si prin doc</w:t>
            </w:r>
            <w:r w:rsidR="00725847" w:rsidRPr="00186582">
              <w:rPr>
                <w:rFonts w:cstheme="minorHAnsi"/>
                <w:lang w:val="ro-RO"/>
              </w:rPr>
              <w:t>u</w:t>
            </w:r>
            <w:r w:rsidRPr="00186582">
              <w:rPr>
                <w:rFonts w:cstheme="minorHAnsi"/>
                <w:lang w:val="ro-RO"/>
              </w:rPr>
              <w:t>mente ce atesta platile facute in acest sens. A se vedea modelul de analiza energetica anexat la ghidul solicitantului</w:t>
            </w:r>
          </w:p>
          <w:p w14:paraId="78E42B6F" w14:textId="77777777" w:rsidR="009F4BE7" w:rsidRPr="00186582" w:rsidRDefault="009F4BE7" w:rsidP="00E60B5E">
            <w:pPr>
              <w:pStyle w:val="ListParagraph"/>
              <w:numPr>
                <w:ilvl w:val="0"/>
                <w:numId w:val="63"/>
              </w:numPr>
              <w:jc w:val="both"/>
              <w:rPr>
                <w:rFonts w:cstheme="minorHAnsi"/>
                <w:lang w:val="ro-RO"/>
              </w:rPr>
            </w:pPr>
            <w:r w:rsidRPr="00186582">
              <w:rPr>
                <w:rFonts w:cstheme="minorHAnsi"/>
                <w:lang w:val="ro-RO"/>
              </w:rPr>
              <w:t>Dimensionarea necesarului de consum se realizeaza in conformitate cu analzia energetica.</w:t>
            </w:r>
          </w:p>
          <w:p w14:paraId="6463498B" w14:textId="77777777" w:rsidR="009F4BE7" w:rsidRPr="00BD0A83" w:rsidRDefault="009F4BE7" w:rsidP="00E60B5E">
            <w:pPr>
              <w:pStyle w:val="ListParagraph"/>
              <w:numPr>
                <w:ilvl w:val="0"/>
                <w:numId w:val="63"/>
              </w:numPr>
              <w:jc w:val="both"/>
              <w:rPr>
                <w:rFonts w:cstheme="minorHAnsi"/>
                <w:lang w:val="ro-RO"/>
              </w:rPr>
            </w:pPr>
            <w:r w:rsidRPr="00BD0A83">
              <w:rPr>
                <w:rFonts w:cstheme="minorHAnsi"/>
                <w:lang w:val="ro-RO"/>
              </w:rPr>
              <w:t>Suprafața panourilor fotovoltaice trebuie corelata cu necesarul de consum prezentat in analiza energetică.</w:t>
            </w:r>
          </w:p>
          <w:p w14:paraId="50093C07" w14:textId="77777777" w:rsidR="009F4BE7" w:rsidRPr="00BD0A83" w:rsidRDefault="009F4BE7" w:rsidP="00E60B5E">
            <w:pPr>
              <w:pStyle w:val="ListParagraph"/>
              <w:numPr>
                <w:ilvl w:val="0"/>
                <w:numId w:val="63"/>
              </w:numPr>
              <w:jc w:val="both"/>
              <w:rPr>
                <w:rFonts w:cstheme="minorHAnsi"/>
                <w:lang w:val="ro-RO"/>
              </w:rPr>
            </w:pPr>
            <w:r w:rsidRPr="00BD0A83">
              <w:rPr>
                <w:rFonts w:cstheme="minorHAnsi"/>
                <w:lang w:val="ro-RO"/>
              </w:rPr>
              <w:lastRenderedPageBreak/>
              <w:t>Prin consum propriu se înțelege consumul aferent clădirilor publice deținute și ocupate de autoritățile și instituțiile publice locale, precum și consumul aferent sectorului de iluminat public, aflat în directa administrare a unităților administrativ- teritoriale in conformitate cu prevederile art 18, alin. (2) din OUG 112/2022, cu modificarile si completarile ulterioare</w:t>
            </w:r>
          </w:p>
          <w:p w14:paraId="0D50ACEA" w14:textId="77777777" w:rsidR="009F4BE7" w:rsidRPr="00186582" w:rsidRDefault="009F4BE7" w:rsidP="00E60B5E">
            <w:pPr>
              <w:pStyle w:val="ListParagraph"/>
              <w:numPr>
                <w:ilvl w:val="0"/>
                <w:numId w:val="64"/>
              </w:numPr>
              <w:jc w:val="both"/>
              <w:rPr>
                <w:rFonts w:cstheme="minorHAnsi"/>
                <w:lang w:val="ro-RO"/>
              </w:rPr>
            </w:pPr>
            <w:r w:rsidRPr="00BD0A83">
              <w:rPr>
                <w:rFonts w:cstheme="minorHAnsi"/>
                <w:lang w:val="ro-RO"/>
              </w:rPr>
              <w:t xml:space="preserve">Ghidul </w:t>
            </w:r>
            <w:r w:rsidRPr="00186582">
              <w:rPr>
                <w:rFonts w:cstheme="minorHAnsi"/>
                <w:lang w:val="ro-RO"/>
              </w:rPr>
              <w:t xml:space="preserve">specific a fost corelat cu modificarea la OUG 112/2022 realizata prin </w:t>
            </w:r>
            <w:hyperlink r:id="rId9" w:history="1">
              <w:r w:rsidRPr="00186582">
                <w:rPr>
                  <w:rFonts w:cstheme="minorHAnsi"/>
                  <w:lang w:val="ro-RO"/>
                </w:rPr>
                <w:t>OUG 122 din 8 septembrie 2022, publicată în MONITORUL OFICIAL nr. 891 din 09 septembrie 2022</w:t>
              </w:r>
            </w:hyperlink>
          </w:p>
          <w:p w14:paraId="6B0654B6" w14:textId="77777777" w:rsidR="009F4BE7" w:rsidRPr="00186582" w:rsidRDefault="009F4BE7" w:rsidP="00E60B5E">
            <w:pPr>
              <w:pStyle w:val="ListParagraph"/>
              <w:numPr>
                <w:ilvl w:val="0"/>
                <w:numId w:val="64"/>
              </w:numPr>
              <w:shd w:val="clear" w:color="auto" w:fill="FFFFFF" w:themeFill="background1"/>
              <w:jc w:val="both"/>
              <w:rPr>
                <w:rFonts w:cstheme="minorHAnsi"/>
                <w:lang w:val="ro-RO"/>
              </w:rPr>
            </w:pPr>
            <w:r w:rsidRPr="00186582">
              <w:rPr>
                <w:rFonts w:cstheme="minorHAnsi"/>
                <w:lang w:val="ro-RO"/>
              </w:rPr>
              <w:t>A se vedea raspunsul de mai sus.</w:t>
            </w:r>
          </w:p>
          <w:p w14:paraId="6CECC3CC" w14:textId="4657EF3E" w:rsidR="009F4BE7" w:rsidRPr="00186582" w:rsidRDefault="00836F69" w:rsidP="00E60B5E">
            <w:pPr>
              <w:pStyle w:val="ListParagraph"/>
              <w:numPr>
                <w:ilvl w:val="0"/>
                <w:numId w:val="64"/>
              </w:numPr>
              <w:shd w:val="clear" w:color="auto" w:fill="FFFFFF" w:themeFill="background1"/>
              <w:jc w:val="both"/>
              <w:rPr>
                <w:rFonts w:cstheme="minorHAnsi"/>
                <w:lang w:val="ro-RO"/>
              </w:rPr>
            </w:pPr>
            <w:r w:rsidRPr="00186582">
              <w:rPr>
                <w:rFonts w:cstheme="minorHAnsi"/>
                <w:lang w:val="ro-RO"/>
              </w:rPr>
              <w:t xml:space="preserve">Valoarea minimă a ajutorului financiar nerambursabil a fost corectată </w:t>
            </w:r>
            <w:r w:rsidR="009F4BE7" w:rsidRPr="00186582">
              <w:rPr>
                <w:rFonts w:cstheme="minorHAnsi"/>
                <w:lang w:val="ro-RO"/>
              </w:rPr>
              <w:t>la 500.000 conform art. 22, alin 2 din OUG 112/2022, cu modificarile si completarile ulterioare.</w:t>
            </w:r>
          </w:p>
          <w:p w14:paraId="522068B6" w14:textId="7862669A" w:rsidR="009F4BE7" w:rsidRPr="00186582" w:rsidRDefault="00836F69" w:rsidP="00E60B5E">
            <w:pPr>
              <w:pStyle w:val="ListParagraph"/>
              <w:numPr>
                <w:ilvl w:val="0"/>
                <w:numId w:val="64"/>
              </w:numPr>
              <w:jc w:val="both"/>
              <w:rPr>
                <w:rFonts w:cstheme="minorHAnsi"/>
                <w:lang w:val="ro-RO"/>
              </w:rPr>
            </w:pPr>
            <w:r w:rsidRPr="00186582">
              <w:rPr>
                <w:rFonts w:cstheme="minorHAnsi"/>
                <w:lang w:val="ro-RO"/>
              </w:rPr>
              <w:t>Nu există limitări în GS cu privire la numărul de proiecte depuse de un aplicant</w:t>
            </w:r>
            <w:r w:rsidR="00725847" w:rsidRPr="00186582">
              <w:rPr>
                <w:rFonts w:cstheme="minorHAnsi"/>
                <w:lang w:val="ro-RO"/>
              </w:rPr>
              <w:t>.</w:t>
            </w:r>
          </w:p>
          <w:p w14:paraId="405DF4D8" w14:textId="1331AB89" w:rsidR="009F4BE7" w:rsidRPr="00BD0A83" w:rsidRDefault="009F4BE7" w:rsidP="00E60B5E">
            <w:pPr>
              <w:pStyle w:val="ListParagraph"/>
              <w:numPr>
                <w:ilvl w:val="0"/>
                <w:numId w:val="64"/>
              </w:numPr>
              <w:jc w:val="both"/>
              <w:rPr>
                <w:rFonts w:cstheme="minorHAnsi"/>
                <w:lang w:val="ro-RO"/>
              </w:rPr>
            </w:pPr>
            <w:r w:rsidRPr="00186582">
              <w:rPr>
                <w:rFonts w:eastAsia="Calibri" w:cstheme="minorHAnsi"/>
                <w:lang w:val="ro-RO"/>
              </w:rPr>
              <w:t xml:space="preserve">În cazul în care investiția presupune măsuri de utilizare a energiei din surse regenerabile pentru </w:t>
            </w:r>
            <w:r w:rsidRPr="00186582">
              <w:rPr>
                <w:rFonts w:eastAsia="Calibri" w:cstheme="minorHAnsi"/>
                <w:u w:val="single"/>
                <w:lang w:val="ro-RO"/>
              </w:rPr>
              <w:t>mai multe puncte de consum</w:t>
            </w:r>
            <w:r w:rsidRPr="00186582">
              <w:rPr>
                <w:rFonts w:eastAsia="Calibri" w:cstheme="minorHAnsi"/>
                <w:lang w:val="ro-RO"/>
              </w:rPr>
              <w:t>, acolo unde este cazul, se vor anexa, consolidat, documentele pentru toate imobilele menționate în analiza energetică. Conform</w:t>
            </w:r>
            <w:r w:rsidRPr="00BD0A83">
              <w:rPr>
                <w:rFonts w:eastAsia="Calibri" w:cstheme="minorHAnsi"/>
                <w:lang w:val="ro-RO"/>
              </w:rPr>
              <w:t xml:space="preserve"> ghidului solicitantului. Cu toate acestea analiza energetica va fi un sigur document care va include toate punctele de consum. </w:t>
            </w:r>
            <w:r w:rsidRPr="00BD0A83">
              <w:rPr>
                <w:rFonts w:cstheme="minorHAnsi"/>
              </w:rPr>
              <w:t>Acolo unde proiectul prevede mai multe puncte de consum, în analiza energetică soluția trebuie adaptată pentru fiecare în parte, iar racordarea se va realiza la fiecare punct de consum. De asemenea, se vor evidenția indicatorii și costurile pentru fiecare punct de consum. În cazul proiectelor care propun realizarea de noi capacit</w:t>
            </w:r>
            <w:r w:rsidRPr="00BD0A83">
              <w:rPr>
                <w:rFonts w:cstheme="minorHAnsi" w:hint="eastAsia"/>
              </w:rPr>
              <w:t>ăţ</w:t>
            </w:r>
            <w:r w:rsidRPr="00BD0A83">
              <w:rPr>
                <w:rFonts w:cstheme="minorHAnsi"/>
              </w:rPr>
              <w:t>i energetice de producere a energiei electrice, inclusiv de capacit</w:t>
            </w:r>
            <w:r w:rsidRPr="00BD0A83">
              <w:rPr>
                <w:rFonts w:cstheme="minorHAnsi" w:hint="eastAsia"/>
              </w:rPr>
              <w:t>ăţ</w:t>
            </w:r>
            <w:r w:rsidRPr="00BD0A83">
              <w:rPr>
                <w:rFonts w:cstheme="minorHAnsi"/>
              </w:rPr>
              <w:t xml:space="preserve">i de producere a energiei electrice </w:t>
            </w:r>
            <w:r w:rsidRPr="00BD0A83">
              <w:rPr>
                <w:rFonts w:cstheme="minorHAnsi" w:hint="eastAsia"/>
              </w:rPr>
              <w:t>ş</w:t>
            </w:r>
            <w:r w:rsidRPr="00BD0A83">
              <w:rPr>
                <w:rFonts w:cstheme="minorHAnsi"/>
              </w:rPr>
              <w:t xml:space="preserve">i termice </w:t>
            </w:r>
            <w:r w:rsidRPr="00BD0A83">
              <w:rPr>
                <w:rFonts w:cstheme="minorHAnsi" w:hint="eastAsia"/>
              </w:rPr>
              <w:t>î</w:t>
            </w:r>
            <w:r w:rsidRPr="00BD0A83">
              <w:rPr>
                <w:rFonts w:cstheme="minorHAnsi"/>
              </w:rPr>
              <w:t>n cogenerare, sau retehnologizarea acestora, capacitatea maximă nu va depăși 1MW, dar va fi dimensionată strict la necesarul de consum ce reiese din analiza energetică. Pentru iluminat public se acceptă capacități de producție pentru unul sau mai multe posturi trafo cu condiția ca acestea să aibă capacitatea însumată de maxim de sub 1MW. De asemenea, se va avea în vedere ca bara de alimentare să fie în proprietatea solicitantului.</w:t>
            </w:r>
          </w:p>
          <w:p w14:paraId="6F86DD6E" w14:textId="77777777" w:rsidR="009F4BE7" w:rsidRPr="00BD0A83" w:rsidRDefault="009F4BE7" w:rsidP="00E60B5E">
            <w:pPr>
              <w:pStyle w:val="ListParagraph"/>
              <w:numPr>
                <w:ilvl w:val="0"/>
                <w:numId w:val="64"/>
              </w:numPr>
              <w:jc w:val="both"/>
              <w:rPr>
                <w:rFonts w:cstheme="minorHAnsi"/>
                <w:lang w:val="ro-RO"/>
              </w:rPr>
            </w:pPr>
            <w:r w:rsidRPr="00BD0A83">
              <w:rPr>
                <w:rFonts w:cstheme="minorHAnsi"/>
                <w:lang w:val="ro-RO"/>
              </w:rPr>
              <w:t>Criteriul este stabilit pentru a stimula folosirea resurselor cu perioada mai mare de utilizare.</w:t>
            </w:r>
          </w:p>
          <w:p w14:paraId="23E9B26F" w14:textId="77777777" w:rsidR="009F4BE7" w:rsidRPr="00BD0A83" w:rsidRDefault="009F4BE7" w:rsidP="00E60B5E">
            <w:pPr>
              <w:pStyle w:val="ListParagraph"/>
              <w:numPr>
                <w:ilvl w:val="0"/>
                <w:numId w:val="64"/>
              </w:numPr>
              <w:jc w:val="both"/>
              <w:rPr>
                <w:rFonts w:cstheme="minorHAnsi"/>
                <w:lang w:val="ro-RO"/>
              </w:rPr>
            </w:pPr>
            <w:r w:rsidRPr="00BD0A83">
              <w:rPr>
                <w:rFonts w:cstheme="minorHAnsi"/>
                <w:lang w:val="ro-RO"/>
              </w:rPr>
              <w:t>Consumul aferent iluminatului este inclus in estimarea necesarului pentru consum propriu si poate fi finantat cu conditia mentionata la art 18, alin. 2 din OUG 112/2022, cu modificarile si completarile ulterioare, precum si avand in vedere elementele mentionate la punctul 11 de mai sus.</w:t>
            </w:r>
          </w:p>
          <w:p w14:paraId="576F0E56" w14:textId="77777777" w:rsidR="009F4BE7" w:rsidRPr="00BD0A83" w:rsidRDefault="009F4BE7" w:rsidP="00E60B5E">
            <w:pPr>
              <w:pStyle w:val="ListParagraph"/>
              <w:numPr>
                <w:ilvl w:val="0"/>
                <w:numId w:val="64"/>
              </w:numPr>
              <w:jc w:val="both"/>
              <w:rPr>
                <w:rFonts w:cstheme="minorHAnsi"/>
                <w:lang w:val="ro-RO"/>
              </w:rPr>
            </w:pPr>
            <w:r w:rsidRPr="00BD0A83">
              <w:rPr>
                <w:rFonts w:cstheme="minorHAnsi"/>
                <w:lang w:val="ro-RO"/>
              </w:rPr>
              <w:t>In cadrul apelului vor fi putea fi finanțate proiecte care au ca obiectiv implementarea investițiilor destinate realizării capacităţilor de producţie a energiei electrice și/sau termice din surse regenerabile de energie cu excepția biomasei pentru consum propriu, definit in conformitate cu prevederile art 18, alin 2 din OUG 112/2022.</w:t>
            </w:r>
          </w:p>
          <w:p w14:paraId="5A85D40E" w14:textId="77777777" w:rsidR="009F4BE7" w:rsidRPr="00BD0A83" w:rsidRDefault="009F4BE7" w:rsidP="00E60B5E">
            <w:pPr>
              <w:pStyle w:val="ListParagraph"/>
              <w:numPr>
                <w:ilvl w:val="0"/>
                <w:numId w:val="64"/>
              </w:numPr>
              <w:jc w:val="both"/>
              <w:rPr>
                <w:rFonts w:eastAsia="Calibri" w:cstheme="minorHAnsi"/>
                <w:lang w:val="ro-RO"/>
              </w:rPr>
            </w:pPr>
            <w:r w:rsidRPr="00BD0A83">
              <w:rPr>
                <w:rFonts w:cstheme="minorHAnsi"/>
                <w:lang w:val="ro-RO"/>
              </w:rPr>
              <w:t xml:space="preserve">Conform ghidului specific se solicita </w:t>
            </w:r>
            <w:r w:rsidRPr="00BD0A83">
              <w:rPr>
                <w:rFonts w:eastAsia="Calibri" w:cstheme="minorHAnsi"/>
                <w:lang w:val="ro-RO"/>
              </w:rPr>
              <w:t xml:space="preserve">Hotărârea de consiliu local/județean de aprobare a  proiectului și a indicatorilor asociați acestuia  </w:t>
            </w:r>
            <w:r w:rsidRPr="00BD0A83">
              <w:rPr>
                <w:rFonts w:eastAsia="Calibri" w:cstheme="minorHAnsi"/>
                <w:i/>
                <w:lang w:val="ro-RO"/>
              </w:rPr>
              <w:t>(Documentul va conține cel puțin următoarele elemente:</w:t>
            </w:r>
          </w:p>
          <w:p w14:paraId="5B24FC9E" w14:textId="77777777" w:rsidR="009F4BE7" w:rsidRPr="00BD0A83" w:rsidRDefault="009F4BE7" w:rsidP="00E60B5E">
            <w:pPr>
              <w:pStyle w:val="ListParagraph"/>
              <w:numPr>
                <w:ilvl w:val="0"/>
                <w:numId w:val="84"/>
              </w:numPr>
              <w:contextualSpacing w:val="0"/>
              <w:jc w:val="both"/>
              <w:rPr>
                <w:rFonts w:eastAsia="Calibri" w:cstheme="minorHAnsi"/>
                <w:i/>
                <w:lang w:val="ro-RO"/>
              </w:rPr>
            </w:pPr>
            <w:r w:rsidRPr="00BD0A83">
              <w:rPr>
                <w:rFonts w:eastAsia="Calibri" w:cstheme="minorHAnsi"/>
                <w:i/>
                <w:lang w:val="ro-RO"/>
              </w:rPr>
              <w:t>denumirea proiectului, valoarea total</w:t>
            </w:r>
            <w:r w:rsidRPr="00BD0A83">
              <w:rPr>
                <w:rFonts w:eastAsia="Calibri" w:cstheme="minorHAnsi" w:hint="eastAsia"/>
                <w:i/>
                <w:lang w:val="ro-RO"/>
              </w:rPr>
              <w:t>ă</w:t>
            </w:r>
            <w:r w:rsidRPr="00BD0A83">
              <w:rPr>
                <w:rFonts w:eastAsia="Calibri" w:cstheme="minorHAnsi"/>
                <w:i/>
                <w:lang w:val="ro-RO"/>
              </w:rPr>
              <w:t>, valoarea eligibil</w:t>
            </w:r>
            <w:r w:rsidRPr="00BD0A83">
              <w:rPr>
                <w:rFonts w:eastAsia="Calibri" w:cstheme="minorHAnsi" w:hint="eastAsia"/>
                <w:i/>
                <w:lang w:val="ro-RO"/>
              </w:rPr>
              <w:t>ă</w:t>
            </w:r>
            <w:r w:rsidRPr="00BD0A83">
              <w:rPr>
                <w:rFonts w:eastAsia="Calibri" w:cstheme="minorHAnsi"/>
                <w:i/>
                <w:lang w:val="ro-RO"/>
              </w:rPr>
              <w:t>/neeligibl</w:t>
            </w:r>
            <w:r w:rsidRPr="00BD0A83">
              <w:rPr>
                <w:rFonts w:eastAsia="Calibri" w:cstheme="minorHAnsi" w:hint="eastAsia"/>
                <w:i/>
                <w:lang w:val="ro-RO"/>
              </w:rPr>
              <w:t>ă</w:t>
            </w:r>
            <w:r w:rsidRPr="00BD0A83">
              <w:rPr>
                <w:rFonts w:eastAsia="Calibri" w:cstheme="minorHAnsi"/>
                <w:i/>
                <w:lang w:val="ro-RO"/>
              </w:rPr>
              <w:t>, contribuția proprie, valoarea nerambursabil</w:t>
            </w:r>
            <w:r w:rsidRPr="00BD0A83">
              <w:rPr>
                <w:rFonts w:eastAsia="Calibri" w:cstheme="minorHAnsi" w:hint="eastAsia"/>
                <w:i/>
                <w:lang w:val="ro-RO"/>
              </w:rPr>
              <w:t>ă</w:t>
            </w:r>
            <w:r w:rsidRPr="00BD0A83">
              <w:rPr>
                <w:rFonts w:eastAsia="Calibri" w:cstheme="minorHAnsi"/>
                <w:i/>
                <w:lang w:val="ro-RO"/>
              </w:rPr>
              <w:t xml:space="preserve"> solicitat</w:t>
            </w:r>
            <w:r w:rsidRPr="00BD0A83">
              <w:rPr>
                <w:rFonts w:eastAsia="Calibri" w:cstheme="minorHAnsi" w:hint="eastAsia"/>
                <w:i/>
                <w:lang w:val="ro-RO"/>
              </w:rPr>
              <w:t>ă</w:t>
            </w:r>
            <w:r w:rsidRPr="00BD0A83">
              <w:rPr>
                <w:rFonts w:eastAsia="Calibri" w:cstheme="minorHAnsi"/>
                <w:i/>
                <w:lang w:val="ro-RO"/>
              </w:rPr>
              <w:t xml:space="preserve">. </w:t>
            </w:r>
          </w:p>
          <w:p w14:paraId="34FC29F1" w14:textId="77777777" w:rsidR="009F4BE7" w:rsidRPr="00BD0A83" w:rsidRDefault="009F4BE7" w:rsidP="00E60B5E">
            <w:pPr>
              <w:pStyle w:val="ListParagraph"/>
              <w:numPr>
                <w:ilvl w:val="0"/>
                <w:numId w:val="84"/>
              </w:numPr>
              <w:contextualSpacing w:val="0"/>
              <w:jc w:val="both"/>
              <w:rPr>
                <w:rFonts w:eastAsia="Calibri" w:cstheme="minorHAnsi"/>
                <w:i/>
                <w:lang w:val="ro-RO"/>
              </w:rPr>
            </w:pPr>
            <w:r w:rsidRPr="00BD0A83">
              <w:rPr>
                <w:rFonts w:eastAsia="Calibri" w:cstheme="minorHAnsi"/>
                <w:i/>
                <w:lang w:val="ro-RO"/>
              </w:rPr>
              <w:t xml:space="preserve">cheltuielile cu operarea </w:t>
            </w:r>
            <w:r w:rsidRPr="00BD0A83">
              <w:rPr>
                <w:rFonts w:eastAsia="Calibri" w:cstheme="minorHAnsi" w:hint="eastAsia"/>
                <w:i/>
                <w:lang w:val="ro-RO"/>
              </w:rPr>
              <w:t>ş</w:t>
            </w:r>
            <w:r w:rsidRPr="00BD0A83">
              <w:rPr>
                <w:rFonts w:eastAsia="Calibri" w:cstheme="minorHAnsi"/>
                <w:i/>
                <w:lang w:val="ro-RO"/>
              </w:rPr>
              <w:t xml:space="preserve">i </w:t>
            </w:r>
            <w:r w:rsidRPr="00BD0A83">
              <w:rPr>
                <w:rFonts w:eastAsia="Calibri" w:cstheme="minorHAnsi" w:hint="eastAsia"/>
                <w:i/>
                <w:lang w:val="ro-RO"/>
              </w:rPr>
              <w:t>î</w:t>
            </w:r>
            <w:r w:rsidRPr="00BD0A83">
              <w:rPr>
                <w:rFonts w:eastAsia="Calibri" w:cstheme="minorHAnsi"/>
                <w:i/>
                <w:lang w:val="ro-RO"/>
              </w:rPr>
              <w:t>ntre</w:t>
            </w:r>
            <w:r w:rsidRPr="00BD0A83">
              <w:rPr>
                <w:rFonts w:eastAsia="Calibri" w:cstheme="minorHAnsi" w:hint="eastAsia"/>
                <w:i/>
                <w:lang w:val="ro-RO"/>
              </w:rPr>
              <w:t>ţ</w:t>
            </w:r>
            <w:r w:rsidRPr="00BD0A83">
              <w:rPr>
                <w:rFonts w:eastAsia="Calibri" w:cstheme="minorHAnsi"/>
                <w:i/>
                <w:lang w:val="ro-RO"/>
              </w:rPr>
              <w:t>inerea investi</w:t>
            </w:r>
            <w:r w:rsidRPr="00BD0A83">
              <w:rPr>
                <w:rFonts w:eastAsia="Calibri" w:cstheme="minorHAnsi" w:hint="eastAsia"/>
                <w:i/>
                <w:lang w:val="ro-RO"/>
              </w:rPr>
              <w:t>ţ</w:t>
            </w:r>
            <w:r w:rsidRPr="00BD0A83">
              <w:rPr>
                <w:rFonts w:eastAsia="Calibri" w:cstheme="minorHAnsi"/>
                <w:i/>
                <w:lang w:val="ro-RO"/>
              </w:rPr>
              <w:t>iei dup</w:t>
            </w:r>
            <w:r w:rsidRPr="00BD0A83">
              <w:rPr>
                <w:rFonts w:eastAsia="Calibri" w:cstheme="minorHAnsi" w:hint="eastAsia"/>
                <w:i/>
                <w:lang w:val="ro-RO"/>
              </w:rPr>
              <w:t>ă</w:t>
            </w:r>
            <w:r w:rsidRPr="00BD0A83">
              <w:rPr>
                <w:rFonts w:eastAsia="Calibri" w:cstheme="minorHAnsi"/>
                <w:i/>
                <w:lang w:val="ro-RO"/>
              </w:rPr>
              <w:t xml:space="preserve"> finalizarea proiectului, pe </w:t>
            </w:r>
            <w:r w:rsidRPr="00BD0A83">
              <w:rPr>
                <w:rFonts w:eastAsia="Calibri" w:cstheme="minorHAnsi" w:hint="eastAsia"/>
                <w:i/>
                <w:lang w:val="ro-RO"/>
              </w:rPr>
              <w:t>î</w:t>
            </w:r>
            <w:r w:rsidRPr="00BD0A83">
              <w:rPr>
                <w:rFonts w:eastAsia="Calibri" w:cstheme="minorHAnsi"/>
                <w:i/>
                <w:lang w:val="ro-RO"/>
              </w:rPr>
              <w:t>ntreaga perioad</w:t>
            </w:r>
            <w:r w:rsidRPr="00BD0A83">
              <w:rPr>
                <w:rFonts w:eastAsia="Calibri" w:cstheme="minorHAnsi" w:hint="eastAsia"/>
                <w:i/>
                <w:lang w:val="ro-RO"/>
              </w:rPr>
              <w:t>ă</w:t>
            </w:r>
            <w:r w:rsidRPr="00BD0A83">
              <w:rPr>
                <w:rFonts w:eastAsia="Calibri" w:cstheme="minorHAnsi"/>
                <w:i/>
                <w:lang w:val="ro-RO"/>
              </w:rPr>
              <w:t xml:space="preserve"> de durabilitate</w:t>
            </w:r>
          </w:p>
          <w:p w14:paraId="48E1D5A5" w14:textId="77777777" w:rsidR="009F4BE7" w:rsidRPr="00BD0A83" w:rsidRDefault="009F4BE7" w:rsidP="00E60B5E">
            <w:pPr>
              <w:pStyle w:val="ListParagraph"/>
              <w:numPr>
                <w:ilvl w:val="0"/>
                <w:numId w:val="84"/>
              </w:numPr>
              <w:contextualSpacing w:val="0"/>
              <w:jc w:val="both"/>
              <w:rPr>
                <w:rFonts w:eastAsia="Calibri" w:cstheme="minorHAnsi"/>
                <w:i/>
                <w:lang w:val="ro-RO"/>
              </w:rPr>
            </w:pPr>
            <w:r w:rsidRPr="00BD0A83">
              <w:rPr>
                <w:rFonts w:eastAsia="Calibri" w:cstheme="minorHAnsi"/>
                <w:i/>
                <w:lang w:val="ro-RO"/>
              </w:rPr>
              <w:t xml:space="preserve">anexa cu descrierea investiției și indicatorilor fizici, inclusiv valorile financiare asociate acestora. </w:t>
            </w:r>
          </w:p>
          <w:p w14:paraId="1ACE05A4" w14:textId="4FA0EC2A" w:rsidR="009F4BE7" w:rsidRPr="00BD0A83" w:rsidRDefault="009F4BE7" w:rsidP="00E60B5E">
            <w:pPr>
              <w:pStyle w:val="ListParagraph"/>
              <w:numPr>
                <w:ilvl w:val="0"/>
                <w:numId w:val="64"/>
              </w:numPr>
              <w:jc w:val="both"/>
              <w:rPr>
                <w:rFonts w:cstheme="minorHAnsi"/>
                <w:lang w:val="ro-RO"/>
              </w:rPr>
            </w:pPr>
            <w:r w:rsidRPr="00BD0A83">
              <w:rPr>
                <w:rFonts w:cstheme="minorHAnsi"/>
                <w:lang w:val="ro-RO"/>
              </w:rPr>
              <w:t xml:space="preserve">Nu se accepta clarificări avand in vedere perioada </w:t>
            </w:r>
            <w:r w:rsidR="008D35CC">
              <w:rPr>
                <w:rFonts w:cstheme="minorHAnsi"/>
                <w:lang w:val="ro-RO"/>
              </w:rPr>
              <w:t xml:space="preserve">scurtă </w:t>
            </w:r>
            <w:r w:rsidRPr="00BD0A83">
              <w:rPr>
                <w:rFonts w:cstheme="minorHAnsi"/>
                <w:lang w:val="ro-RO"/>
              </w:rPr>
              <w:t>rama</w:t>
            </w:r>
            <w:r w:rsidR="008D35CC">
              <w:rPr>
                <w:rFonts w:cstheme="minorHAnsi"/>
                <w:lang w:val="ro-RO"/>
              </w:rPr>
              <w:t>să</w:t>
            </w:r>
            <w:r w:rsidRPr="00BD0A83">
              <w:rPr>
                <w:rFonts w:cstheme="minorHAnsi"/>
                <w:lang w:val="ro-RO"/>
              </w:rPr>
              <w:t xml:space="preserve"> p</w:t>
            </w:r>
            <w:r w:rsidR="008D35CC">
              <w:rPr>
                <w:rFonts w:cstheme="minorHAnsi"/>
                <w:lang w:val="ro-RO"/>
              </w:rPr>
              <w:t>â</w:t>
            </w:r>
            <w:r w:rsidRPr="00BD0A83">
              <w:rPr>
                <w:rFonts w:cstheme="minorHAnsi"/>
                <w:lang w:val="ro-RO"/>
              </w:rPr>
              <w:t>n</w:t>
            </w:r>
            <w:r w:rsidR="008D35CC">
              <w:rPr>
                <w:rFonts w:cstheme="minorHAnsi"/>
                <w:lang w:val="ro-RO"/>
              </w:rPr>
              <w:t>ă</w:t>
            </w:r>
            <w:r w:rsidRPr="00BD0A83">
              <w:rPr>
                <w:rFonts w:cstheme="minorHAnsi"/>
                <w:lang w:val="ro-RO"/>
              </w:rPr>
              <w:t xml:space="preserve"> la 31.12.2023 pentru intreg fluxul de evalaure, selectie, contractare, implementare.</w:t>
            </w:r>
          </w:p>
          <w:p w14:paraId="6CBB313A" w14:textId="77777777" w:rsidR="009F4BE7" w:rsidRPr="00BD0A83" w:rsidRDefault="009F4BE7" w:rsidP="00E60B5E">
            <w:pPr>
              <w:pStyle w:val="ListParagraph"/>
              <w:numPr>
                <w:ilvl w:val="0"/>
                <w:numId w:val="64"/>
              </w:numPr>
              <w:jc w:val="both"/>
              <w:rPr>
                <w:rFonts w:cstheme="minorHAnsi"/>
                <w:lang w:val="ro-RO"/>
              </w:rPr>
            </w:pPr>
            <w:r w:rsidRPr="00BD0A83">
              <w:rPr>
                <w:rFonts w:cstheme="minorHAnsi"/>
                <w:lang w:val="ro-RO"/>
              </w:rPr>
              <w:lastRenderedPageBreak/>
              <w:t>Criteriul mentionat este folosit pentru a stimula solicitanții  de finanțare care folosesc in mod optim finanțarea primita si obțin un cost scăzut pentru kW instalat.</w:t>
            </w:r>
          </w:p>
        </w:tc>
      </w:tr>
      <w:tr w:rsidR="009F4BE7" w:rsidRPr="00BD0A83" w14:paraId="2E4221D0" w14:textId="77777777" w:rsidTr="009F4BE7">
        <w:tc>
          <w:tcPr>
            <w:tcW w:w="710" w:type="dxa"/>
            <w:tcBorders>
              <w:top w:val="single" w:sz="4" w:space="0" w:color="auto"/>
              <w:left w:val="single" w:sz="4" w:space="0" w:color="auto"/>
              <w:bottom w:val="single" w:sz="4" w:space="0" w:color="auto"/>
              <w:right w:val="single" w:sz="4" w:space="0" w:color="auto"/>
            </w:tcBorders>
          </w:tcPr>
          <w:p w14:paraId="4A59C147" w14:textId="77777777" w:rsidR="009F4BE7" w:rsidRPr="00BD0A83" w:rsidRDefault="009F4BE7" w:rsidP="00E60B5E">
            <w:pPr>
              <w:pStyle w:val="ListParagraph"/>
              <w:numPr>
                <w:ilvl w:val="0"/>
                <w:numId w:val="75"/>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058A7BE"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142813E5" w14:textId="77777777" w:rsidR="009F4BE7" w:rsidRPr="00BD0A83" w:rsidRDefault="009F4BE7" w:rsidP="00E60B5E">
            <w:pPr>
              <w:pStyle w:val="ListParagraph"/>
              <w:numPr>
                <w:ilvl w:val="0"/>
                <w:numId w:val="15"/>
              </w:numPr>
              <w:ind w:left="360"/>
              <w:jc w:val="both"/>
              <w:rPr>
                <w:rFonts w:cstheme="minorHAnsi"/>
                <w:lang w:val="ro-RO"/>
              </w:rPr>
            </w:pPr>
            <w:r w:rsidRPr="00BD0A83">
              <w:rPr>
                <w:rFonts w:cstheme="minorHAnsi"/>
                <w:lang w:val="ro-RO"/>
              </w:rPr>
              <w:t>Va rugam sa ne comunicati daca limita de 5 milioane de eur finanțare nerambursabila maxima acordata se raporteaza la solicitant sau la proiect, adica un beneficiar poate depune mai multe proiecte pe categoria de investiții A (conf sectiunii 1.3.2 din ghid) si fiecare sa fie finantabil cu maxim 5 milioane eur sau acestea cumulat nu pot depasi 5 mil eur? spre exemplu UAT  X depune 1  proiect pentru producția de energie prin panouri fotovoltaice de 5 mil eur si mai depune 1 proiect pentru producția de energie din apa geotermala?</w:t>
            </w:r>
          </w:p>
          <w:p w14:paraId="608FF302" w14:textId="77777777" w:rsidR="009F4BE7" w:rsidRPr="00BD0A83" w:rsidRDefault="009F4BE7" w:rsidP="00E60B5E">
            <w:pPr>
              <w:pStyle w:val="ListParagraph"/>
              <w:numPr>
                <w:ilvl w:val="0"/>
                <w:numId w:val="15"/>
              </w:numPr>
              <w:ind w:left="360"/>
              <w:jc w:val="both"/>
              <w:rPr>
                <w:rFonts w:cstheme="minorHAnsi"/>
                <w:lang w:val="ro-RO"/>
              </w:rPr>
            </w:pPr>
            <w:r w:rsidRPr="00BD0A83">
              <w:rPr>
                <w:rFonts w:cstheme="minorHAnsi"/>
                <w:lang w:val="ro-RO"/>
              </w:rPr>
              <w:t>in cazul in care beneficiarul depune un proiect pentru investiții incadrate in categoria A si un proiect pentru categoria B (conf sectiuneii 1.3.2 din ghid) avand in vedere ca depunerea a doua proeicte distincte este imperativa conform mentiunilor exprese din secțiunea  2.2 Elgiibilitatea proiectului, valoarea maxima de 5 mil eur finanțare nerambussabila se raporteaza la beneficiar sau la proiect (5 mil pt componenta A si 5 mil pt componenta B)?</w:t>
            </w:r>
          </w:p>
        </w:tc>
        <w:tc>
          <w:tcPr>
            <w:tcW w:w="7544" w:type="dxa"/>
            <w:tcBorders>
              <w:top w:val="single" w:sz="4" w:space="0" w:color="auto"/>
              <w:left w:val="single" w:sz="4" w:space="0" w:color="auto"/>
              <w:bottom w:val="single" w:sz="4" w:space="0" w:color="auto"/>
              <w:right w:val="single" w:sz="4" w:space="0" w:color="auto"/>
            </w:tcBorders>
          </w:tcPr>
          <w:p w14:paraId="0D6A841F" w14:textId="77777777" w:rsidR="009F4BE7" w:rsidRPr="00BD0A83" w:rsidRDefault="009F4BE7" w:rsidP="00E60B5E">
            <w:pPr>
              <w:jc w:val="both"/>
              <w:rPr>
                <w:rFonts w:cstheme="minorHAnsi"/>
                <w:lang w:val="ro-RO"/>
              </w:rPr>
            </w:pPr>
            <w:r w:rsidRPr="00BD0A83">
              <w:rPr>
                <w:rFonts w:cstheme="minorHAnsi"/>
                <w:lang w:val="ro-RO"/>
              </w:rPr>
              <w:t>1 Valoarea maxima a finanțării nerambursabile este pentru un proiect</w:t>
            </w:r>
          </w:p>
          <w:p w14:paraId="4A5B5E6C" w14:textId="77777777" w:rsidR="009F4BE7" w:rsidRPr="00BD0A83" w:rsidRDefault="009F4BE7" w:rsidP="00E60B5E">
            <w:pPr>
              <w:jc w:val="both"/>
              <w:rPr>
                <w:rFonts w:cstheme="minorHAnsi"/>
                <w:lang w:val="ro-RO"/>
              </w:rPr>
            </w:pPr>
            <w:r w:rsidRPr="00BD0A83">
              <w:rPr>
                <w:rFonts w:cstheme="minorHAnsi"/>
                <w:lang w:val="ro-RO"/>
              </w:rPr>
              <w:t>2 Idem 1</w:t>
            </w:r>
          </w:p>
        </w:tc>
      </w:tr>
      <w:tr w:rsidR="009F4BE7" w:rsidRPr="00BD0A83" w14:paraId="5C5D444D" w14:textId="77777777" w:rsidTr="009F4BE7">
        <w:tc>
          <w:tcPr>
            <w:tcW w:w="710" w:type="dxa"/>
            <w:tcBorders>
              <w:top w:val="single" w:sz="4" w:space="0" w:color="auto"/>
              <w:left w:val="single" w:sz="4" w:space="0" w:color="auto"/>
              <w:bottom w:val="single" w:sz="4" w:space="0" w:color="auto"/>
              <w:right w:val="single" w:sz="4" w:space="0" w:color="auto"/>
            </w:tcBorders>
          </w:tcPr>
          <w:p w14:paraId="3A17F477" w14:textId="77777777" w:rsidR="009F4BE7" w:rsidRPr="00BD0A83" w:rsidRDefault="009F4BE7" w:rsidP="00E60B5E">
            <w:pPr>
              <w:pStyle w:val="ListParagraph"/>
              <w:numPr>
                <w:ilvl w:val="0"/>
                <w:numId w:val="75"/>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40A5325"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5B248B15"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În ghid, capitolul 1.3.2. menționează doar producerea de energie termică.</w:t>
            </w:r>
          </w:p>
          <w:p w14:paraId="23F879E6" w14:textId="77777777" w:rsidR="009F4BE7" w:rsidRPr="00BD0A83" w:rsidRDefault="009F4BE7" w:rsidP="00E60B5E">
            <w:pPr>
              <w:jc w:val="both"/>
              <w:rPr>
                <w:rFonts w:cstheme="minorHAnsi"/>
                <w:lang w:val="ro-RO"/>
              </w:rPr>
            </w:pPr>
            <w:r w:rsidRPr="00BD0A83">
              <w:rPr>
                <w:rFonts w:cstheme="minorHAnsi"/>
                <w:lang w:val="ro-RO"/>
              </w:rPr>
              <w:t>Energia electrică poate fi produsă doar în unități de cogenerare, trigenerare? Nu poate fi propus un proiect doar pentru producerea de energie electrică?</w:t>
            </w:r>
          </w:p>
          <w:p w14:paraId="0E693B28" w14:textId="77777777" w:rsidR="009F4BE7" w:rsidRPr="00BD0A83" w:rsidRDefault="009F4BE7" w:rsidP="00E60B5E">
            <w:pPr>
              <w:jc w:val="both"/>
              <w:rPr>
                <w:rFonts w:cstheme="minorHAnsi"/>
                <w:lang w:val="ro-RO"/>
              </w:rPr>
            </w:pPr>
            <w:r w:rsidRPr="00BD0A83">
              <w:rPr>
                <w:rFonts w:cstheme="minorHAnsi"/>
                <w:lang w:val="ro-RO"/>
              </w:rPr>
              <w:t>Nu este în corelare cu secțiunea 2.1. Eligibilitatea solicitantului, unde la pct.b) se prevede “b)Solicitantul îşi desfăşoară activitatea în sectorul producerii de energie electrică şi/sau termică sau asigură furnizarea energiei termice în sistem centralizat către populație sau/și clădirilor publice;”.</w:t>
            </w:r>
          </w:p>
          <w:p w14:paraId="760F35C2"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La solicitanti eligibili cap.1.4.este definita doar categoria UAT care produce energie temica, nu s-a mentionat energia electrica in corelare cu secțiunea 2.1. Eligibilitatea solicitantului, unde la pct.b) se prevede “b)Solicitantul îşi desfăşoară activitatea în sectorul producerii de energie electrică şi/sau termică sau asigură furnizarea energiei termice în sistem centralizat către populație sau/și clădirilor publice;”. Deasemenea, UAT-urile vor fi producători doar in urma realizarii capacitatilor de producere propuse prin proiect , momentan nu sunt producători de energie electrica/termica. Consideram ca ar trebui reformulat/clarificat ce se intelege prin sintagma “care produc”.</w:t>
            </w:r>
          </w:p>
          <w:p w14:paraId="408E5793"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UAT-urile vor fi producători doar in urma realizarii capacitatilor de producere propuse prin proiect , momentan nu sunt producători de energie electrica/termica, NU isi desfăşoară activitatea în sectorul producerii de energie electrică şi/sau termică.Consideram ca ar trebui reformulat/clarificat conform situatiei aplicabile UATurilor.</w:t>
            </w:r>
          </w:p>
          <w:p w14:paraId="2FC2853C"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La cap.1.3.1. sunt menționate clădirie publice ocupate de autoritățile și instituțiile publice locale, însă nu sunt luate în considerare clădirile publice, a căror drept de folosință a fost delegate de către o întreprindere publică, care desfășoară servicii publice. Nu este clar, dacă ar fi eligibilă o clădire publică, care a fost delegate printr-un contract de delegare, în care se desfășoară serviciile o întreprindere publică. În cazul în care prin aceste servicii publice se generează venituri, este criteriu care implică ajutor de stat? Important, obținerea de venituri nu se realizează din activitatea de producere a energiei pentru clădirea în cauză, ci efectiv din activitatea desfășurată în clădire.</w:t>
            </w:r>
          </w:p>
          <w:p w14:paraId="547E18AD"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Există o neconcordanță între capitolul 2.2., pct. e, care menționează ca și valoarea minima necesară 1.000.000 euro, pe când capitolul 1.8. menționează, că această valoare este de minimum 500.000 de euro. Se solicită clarificarea situației</w:t>
            </w:r>
          </w:p>
          <w:p w14:paraId="04858270"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Pentru proiecte care nu necesită autorizație de construire nu este prevazută excepția de prezentare a certificatului de urbanism la acest punct.</w:t>
            </w:r>
          </w:p>
          <w:p w14:paraId="10E9B125"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Capitolul 2.2. pct. o) menționează justificarea consumului propriu plătit către unitatea administrativ/teritorială, însă nu este menționat exact prin ce documente/date se justifică acest aspect. Vă rugăm, clarificați, ce acte/date sunt necesare pentru această justificare, pentru ce perioadă de timp ? În cazul în care factura pentru consumul de energie este emisă pe numele uilizatorului real al clădirii, care nu este UAT-ul solicitant, dar activitatea desfășurată este finanțată din bugetul local, se considera criteriul respectat?</w:t>
            </w:r>
          </w:p>
          <w:p w14:paraId="703DA398" w14:textId="77777777" w:rsidR="009F4BE7" w:rsidRPr="00BD0A83" w:rsidRDefault="009F4BE7" w:rsidP="00E60B5E">
            <w:pPr>
              <w:pStyle w:val="ListParagraph"/>
              <w:numPr>
                <w:ilvl w:val="0"/>
                <w:numId w:val="11"/>
              </w:numPr>
              <w:jc w:val="both"/>
              <w:rPr>
                <w:rFonts w:cstheme="minorHAnsi"/>
                <w:lang w:val="ro-RO"/>
              </w:rPr>
            </w:pPr>
            <w:r w:rsidRPr="00BD0A83">
              <w:rPr>
                <w:rFonts w:cstheme="minorHAnsi"/>
                <w:lang w:val="ro-RO"/>
              </w:rPr>
              <w:t>Prin proiect pot fi propuse mai multe amplasamente, respectiv de a realiza capacitați de producere pe fiecare clădire publica in parte? Ori este necesara realizarea unei capacitați de producere pe o singura locatie (un teren), iar consumul propriu al cladirilor publice pentru care se doreste acoperirea consumului de energie sa fie realizata prin compensare ? Pentru a atinge minimul prevazut, autoritatile publice locale ar trebui sa includă mai multe clădiri publice pentru care doreste sa acopere consumul propriu de energie.</w:t>
            </w:r>
          </w:p>
        </w:tc>
        <w:tc>
          <w:tcPr>
            <w:tcW w:w="7544" w:type="dxa"/>
            <w:tcBorders>
              <w:top w:val="single" w:sz="4" w:space="0" w:color="auto"/>
              <w:left w:val="single" w:sz="4" w:space="0" w:color="auto"/>
              <w:bottom w:val="single" w:sz="4" w:space="0" w:color="auto"/>
              <w:right w:val="single" w:sz="4" w:space="0" w:color="auto"/>
            </w:tcBorders>
          </w:tcPr>
          <w:p w14:paraId="07B9DF2E" w14:textId="77777777" w:rsidR="009F4BE7" w:rsidRPr="00BD0A83" w:rsidRDefault="009F4BE7" w:rsidP="00E60B5E">
            <w:pPr>
              <w:pStyle w:val="ListParagraph"/>
              <w:numPr>
                <w:ilvl w:val="2"/>
                <w:numId w:val="86"/>
              </w:numPr>
              <w:ind w:left="603" w:hanging="270"/>
              <w:jc w:val="both"/>
              <w:rPr>
                <w:rFonts w:cstheme="minorHAnsi"/>
                <w:lang w:val="ro-RO"/>
              </w:rPr>
            </w:pPr>
            <w:r w:rsidRPr="00BD0A83">
              <w:rPr>
                <w:rFonts w:cstheme="minorHAnsi"/>
                <w:lang w:val="ro-RO"/>
              </w:rPr>
              <w:t xml:space="preserve">S-a corelat prevederea din ghidul solicitantului cu OUG 112/2022, cu modificarile si completarile ulterioare. </w:t>
            </w:r>
          </w:p>
          <w:p w14:paraId="00B39CFD" w14:textId="77777777" w:rsidR="009F4BE7" w:rsidRPr="00186582" w:rsidRDefault="009F4BE7" w:rsidP="00E60B5E">
            <w:pPr>
              <w:pStyle w:val="ListParagraph"/>
              <w:numPr>
                <w:ilvl w:val="2"/>
                <w:numId w:val="86"/>
              </w:numPr>
              <w:ind w:left="603" w:hanging="270"/>
              <w:jc w:val="both"/>
              <w:rPr>
                <w:rFonts w:cstheme="minorHAnsi"/>
                <w:lang w:val="ro-RO"/>
              </w:rPr>
            </w:pPr>
            <w:r w:rsidRPr="00BD0A83">
              <w:rPr>
                <w:rFonts w:cstheme="minorHAnsi"/>
                <w:lang w:val="ro-RO"/>
              </w:rPr>
              <w:t xml:space="preserve">A </w:t>
            </w:r>
            <w:r w:rsidRPr="00186582">
              <w:rPr>
                <w:rFonts w:cstheme="minorHAnsi"/>
                <w:lang w:val="ro-RO"/>
              </w:rPr>
              <w:t>se vedea raspunsul de mai sus.</w:t>
            </w:r>
          </w:p>
          <w:p w14:paraId="059A4F02" w14:textId="6B90E6CA" w:rsidR="009F4BE7" w:rsidRPr="00186582" w:rsidRDefault="009F4BE7" w:rsidP="00E60B5E">
            <w:pPr>
              <w:pStyle w:val="ListParagraph"/>
              <w:numPr>
                <w:ilvl w:val="2"/>
                <w:numId w:val="86"/>
              </w:numPr>
              <w:ind w:left="603" w:hanging="270"/>
              <w:jc w:val="both"/>
              <w:rPr>
                <w:rFonts w:cstheme="minorHAnsi"/>
                <w:lang w:val="ro-RO"/>
              </w:rPr>
            </w:pPr>
            <w:r w:rsidRPr="00186582">
              <w:rPr>
                <w:rFonts w:cstheme="minorHAnsi"/>
                <w:lang w:val="ro-RO"/>
              </w:rPr>
              <w:t>A se vedea raspunsul la punctul 1. Prevederea resp</w:t>
            </w:r>
            <w:r w:rsidR="008D35CC" w:rsidRPr="00186582">
              <w:rPr>
                <w:rFonts w:cstheme="minorHAnsi"/>
                <w:lang w:val="ro-RO"/>
              </w:rPr>
              <w:t>e</w:t>
            </w:r>
            <w:r w:rsidRPr="00186582">
              <w:rPr>
                <w:rFonts w:cstheme="minorHAnsi"/>
                <w:lang w:val="ro-RO"/>
              </w:rPr>
              <w:t>ctiva a fost eliminata.</w:t>
            </w:r>
          </w:p>
          <w:p w14:paraId="2E0B1D3C" w14:textId="00BAFE88" w:rsidR="008D35CC" w:rsidRPr="00186582" w:rsidRDefault="008D35CC" w:rsidP="00E60B5E">
            <w:pPr>
              <w:pStyle w:val="ListParagraph"/>
              <w:numPr>
                <w:ilvl w:val="2"/>
                <w:numId w:val="86"/>
              </w:numPr>
              <w:ind w:left="603" w:hanging="270"/>
              <w:jc w:val="both"/>
              <w:rPr>
                <w:rFonts w:cstheme="minorHAnsi"/>
                <w:lang w:val="ro-RO"/>
              </w:rPr>
            </w:pPr>
            <w:r w:rsidRPr="00186582">
              <w:rPr>
                <w:rFonts w:cstheme="minorHAnsi"/>
                <w:lang w:val="fr-FR"/>
              </w:rPr>
              <w:t>Solicitantul demonstrează dreptul de proprietate/superficie/administrație/titular al unui drept de folosință/concesionar/locatar pentru imobilul în care se implementează proiectul în favoarea beneficiarului și/sau instituției publice locale aflate în subordine pentru care justifică consumul propriu plătit de către unitatea administrativ-teritorială sau este</w:t>
            </w:r>
            <w:r w:rsidR="00725847" w:rsidRPr="00186582">
              <w:rPr>
                <w:rFonts w:cstheme="minorHAnsi"/>
                <w:lang w:val="fr-FR"/>
              </w:rPr>
              <w:t xml:space="preserve"> proprietar/comodatar/titular al</w:t>
            </w:r>
            <w:r w:rsidRPr="00186582">
              <w:rPr>
                <w:rFonts w:cstheme="minorHAnsi"/>
                <w:lang w:val="fr-FR"/>
              </w:rPr>
              <w:t xml:space="preserve"> dreptului de folosință pentru utilajele care asigură implementarea proiectului, însoțite de actul de dobândire a proprietății, contract de concesiune, actul care atestă proprietatea/folosința/concesiunea/comodat, după caz, valabile pe toată durata de implementare a proiectului și o perioadă de minimum 5 ani după expirarea duratei de implementare a proiectului. Aceste documente sunt însoțite de extrasul de carte funciară al respectivului imobil, precum și de acordul proprietarului cu privire la implementarea proiectului.</w:t>
            </w:r>
          </w:p>
          <w:p w14:paraId="645A1FE1" w14:textId="77777777" w:rsidR="008D35CC" w:rsidRPr="00186582" w:rsidRDefault="008D35CC" w:rsidP="008D35CC">
            <w:pPr>
              <w:pStyle w:val="ListParagraph"/>
              <w:ind w:left="603"/>
              <w:jc w:val="both"/>
              <w:rPr>
                <w:rFonts w:cstheme="minorHAnsi"/>
                <w:lang w:val="fr-FR"/>
              </w:rPr>
            </w:pPr>
            <w:bookmarkStart w:id="0" w:name="_Hlk115783776"/>
          </w:p>
          <w:p w14:paraId="554DCDA4" w14:textId="77777777" w:rsidR="008D35CC" w:rsidRPr="00186582" w:rsidRDefault="008D35CC" w:rsidP="008D35CC">
            <w:pPr>
              <w:pStyle w:val="ListParagraph"/>
              <w:ind w:left="603"/>
              <w:jc w:val="both"/>
              <w:rPr>
                <w:rFonts w:cstheme="minorHAnsi"/>
                <w:lang w:val="fr-FR"/>
              </w:rPr>
            </w:pPr>
            <w:r w:rsidRPr="00186582">
              <w:rPr>
                <w:rFonts w:cstheme="minorHAnsi"/>
                <w:lang w:val="fr-FR"/>
              </w:rPr>
              <w:t>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p>
          <w:bookmarkEnd w:id="0"/>
          <w:p w14:paraId="0BD5C2F1" w14:textId="624FB42E" w:rsidR="009F4BE7" w:rsidRPr="00186582" w:rsidRDefault="008D35CC" w:rsidP="008D35CC">
            <w:pPr>
              <w:pStyle w:val="ListParagraph"/>
              <w:ind w:left="603"/>
              <w:jc w:val="both"/>
              <w:rPr>
                <w:rFonts w:cstheme="minorHAnsi"/>
                <w:lang w:val="fr-FR"/>
              </w:rPr>
            </w:pPr>
            <w:r w:rsidRPr="00186582">
              <w:rPr>
                <w:rFonts w:cstheme="minorHAnsi"/>
                <w:lang w:val="fr-FR"/>
              </w:rPr>
              <w:t>Capacitățile de producție din SRE pentru consum propriu trebuie dimensionate în conformitate cu analiza energetică strict la necesarul de consum al clădirilor publice deținute și ocupate de autoritățile și instituțiile publice locale incluse în analiza energetică atașată proiectului, precum și cel aferent sectorului de iluminat public, la momentul recepției analizei energetice.</w:t>
            </w:r>
          </w:p>
          <w:p w14:paraId="293337AA" w14:textId="77777777" w:rsidR="008D35CC" w:rsidRPr="00186582" w:rsidRDefault="008D35CC" w:rsidP="008D35CC">
            <w:pPr>
              <w:pStyle w:val="ListParagraph"/>
              <w:ind w:left="603"/>
              <w:jc w:val="both"/>
              <w:rPr>
                <w:rFonts w:cstheme="minorHAnsi"/>
                <w:lang w:val="ro-RO"/>
              </w:rPr>
            </w:pPr>
          </w:p>
          <w:p w14:paraId="22A453E7" w14:textId="6C532E57" w:rsidR="009F4BE7" w:rsidRPr="00186582" w:rsidRDefault="009F4BE7" w:rsidP="00E60B5E">
            <w:pPr>
              <w:pStyle w:val="ListParagraph"/>
              <w:numPr>
                <w:ilvl w:val="2"/>
                <w:numId w:val="86"/>
              </w:numPr>
              <w:ind w:left="603" w:hanging="270"/>
              <w:jc w:val="both"/>
              <w:rPr>
                <w:rFonts w:cstheme="minorHAnsi"/>
                <w:lang w:val="ro-RO"/>
              </w:rPr>
            </w:pPr>
            <w:r w:rsidRPr="00186582">
              <w:rPr>
                <w:rFonts w:cstheme="minorHAnsi"/>
                <w:lang w:val="ro-RO"/>
              </w:rPr>
              <w:t xml:space="preserve">Ghidul solicitantului </w:t>
            </w:r>
            <w:r w:rsidR="008D35CC" w:rsidRPr="00186582">
              <w:rPr>
                <w:rFonts w:cstheme="minorHAnsi"/>
                <w:lang w:val="ro-RO"/>
              </w:rPr>
              <w:t>a fost</w:t>
            </w:r>
            <w:r w:rsidRPr="00186582">
              <w:rPr>
                <w:rFonts w:cstheme="minorHAnsi"/>
                <w:lang w:val="ro-RO"/>
              </w:rPr>
              <w:t xml:space="preserve"> corelat cu prevederile de la art 22, alin 2 din OUG 122/2022, cu modificarile si completarile ulterioare.</w:t>
            </w:r>
          </w:p>
          <w:p w14:paraId="3D6C8486" w14:textId="77777777" w:rsidR="008D35CC" w:rsidRPr="00186582" w:rsidRDefault="008D35CC" w:rsidP="00EC14C9">
            <w:pPr>
              <w:pStyle w:val="ListParagraph"/>
              <w:numPr>
                <w:ilvl w:val="2"/>
                <w:numId w:val="86"/>
              </w:numPr>
              <w:ind w:left="603" w:hanging="270"/>
              <w:jc w:val="both"/>
              <w:rPr>
                <w:rFonts w:cstheme="minorHAnsi"/>
                <w:lang w:val="ro-RO"/>
              </w:rPr>
            </w:pPr>
            <w:r w:rsidRPr="00186582">
              <w:rPr>
                <w:rFonts w:cstheme="minorHAnsi"/>
                <w:lang w:val="ro-RO"/>
              </w:rPr>
              <w:t xml:space="preserve">Pentru proiectele pentru care este necesară emiterea certificatului de urbanism, 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w:t>
            </w:r>
            <w:r w:rsidRPr="00186582">
              <w:rPr>
                <w:rFonts w:cstheme="minorHAnsi"/>
                <w:lang w:val="ro-RO"/>
              </w:rPr>
              <w:lastRenderedPageBreak/>
              <w:t>la acest moment, în caz contrar, se vor transmite cel mai târziu la data transmiterii primei cereri de rambursare/plată.</w:t>
            </w:r>
          </w:p>
          <w:p w14:paraId="15338FE8" w14:textId="0724EDB0" w:rsidR="009F4BE7" w:rsidRPr="00186582" w:rsidRDefault="008D35CC" w:rsidP="008D35CC">
            <w:pPr>
              <w:pStyle w:val="ListParagraph"/>
              <w:ind w:left="603"/>
              <w:jc w:val="both"/>
              <w:rPr>
                <w:rFonts w:cstheme="minorHAnsi"/>
                <w:lang w:val="ro-RO"/>
              </w:rPr>
            </w:pPr>
            <w:r w:rsidRPr="00186582">
              <w:rPr>
                <w:rFonts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p w14:paraId="76246BCE" w14:textId="79681FCF" w:rsidR="009F4BE7" w:rsidRPr="00BD0A83" w:rsidRDefault="009F4BE7" w:rsidP="00E60B5E">
            <w:pPr>
              <w:pStyle w:val="ListParagraph"/>
              <w:numPr>
                <w:ilvl w:val="2"/>
                <w:numId w:val="86"/>
              </w:numPr>
              <w:ind w:left="603" w:hanging="270"/>
              <w:jc w:val="both"/>
              <w:rPr>
                <w:rFonts w:cstheme="minorHAnsi"/>
                <w:lang w:val="ro-RO"/>
              </w:rPr>
            </w:pPr>
            <w:r w:rsidRPr="00186582">
              <w:rPr>
                <w:rFonts w:cstheme="minorHAnsi"/>
                <w:lang w:val="ro-RO"/>
              </w:rPr>
              <w:t>Consumul propriu se justifica prin analiza</w:t>
            </w:r>
            <w:r w:rsidRPr="00BD0A83">
              <w:rPr>
                <w:rFonts w:cstheme="minorHAnsi"/>
                <w:lang w:val="ro-RO"/>
              </w:rPr>
              <w:t xml:space="preserve"> energetica si prin docmente ce atesta plati</w:t>
            </w:r>
            <w:r w:rsidR="00EC14C9">
              <w:rPr>
                <w:rFonts w:cstheme="minorHAnsi"/>
                <w:lang w:val="ro-RO"/>
              </w:rPr>
              <w:t>le</w:t>
            </w:r>
            <w:r w:rsidRPr="00BD0A83">
              <w:rPr>
                <w:rFonts w:cstheme="minorHAnsi"/>
                <w:lang w:val="ro-RO"/>
              </w:rPr>
              <w:t xml:space="preserve"> facute in acest sens. A se vedea modelul de analiza energetica anexat la ghidul solicitantului.</w:t>
            </w:r>
          </w:p>
          <w:p w14:paraId="6E48A456" w14:textId="77777777" w:rsidR="009F4BE7" w:rsidRPr="00BD0A83" w:rsidRDefault="009F4BE7" w:rsidP="00E60B5E">
            <w:pPr>
              <w:pStyle w:val="ListParagraph"/>
              <w:numPr>
                <w:ilvl w:val="2"/>
                <w:numId w:val="86"/>
              </w:numPr>
              <w:ind w:left="603" w:hanging="270"/>
              <w:jc w:val="both"/>
              <w:rPr>
                <w:rFonts w:cstheme="minorHAnsi"/>
              </w:rPr>
            </w:pPr>
            <w:r w:rsidRPr="00BD0A83">
              <w:rPr>
                <w:rFonts w:cstheme="minorHAnsi"/>
                <w:lang w:val="ro-RO"/>
              </w:rPr>
              <w:t xml:space="preserve">Amplasarea surselor de producere a energei din SER se va face ca urmare a solutiilor propuse de analiza energetica. </w:t>
            </w:r>
            <w:r w:rsidRPr="00BD0A83">
              <w:rPr>
                <w:rFonts w:cstheme="minorHAnsi"/>
              </w:rPr>
              <w:t>Acolo unde proiectul prevede mai multe puncte de consum, în analiza energetică soluția trebuie adaptată pentru fiecare în parte, iar racordarea se va realiza la fiecare punct de consum. De asemenea, se vor evidenția indicatorii și costurile pentru fiecare punct de consum. În cazul proiectelor care propun realizarea de noi capacit</w:t>
            </w:r>
            <w:r w:rsidRPr="00BD0A83">
              <w:rPr>
                <w:rFonts w:cstheme="minorHAnsi" w:hint="eastAsia"/>
              </w:rPr>
              <w:t>ăţ</w:t>
            </w:r>
            <w:r w:rsidRPr="00BD0A83">
              <w:rPr>
                <w:rFonts w:cstheme="minorHAnsi"/>
              </w:rPr>
              <w:t>i energetice de producere a energiei electrice, inclusiv de capacit</w:t>
            </w:r>
            <w:r w:rsidRPr="00BD0A83">
              <w:rPr>
                <w:rFonts w:cstheme="minorHAnsi" w:hint="eastAsia"/>
              </w:rPr>
              <w:t>ăţ</w:t>
            </w:r>
            <w:r w:rsidRPr="00BD0A83">
              <w:rPr>
                <w:rFonts w:cstheme="minorHAnsi"/>
              </w:rPr>
              <w:t xml:space="preserve">i de producere a energiei electrice </w:t>
            </w:r>
            <w:r w:rsidRPr="00BD0A83">
              <w:rPr>
                <w:rFonts w:cstheme="minorHAnsi" w:hint="eastAsia"/>
              </w:rPr>
              <w:t>ş</w:t>
            </w:r>
            <w:r w:rsidRPr="00BD0A83">
              <w:rPr>
                <w:rFonts w:cstheme="minorHAnsi"/>
              </w:rPr>
              <w:t xml:space="preserve">i termice </w:t>
            </w:r>
            <w:r w:rsidRPr="00BD0A83">
              <w:rPr>
                <w:rFonts w:cstheme="minorHAnsi" w:hint="eastAsia"/>
              </w:rPr>
              <w:t>î</w:t>
            </w:r>
            <w:r w:rsidRPr="00BD0A83">
              <w:rPr>
                <w:rFonts w:cstheme="minorHAnsi"/>
              </w:rPr>
              <w:t xml:space="preserve">n cogenerare, sau retehnologizarea acestora, capacitatea maximă nu va depăși 1MW, dar va fi dimensionată strict la necesarul de consum ce reiese din analiza energetică. Pentru iluminat public se acceptă capacități de producție pentru unul sau mai multe posturi trafo cu condiția ca acestea să aibă capacitatea însumată de maxim de sub 1MW. De asemenea, se va avea în vedere ca bara de alimentare să fie în proprietatea solicitantului. </w:t>
            </w:r>
            <w:r w:rsidRPr="00BD0A83">
              <w:rPr>
                <w:rFonts w:cstheme="minorHAnsi"/>
                <w:bCs/>
                <w:lang w:val="ro-RO"/>
              </w:rPr>
              <w:t>Realizarea de capacități de producție ce depășesc necesarul de consum stabilit conform analizei energetice implică ajutor de stat și nu sunt eligibile.</w:t>
            </w:r>
          </w:p>
          <w:p w14:paraId="73D563A9" w14:textId="77777777" w:rsidR="009F4BE7" w:rsidRPr="00BD0A83" w:rsidRDefault="009F4BE7" w:rsidP="00E60B5E">
            <w:pPr>
              <w:jc w:val="both"/>
              <w:rPr>
                <w:rFonts w:cstheme="minorHAnsi"/>
                <w:lang w:val="ro-RO"/>
              </w:rPr>
            </w:pPr>
          </w:p>
        </w:tc>
      </w:tr>
      <w:tr w:rsidR="009F4BE7" w:rsidRPr="00BD0A83" w14:paraId="364C8007" w14:textId="77777777" w:rsidTr="009F4BE7">
        <w:tc>
          <w:tcPr>
            <w:tcW w:w="710" w:type="dxa"/>
            <w:tcBorders>
              <w:top w:val="single" w:sz="4" w:space="0" w:color="auto"/>
              <w:left w:val="single" w:sz="4" w:space="0" w:color="auto"/>
              <w:bottom w:val="single" w:sz="4" w:space="0" w:color="auto"/>
              <w:right w:val="single" w:sz="4" w:space="0" w:color="auto"/>
            </w:tcBorders>
          </w:tcPr>
          <w:p w14:paraId="01122C32" w14:textId="7B6D3FBD"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136350F"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079E5174" w14:textId="77777777" w:rsidR="009F4BE7" w:rsidRPr="00BD0A83" w:rsidRDefault="009F4BE7" w:rsidP="00E60B5E">
            <w:pPr>
              <w:jc w:val="both"/>
              <w:rPr>
                <w:rFonts w:cstheme="minorHAnsi"/>
                <w:lang w:val="ro-RO"/>
              </w:rPr>
            </w:pPr>
            <w:r w:rsidRPr="00BD0A83">
              <w:rPr>
                <w:rFonts w:cstheme="minorHAnsi"/>
                <w:lang w:val="ro-RO"/>
              </w:rPr>
              <w:t>Este eligibila valoarea forajului ? UAT Olanesti are licenta de explorare 22908/2020</w:t>
            </w:r>
          </w:p>
        </w:tc>
        <w:tc>
          <w:tcPr>
            <w:tcW w:w="7544" w:type="dxa"/>
            <w:tcBorders>
              <w:top w:val="single" w:sz="4" w:space="0" w:color="auto"/>
              <w:left w:val="single" w:sz="4" w:space="0" w:color="auto"/>
              <w:bottom w:val="single" w:sz="4" w:space="0" w:color="auto"/>
              <w:right w:val="single" w:sz="4" w:space="0" w:color="auto"/>
            </w:tcBorders>
          </w:tcPr>
          <w:p w14:paraId="5FA77551" w14:textId="77777777" w:rsidR="009F4BE7" w:rsidRPr="00BD0A83" w:rsidRDefault="009F4BE7" w:rsidP="00E60B5E">
            <w:pPr>
              <w:spacing w:after="120"/>
              <w:jc w:val="both"/>
              <w:rPr>
                <w:rFonts w:cstheme="minorHAnsi"/>
                <w:lang w:val="ro-RO"/>
              </w:rPr>
            </w:pPr>
            <w:r w:rsidRPr="00BD0A83">
              <w:rPr>
                <w:rFonts w:cstheme="minorHAnsi"/>
                <w:lang w:val="ro-RO"/>
              </w:rPr>
              <w:t>Forajul de exploatare este eligibil in momentul prezentarii licentei de exploatare. Cheltuielile sunt eligibile in limitele prevazute de art 26 din OUG 112/2022, cu modificarile si completarile ulterioare. De asemenea, cheltuielile în cadrul apelului de proiecte sunt eligibile numai de la data transmiterii către Comisie a cererii de modificare a POIM pentru includerea axei prioritare 11, respectiv 19.09.2022, sau, în cazul aplicării articolului 96 alin. (11) din Regulamentul 1303/2013, cu modificările și completările ulterioare, de la data intrării în vigoare a deciziei de modificare a POIM 2014-2020.</w:t>
            </w:r>
          </w:p>
        </w:tc>
      </w:tr>
      <w:tr w:rsidR="009F4BE7" w:rsidRPr="00BD0A83" w14:paraId="7B3C62B6" w14:textId="77777777" w:rsidTr="009F4BE7">
        <w:tc>
          <w:tcPr>
            <w:tcW w:w="710" w:type="dxa"/>
            <w:tcBorders>
              <w:top w:val="single" w:sz="4" w:space="0" w:color="auto"/>
              <w:left w:val="single" w:sz="4" w:space="0" w:color="auto"/>
              <w:bottom w:val="single" w:sz="4" w:space="0" w:color="auto"/>
              <w:right w:val="single" w:sz="4" w:space="0" w:color="auto"/>
            </w:tcBorders>
          </w:tcPr>
          <w:p w14:paraId="2FD85560"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19500CA2" w14:textId="77777777" w:rsidR="009F4BE7" w:rsidRPr="00BD0A83" w:rsidRDefault="009F4BE7" w:rsidP="00E60B5E">
            <w:pPr>
              <w:jc w:val="both"/>
              <w:rPr>
                <w:rFonts w:cstheme="minorHAnsi"/>
                <w:lang w:val="ro-RO"/>
              </w:rPr>
            </w:pPr>
            <w:r w:rsidRPr="00BD0A83">
              <w:rPr>
                <w:rFonts w:cstheme="minorHAnsi"/>
                <w:lang w:val="ro-RO"/>
              </w:rPr>
              <w:t>22,09</w:t>
            </w:r>
          </w:p>
        </w:tc>
        <w:tc>
          <w:tcPr>
            <w:tcW w:w="10349" w:type="dxa"/>
            <w:tcBorders>
              <w:top w:val="single" w:sz="4" w:space="0" w:color="auto"/>
              <w:left w:val="single" w:sz="4" w:space="0" w:color="auto"/>
              <w:bottom w:val="single" w:sz="4" w:space="0" w:color="auto"/>
              <w:right w:val="single" w:sz="4" w:space="0" w:color="auto"/>
            </w:tcBorders>
          </w:tcPr>
          <w:p w14:paraId="2F0164A4" w14:textId="77777777" w:rsidR="009F4BE7" w:rsidRPr="00BD0A83" w:rsidRDefault="009F4BE7" w:rsidP="00E60B5E">
            <w:pPr>
              <w:numPr>
                <w:ilvl w:val="0"/>
                <w:numId w:val="13"/>
              </w:numPr>
              <w:jc w:val="both"/>
              <w:rPr>
                <w:rFonts w:cstheme="minorHAnsi"/>
                <w:lang w:val="ro-RO"/>
              </w:rPr>
            </w:pPr>
            <w:r w:rsidRPr="00BD0A83">
              <w:rPr>
                <w:rFonts w:cstheme="minorHAnsi"/>
                <w:lang w:val="ro-RO"/>
              </w:rPr>
              <w:t xml:space="preserve">Privind categoriile cheltuielilor eligibile: </w:t>
            </w:r>
            <w:r w:rsidRPr="00BD0A83">
              <w:rPr>
                <w:rFonts w:cstheme="minorHAnsi"/>
                <w:b/>
                <w:bCs/>
                <w:lang w:val="ro-RO"/>
              </w:rPr>
              <w:t>Sunt eligibile cheltuielile aferente lucrărilor?</w:t>
            </w:r>
            <w:r w:rsidRPr="00BD0A83">
              <w:rPr>
                <w:rFonts w:cstheme="minorHAnsi"/>
                <w:lang w:val="ro-RO"/>
              </w:rPr>
              <w:t xml:space="preserve"> În ghidul publicat sunt eligibile doar cheltuielile privind dotările.</w:t>
            </w:r>
          </w:p>
          <w:p w14:paraId="637EAD7C" w14:textId="77777777" w:rsidR="009F4BE7" w:rsidRPr="00BD0A83" w:rsidRDefault="009F4BE7" w:rsidP="00E60B5E">
            <w:pPr>
              <w:numPr>
                <w:ilvl w:val="0"/>
                <w:numId w:val="13"/>
              </w:numPr>
              <w:jc w:val="both"/>
              <w:rPr>
                <w:rFonts w:cstheme="minorHAnsi"/>
                <w:b/>
                <w:bCs/>
                <w:lang w:val="ro-RO"/>
              </w:rPr>
            </w:pPr>
            <w:r w:rsidRPr="00BD0A83">
              <w:rPr>
                <w:rFonts w:cstheme="minorHAnsi"/>
                <w:lang w:val="ro-RO"/>
              </w:rPr>
              <w:t>Referitor la tipurile de solicitanți eligibili sunt menționate ”</w:t>
            </w:r>
            <w:r w:rsidRPr="00BD0A83">
              <w:rPr>
                <w:rFonts w:cstheme="minorHAnsi"/>
                <w:i/>
                <w:iCs/>
                <w:lang w:val="ro-RO"/>
              </w:rPr>
              <w:t>unităţile administrativ teritoriale (UAT)/ subdiviziunile administrativ-teritoriale, definite prin OUG nr. 57/2019 privind Codul administrativ, cu modificările și completările ulterioare, care produc energie termică în scopul furnizării în rețeaua de transport şi distribuție pentru asigurarea serviciului public de alimentare cu energie termică sau pentru consumul propriu</w:t>
            </w:r>
            <w:r w:rsidRPr="00BD0A83">
              <w:rPr>
                <w:rFonts w:cstheme="minorHAnsi"/>
                <w:b/>
                <w:bCs/>
                <w:lang w:val="ro-RO"/>
              </w:rPr>
              <w:t>.” Va fi doar pentru partea de investiții în energie termică, nu și în energie electrică?</w:t>
            </w:r>
          </w:p>
          <w:p w14:paraId="0DD259F2" w14:textId="77777777" w:rsidR="009F4BE7" w:rsidRPr="00BD0A83" w:rsidRDefault="009F4BE7" w:rsidP="00E60B5E">
            <w:pPr>
              <w:numPr>
                <w:ilvl w:val="0"/>
                <w:numId w:val="13"/>
              </w:numPr>
              <w:jc w:val="both"/>
              <w:rPr>
                <w:rFonts w:cstheme="minorHAnsi"/>
                <w:b/>
                <w:bCs/>
                <w:lang w:val="ro-RO"/>
              </w:rPr>
            </w:pPr>
            <w:r w:rsidRPr="00BD0A83">
              <w:rPr>
                <w:rFonts w:cstheme="minorHAnsi"/>
                <w:i/>
                <w:iCs/>
                <w:lang w:val="ro-RO"/>
              </w:rPr>
              <w:t>”Prin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r w:rsidRPr="00BD0A83">
              <w:rPr>
                <w:rFonts w:cstheme="minorHAnsi"/>
                <w:b/>
                <w:bCs/>
                <w:lang w:val="ro-RO"/>
              </w:rPr>
              <w:t>.” Serviciul de transport public nu este inclus în consumul eligibil?</w:t>
            </w:r>
          </w:p>
          <w:p w14:paraId="59D161F8"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50A844C1" w14:textId="77777777" w:rsidR="009F4BE7" w:rsidRPr="00186582" w:rsidRDefault="009F4BE7" w:rsidP="00E60B5E">
            <w:pPr>
              <w:pStyle w:val="ListParagraph"/>
              <w:numPr>
                <w:ilvl w:val="3"/>
                <w:numId w:val="13"/>
              </w:numPr>
              <w:ind w:left="513" w:hanging="450"/>
              <w:jc w:val="both"/>
              <w:rPr>
                <w:rFonts w:cstheme="minorHAnsi"/>
                <w:lang w:val="ro-RO"/>
              </w:rPr>
            </w:pPr>
            <w:r w:rsidRPr="00BD0A83">
              <w:rPr>
                <w:rFonts w:cstheme="minorHAnsi"/>
                <w:lang w:val="ro-RO"/>
              </w:rPr>
              <w:t xml:space="preserve">Categoriile de cheltuieli eligibile/neligibile aplicabile in cadrul apelului de proiecte sunt detaliate in anexa 5 la GS. De asemenea, a se vedea art 26 din OUG 112/2022, cu modificarile si completarile ulterioare. De asemenea, cheltuielile </w:t>
            </w:r>
            <w:r w:rsidRPr="00BD0A83">
              <w:rPr>
                <w:rFonts w:cstheme="minorHAnsi" w:hint="eastAsia"/>
                <w:lang w:val="ro-RO"/>
              </w:rPr>
              <w:t>î</w:t>
            </w:r>
            <w:r w:rsidRPr="00BD0A83">
              <w:rPr>
                <w:rFonts w:cstheme="minorHAnsi"/>
                <w:lang w:val="ro-RO"/>
              </w:rPr>
              <w:t>n cadrul apelului de proiecte sunt eligibile numai de la data transmiterii c</w:t>
            </w:r>
            <w:r w:rsidRPr="00BD0A83">
              <w:rPr>
                <w:rFonts w:cstheme="minorHAnsi" w:hint="eastAsia"/>
                <w:lang w:val="ro-RO"/>
              </w:rPr>
              <w:t>ă</w:t>
            </w:r>
            <w:r w:rsidRPr="00BD0A83">
              <w:rPr>
                <w:rFonts w:cstheme="minorHAnsi"/>
                <w:lang w:val="ro-RO"/>
              </w:rPr>
              <w:t xml:space="preserve">tre Comisie a cererii de modificare a POIM pentru includerea axei prioritare 11, respectiv 19.09.2022, sau, </w:t>
            </w:r>
            <w:r w:rsidRPr="00BD0A83">
              <w:rPr>
                <w:rFonts w:cstheme="minorHAnsi" w:hint="eastAsia"/>
                <w:lang w:val="ro-RO"/>
              </w:rPr>
              <w:t>î</w:t>
            </w:r>
            <w:r w:rsidRPr="00BD0A83">
              <w:rPr>
                <w:rFonts w:cstheme="minorHAnsi"/>
                <w:lang w:val="ro-RO"/>
              </w:rPr>
              <w:t>n cazul aplic</w:t>
            </w:r>
            <w:r w:rsidRPr="00BD0A83">
              <w:rPr>
                <w:rFonts w:cstheme="minorHAnsi" w:hint="eastAsia"/>
                <w:lang w:val="ro-RO"/>
              </w:rPr>
              <w:t>ă</w:t>
            </w:r>
            <w:r w:rsidRPr="00BD0A83">
              <w:rPr>
                <w:rFonts w:cstheme="minorHAnsi"/>
                <w:lang w:val="ro-RO"/>
              </w:rPr>
              <w:t>rii articolului 96 alin. (11) din Regulamentul 1303/2013, cu modific</w:t>
            </w:r>
            <w:r w:rsidRPr="00BD0A83">
              <w:rPr>
                <w:rFonts w:cstheme="minorHAnsi" w:hint="eastAsia"/>
                <w:lang w:val="ro-RO"/>
              </w:rPr>
              <w:t>ă</w:t>
            </w:r>
            <w:r w:rsidRPr="00BD0A83">
              <w:rPr>
                <w:rFonts w:cstheme="minorHAnsi"/>
                <w:lang w:val="ro-RO"/>
              </w:rPr>
              <w:t>rile și complet</w:t>
            </w:r>
            <w:r w:rsidRPr="00BD0A83">
              <w:rPr>
                <w:rFonts w:cstheme="minorHAnsi" w:hint="eastAsia"/>
                <w:lang w:val="ro-RO"/>
              </w:rPr>
              <w:t>ă</w:t>
            </w:r>
            <w:r w:rsidRPr="00BD0A83">
              <w:rPr>
                <w:rFonts w:cstheme="minorHAnsi"/>
                <w:lang w:val="ro-RO"/>
              </w:rPr>
              <w:t xml:space="preserve">rile </w:t>
            </w:r>
            <w:r w:rsidRPr="00186582">
              <w:rPr>
                <w:rFonts w:cstheme="minorHAnsi"/>
                <w:lang w:val="ro-RO"/>
              </w:rPr>
              <w:t>ulterioare, de la data intr</w:t>
            </w:r>
            <w:r w:rsidRPr="00186582">
              <w:rPr>
                <w:rFonts w:cstheme="minorHAnsi" w:hint="eastAsia"/>
                <w:lang w:val="ro-RO"/>
              </w:rPr>
              <w:t>ă</w:t>
            </w:r>
            <w:r w:rsidRPr="00186582">
              <w:rPr>
                <w:rFonts w:cstheme="minorHAnsi"/>
                <w:lang w:val="ro-RO"/>
              </w:rPr>
              <w:t xml:space="preserve">rii </w:t>
            </w:r>
            <w:r w:rsidRPr="00186582">
              <w:rPr>
                <w:rFonts w:cstheme="minorHAnsi" w:hint="eastAsia"/>
                <w:lang w:val="ro-RO"/>
              </w:rPr>
              <w:t>î</w:t>
            </w:r>
            <w:r w:rsidRPr="00186582">
              <w:rPr>
                <w:rFonts w:cstheme="minorHAnsi"/>
                <w:lang w:val="ro-RO"/>
              </w:rPr>
              <w:t>n vigoare a deciziei de modificare a POIM 2014-2020.</w:t>
            </w:r>
          </w:p>
          <w:p w14:paraId="62627BE6" w14:textId="51047C8D" w:rsidR="009F4BE7" w:rsidRPr="00186582" w:rsidRDefault="00ED743F" w:rsidP="00E60B5E">
            <w:pPr>
              <w:pStyle w:val="ListParagraph"/>
              <w:numPr>
                <w:ilvl w:val="3"/>
                <w:numId w:val="13"/>
              </w:numPr>
              <w:ind w:left="513" w:hanging="450"/>
              <w:jc w:val="both"/>
              <w:rPr>
                <w:rFonts w:cstheme="minorHAnsi"/>
                <w:lang w:val="ro-RO"/>
              </w:rPr>
            </w:pPr>
            <w:r w:rsidRPr="00186582">
              <w:rPr>
                <w:rFonts w:cstheme="minorHAnsi"/>
                <w:lang w:val="ro-RO"/>
              </w:rPr>
              <w:t>S-a corectat în</w:t>
            </w:r>
            <w:r w:rsidR="009F4BE7" w:rsidRPr="00186582">
              <w:rPr>
                <w:rFonts w:cstheme="minorHAnsi"/>
                <w:lang w:val="ro-RO"/>
              </w:rPr>
              <w:t xml:space="preserve"> GS</w:t>
            </w:r>
          </w:p>
          <w:p w14:paraId="773813F2" w14:textId="77777777" w:rsidR="009F4BE7" w:rsidRPr="00BD0A83" w:rsidRDefault="009F4BE7" w:rsidP="00E60B5E">
            <w:pPr>
              <w:pStyle w:val="ListParagraph"/>
              <w:numPr>
                <w:ilvl w:val="3"/>
                <w:numId w:val="13"/>
              </w:numPr>
              <w:ind w:left="513" w:hanging="450"/>
              <w:jc w:val="both"/>
              <w:rPr>
                <w:rFonts w:cstheme="minorHAnsi"/>
                <w:lang w:val="ro-RO"/>
              </w:rPr>
            </w:pPr>
            <w:r w:rsidRPr="00186582">
              <w:rPr>
                <w:rFonts w:cstheme="minorHAnsi"/>
                <w:lang w:val="ro-RO"/>
              </w:rPr>
              <w:t>Consumul de energie electrică aferent serviciului de transport public nu poate fi inclus in</w:t>
            </w:r>
            <w:r w:rsidRPr="00BD0A83">
              <w:rPr>
                <w:rFonts w:cstheme="minorHAnsi"/>
                <w:lang w:val="ro-RO"/>
              </w:rPr>
              <w:t xml:space="preserve"> consumul propriu pentru proiecte. Consumul propiu este definit de OUG 112/2022, art 18, alin 2 pentru prezentul apel de proiecte.</w:t>
            </w:r>
          </w:p>
          <w:p w14:paraId="3D62329C" w14:textId="77777777" w:rsidR="009F4BE7" w:rsidRPr="00BD0A83" w:rsidRDefault="009F4BE7" w:rsidP="00E60B5E">
            <w:pPr>
              <w:jc w:val="both"/>
              <w:rPr>
                <w:rFonts w:cstheme="minorHAnsi"/>
                <w:lang w:val="ro-RO"/>
              </w:rPr>
            </w:pPr>
          </w:p>
        </w:tc>
      </w:tr>
      <w:tr w:rsidR="009F4BE7" w:rsidRPr="00BD0A83" w14:paraId="35700E8C" w14:textId="77777777" w:rsidTr="009F4BE7">
        <w:tc>
          <w:tcPr>
            <w:tcW w:w="710" w:type="dxa"/>
            <w:tcBorders>
              <w:top w:val="single" w:sz="4" w:space="0" w:color="auto"/>
              <w:left w:val="single" w:sz="4" w:space="0" w:color="auto"/>
              <w:bottom w:val="single" w:sz="4" w:space="0" w:color="auto"/>
              <w:right w:val="single" w:sz="4" w:space="0" w:color="auto"/>
            </w:tcBorders>
          </w:tcPr>
          <w:p w14:paraId="56A3CA5D"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64974180"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19B8C509"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În Ghidul solicitantului se specifică ”</w:t>
            </w:r>
            <w:r w:rsidRPr="00BD0A83">
              <w:rPr>
                <w:rFonts w:asciiTheme="minorHAnsi" w:hAnsiTheme="minorHAnsi" w:cstheme="minorHAnsi"/>
                <w:i/>
                <w:iCs/>
                <w:sz w:val="22"/>
                <w:szCs w:val="22"/>
                <w:lang w:val="ro-RO"/>
              </w:rPr>
              <w:t xml:space="preserve">Prin consum propriu se înțelege consumul aferent clădirilor publice deținute și ocupate de autoritățile și instituțiile publice locale, precum și consumul aferent sectorului de iluminat public, aflat în directa administrare a unităților administrativ- teritoriale” – </w:t>
            </w:r>
            <w:r w:rsidRPr="00BD0A83">
              <w:rPr>
                <w:rFonts w:asciiTheme="minorHAnsi" w:hAnsiTheme="minorHAnsi" w:cstheme="minorHAnsi"/>
                <w:sz w:val="22"/>
                <w:szCs w:val="22"/>
                <w:lang w:val="ro-RO"/>
              </w:rPr>
              <w:t xml:space="preserve">vă rugăm să precizați dacă se poate acoperi consumul pentru instituțiile de învățământ, cele sanitare, centrele sociale, direcțiile și serviciile publice, </w:t>
            </w:r>
            <w:r w:rsidRPr="00BD0A83">
              <w:rPr>
                <w:rFonts w:asciiTheme="minorHAnsi" w:hAnsiTheme="minorHAnsi" w:cstheme="minorHAnsi"/>
                <w:sz w:val="22"/>
                <w:szCs w:val="22"/>
                <w:lang w:val="ro-RO"/>
              </w:rPr>
              <w:lastRenderedPageBreak/>
              <w:t xml:space="preserve">centrele/bazele sportive, centrele/căminele culturale, piețe, etc., cu sau fără personalitate juridică, care au contracte individuale pentru furnizarea energiei electrice/termice și care își desfășoară activitatea în imobile aflate în proprietatea UAT-urilor. De asemenea, vă rugăm să precizați dacă se poate acoperi consumul sistemului de iluminat public în situația în care gestiunea a fost delegată în condițiile legii 51/2006. </w:t>
            </w:r>
          </w:p>
          <w:p w14:paraId="606BB592"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În Ghidul Solicitantului la cap. 1.4 – Tipuri de solicitanți se specifică: </w:t>
            </w:r>
            <w:r w:rsidRPr="00BD0A83">
              <w:rPr>
                <w:rFonts w:asciiTheme="minorHAnsi" w:hAnsiTheme="minorHAnsi" w:cstheme="minorHAnsi"/>
                <w:i/>
                <w:iCs/>
                <w:sz w:val="22"/>
                <w:szCs w:val="22"/>
                <w:lang w:val="ro-RO"/>
              </w:rPr>
              <w:t xml:space="preserve">”Unități administrativ teritoriale (UAT)/ subdiviziunile administrativ-teritoriale, definite prin OUG nr. 57/2019 privind Codul administrativ, cu modificările și completările ulterioare, </w:t>
            </w:r>
            <w:r w:rsidRPr="00BD0A83">
              <w:rPr>
                <w:rFonts w:asciiTheme="minorHAnsi" w:hAnsiTheme="minorHAnsi" w:cstheme="minorHAnsi"/>
                <w:b/>
                <w:bCs/>
                <w:i/>
                <w:iCs/>
                <w:sz w:val="22"/>
                <w:szCs w:val="22"/>
                <w:lang w:val="ro-RO"/>
              </w:rPr>
              <w:t xml:space="preserve">care produc energie termică </w:t>
            </w:r>
            <w:r w:rsidRPr="00BD0A83">
              <w:rPr>
                <w:rFonts w:asciiTheme="minorHAnsi" w:hAnsiTheme="minorHAnsi" w:cstheme="minorHAnsi"/>
                <w:i/>
                <w:iCs/>
                <w:sz w:val="22"/>
                <w:szCs w:val="22"/>
                <w:lang w:val="ro-RO"/>
              </w:rPr>
              <w:t xml:space="preserve">în scopul furnizării în rețeaua de transport şi distribuție pentru asigurarea serviciului public de alimentare cu energie termică sau pentru consumul propriu.” </w:t>
            </w:r>
            <w:r w:rsidRPr="00BD0A83">
              <w:rPr>
                <w:rFonts w:asciiTheme="minorHAnsi" w:hAnsiTheme="minorHAnsi" w:cstheme="minorHAnsi"/>
                <w:sz w:val="22"/>
                <w:szCs w:val="22"/>
                <w:lang w:val="ro-RO"/>
              </w:rPr>
              <w:t xml:space="preserve">– de aici rezultând faptul că sunt eligibile doar UAT-urile care la momentul depunerii cererii de finanțare au sisteme de producere și distribuție a energiei termice. Vă rugăm să clarificați acest aspect. </w:t>
            </w:r>
          </w:p>
          <w:p w14:paraId="1F2190EF"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La cap 2.1 Eligibilitatea solicitantului, pct.b) se precizează că ”Solicitantul îşi desfăşoară activitatea în sectorul producerii de energie electrică şi/sau termică sau asigură furnizarea energiei termice în sistem centralizat către populație sau/și clădirilor publice;” – vă rugăm să eliminați această condiție, având în vedere că la momentul actual sunt foarte multe UAT-uri care nu mai au sisteme de producere a energiei termice iar în ceea ce privește condiția de a activa în sectorul de producere a energiei electrice este una imposibil de indeplinit. </w:t>
            </w:r>
          </w:p>
          <w:p w14:paraId="65C1F411"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În situația în care un UAT dorește să realizeze investiții atât în capacități de producere a energiei electrice cât și termice pentru consum propriu, se vor depune două cereri de finanțare sau o singură cerere care va integra cele două componente? În cazul depunerii unei singure cereri de finanțare vă rugăm să precizați dacă vor fi întocmite documentații tehnica-economice distincte sau o singură documentație care va trata ambele componente. </w:t>
            </w:r>
          </w:p>
          <w:p w14:paraId="5CBD28CF"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Vă rugăm să precizați dacă sunt eligibile investițiile în capacități de producere de energie electrică, în speță panouri fotovoltaice, pe clădirile deținute de UAT-uri în vederea acoperirii necesarului pentru fiecare post de consum și realizarea unei centrale fotovoltaice la sol pentru acoperirea consumului din iluminatul public. </w:t>
            </w:r>
          </w:p>
          <w:p w14:paraId="5FD377F8"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Pentru investițiile în capacități de producere a energiei electrice vă rugăm să precizați momentul la care este necesar obținerea ATR-ului. </w:t>
            </w:r>
          </w:p>
          <w:p w14:paraId="4EAE5F14"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Vă rugăm să precizați care este perioada de raportare privind stabilirea consumului propriu și să ne confirmați dacă este vorba despre media ultimelor 12 luni. </w:t>
            </w:r>
          </w:p>
          <w:p w14:paraId="12825105"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La cap.1.8. se specifică ”grantul se acordă în lei sub forma rambursării cheltuielilor efectuate şi va fi de minim 500.000 euro și nu poate depăşi 5.000.000 euro”, iar la cap.2.2. ”valoarea finanţării solicitate este între 1.000.000 euro și 5.000.000 euro”, vă rugăm să clarificați. </w:t>
            </w:r>
          </w:p>
          <w:p w14:paraId="2C6ADC9F"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Vă rugăm să ne precizați dacă pompele de căldură sunt eligibile. </w:t>
            </w:r>
          </w:p>
          <w:p w14:paraId="1A9E9542"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Având în vedere că solicitanții eligibili sunt UTA-urile, vă rugăm să introduceți în lista cheltuielilor eligibile și cheltuielile cu serviciile de consultanță pentru depunerea și managementul proiectului, având în vedere că multe dintre acestea nu au capacitatea de realizare și implementare de astfel de proiecte complexe. </w:t>
            </w:r>
          </w:p>
          <w:p w14:paraId="50D0C21E"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În ceea ce privește criteriile de evaluare tehnică și financiară vă supunem atenției următoarele aspecte: Criteriul C1: Valoarea contribuției din fonduri nerambursabile raportat la capacitatea de producție din surse regenerabile de energie pentru consum propriu – angajează practic UAT-urile într-o licitație pentru obținerea unui punctaj mai mare iar aceasta se aprobă prin hotărâre a consiliului local, proiectele de hotărâre, ședințele și hotărârile adoptate de consiliile locale sunt publice, drept urmare și valoarea aprobată de către un UAT va fi publică înainte de închiderea apelului, ceea ce contravine pricipiului egalității de șanse pentru accesul la finanțare. </w:t>
            </w:r>
          </w:p>
          <w:p w14:paraId="73B3DB20" w14:textId="77777777" w:rsidR="009F4BE7" w:rsidRPr="00BD0A83" w:rsidRDefault="009F4BE7" w:rsidP="00E60B5E">
            <w:pPr>
              <w:pStyle w:val="Default"/>
              <w:numPr>
                <w:ilvl w:val="0"/>
                <w:numId w:val="14"/>
              </w:numPr>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 Solicităm eliminarea obligației de depunere împreună cu cererea de finanțare a planului de amplasament vizat de OCPI și a deciziei etapei de încadrare a proiectului în procedura de evaluare a impactului asupra mediului sau clasarea notificării, urmând a fi depuse la contractare. </w:t>
            </w:r>
          </w:p>
          <w:p w14:paraId="55EA5FD9" w14:textId="77777777" w:rsidR="009F4BE7" w:rsidRPr="00BD0A83" w:rsidRDefault="009F4BE7" w:rsidP="00E60B5E">
            <w:pPr>
              <w:pStyle w:val="ListParagraph"/>
              <w:numPr>
                <w:ilvl w:val="0"/>
                <w:numId w:val="14"/>
              </w:numPr>
              <w:jc w:val="both"/>
              <w:rPr>
                <w:rFonts w:cstheme="minorHAnsi"/>
                <w:lang w:val="ro-RO"/>
              </w:rPr>
            </w:pPr>
            <w:r w:rsidRPr="00BD0A83">
              <w:rPr>
                <w:rFonts w:cstheme="minorHAnsi"/>
                <w:color w:val="000000"/>
                <w:lang w:val="ro-RO"/>
              </w:rPr>
              <w:t xml:space="preserve">Având în vedere complexitatea proiectelor și a documentațiilor tehnica-economice care trebuie întocmite până la depunerea cererii de finanțare, vă solicităm ca perioada de depunere să fie de minim 30 de zile. </w:t>
            </w:r>
          </w:p>
          <w:p w14:paraId="1B6BE02D"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1483D7BF" w14:textId="38289FB4" w:rsidR="009F4BE7" w:rsidRPr="00BD0A83" w:rsidRDefault="009F4BE7" w:rsidP="00E60B5E">
            <w:pPr>
              <w:jc w:val="both"/>
              <w:rPr>
                <w:rFonts w:cstheme="minorHAnsi"/>
                <w:lang w:val="ro-RO"/>
              </w:rPr>
            </w:pPr>
            <w:r w:rsidRPr="00BD0A83">
              <w:rPr>
                <w:rFonts w:cstheme="minorHAnsi"/>
                <w:lang w:val="ro-RO"/>
              </w:rPr>
              <w:lastRenderedPageBreak/>
              <w:t>1</w:t>
            </w:r>
            <w:r w:rsidR="00046DA9">
              <w:rPr>
                <w:rFonts w:cstheme="minorHAnsi"/>
                <w:lang w:val="ro-RO"/>
              </w:rPr>
              <w:t>.</w:t>
            </w:r>
            <w:r w:rsidRPr="00BD0A83">
              <w:rPr>
                <w:rFonts w:cstheme="minorHAnsi"/>
                <w:lang w:val="ro-RO"/>
              </w:rPr>
              <w:t xml:space="preserve"> 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p>
          <w:p w14:paraId="20F8731C" w14:textId="191AACA5" w:rsidR="009F4BE7" w:rsidRPr="00BD0A83" w:rsidRDefault="009F4BE7" w:rsidP="00E60B5E">
            <w:pPr>
              <w:jc w:val="both"/>
              <w:rPr>
                <w:rFonts w:cstheme="minorHAnsi"/>
                <w:lang w:val="ro-RO"/>
              </w:rPr>
            </w:pPr>
            <w:r w:rsidRPr="00BD0A83">
              <w:rPr>
                <w:rFonts w:cstheme="minorHAnsi"/>
                <w:lang w:val="ro-RO"/>
              </w:rPr>
              <w:lastRenderedPageBreak/>
              <w:t>2</w:t>
            </w:r>
            <w:r w:rsidR="00046DA9">
              <w:rPr>
                <w:rFonts w:cstheme="minorHAnsi"/>
                <w:lang w:val="ro-RO"/>
              </w:rPr>
              <w:t>.</w:t>
            </w:r>
            <w:r w:rsidRPr="00BD0A83">
              <w:rPr>
                <w:rFonts w:cstheme="minorHAnsi"/>
                <w:lang w:val="ro-RO"/>
              </w:rPr>
              <w:t xml:space="preserve"> </w:t>
            </w:r>
            <w:r w:rsidR="00046DA9">
              <w:rPr>
                <w:rFonts w:cstheme="minorHAnsi"/>
                <w:lang w:val="ro-RO"/>
              </w:rPr>
              <w:t xml:space="preserve">S-a </w:t>
            </w:r>
            <w:r w:rsidRPr="00BD0A83">
              <w:rPr>
                <w:rFonts w:cstheme="minorHAnsi"/>
                <w:lang w:val="ro-RO"/>
              </w:rPr>
              <w:t>corecta</w:t>
            </w:r>
            <w:r w:rsidR="00046DA9">
              <w:rPr>
                <w:rFonts w:cstheme="minorHAnsi"/>
                <w:lang w:val="ro-RO"/>
              </w:rPr>
              <w:t>t</w:t>
            </w:r>
            <w:r w:rsidRPr="00BD0A83">
              <w:rPr>
                <w:rFonts w:cstheme="minorHAnsi"/>
                <w:lang w:val="ro-RO"/>
              </w:rPr>
              <w:t xml:space="preserve"> GS</w:t>
            </w:r>
          </w:p>
          <w:p w14:paraId="7664BFE7" w14:textId="42364AC3" w:rsidR="009F4BE7" w:rsidRPr="00BD0A83" w:rsidRDefault="009F4BE7" w:rsidP="00E60B5E">
            <w:pPr>
              <w:jc w:val="both"/>
              <w:rPr>
                <w:rFonts w:cstheme="minorHAnsi"/>
                <w:lang w:val="ro-RO"/>
              </w:rPr>
            </w:pPr>
            <w:r w:rsidRPr="00BD0A83">
              <w:rPr>
                <w:rFonts w:cstheme="minorHAnsi"/>
                <w:lang w:val="ro-RO"/>
              </w:rPr>
              <w:t>3</w:t>
            </w:r>
            <w:r w:rsidR="00046DA9">
              <w:rPr>
                <w:rFonts w:cstheme="minorHAnsi"/>
                <w:lang w:val="ro-RO"/>
              </w:rPr>
              <w:t>.</w:t>
            </w:r>
            <w:r w:rsidRPr="00BD0A83">
              <w:rPr>
                <w:rFonts w:cstheme="minorHAnsi"/>
                <w:lang w:val="ro-RO"/>
              </w:rPr>
              <w:t xml:space="preserve"> </w:t>
            </w:r>
            <w:r w:rsidR="00046DA9">
              <w:rPr>
                <w:rFonts w:cstheme="minorHAnsi"/>
                <w:lang w:val="ro-RO"/>
              </w:rPr>
              <w:t xml:space="preserve">S-a </w:t>
            </w:r>
            <w:r w:rsidR="00046DA9" w:rsidRPr="00BD0A83">
              <w:rPr>
                <w:rFonts w:cstheme="minorHAnsi"/>
                <w:lang w:val="ro-RO"/>
              </w:rPr>
              <w:t>corecta</w:t>
            </w:r>
            <w:r w:rsidR="00046DA9">
              <w:rPr>
                <w:rFonts w:cstheme="minorHAnsi"/>
                <w:lang w:val="ro-RO"/>
              </w:rPr>
              <w:t>t</w:t>
            </w:r>
            <w:r w:rsidR="00046DA9" w:rsidRPr="00BD0A83">
              <w:rPr>
                <w:rFonts w:cstheme="minorHAnsi"/>
                <w:lang w:val="ro-RO"/>
              </w:rPr>
              <w:t xml:space="preserve"> </w:t>
            </w:r>
            <w:r w:rsidRPr="00BD0A83">
              <w:rPr>
                <w:rFonts w:cstheme="minorHAnsi"/>
                <w:lang w:val="ro-RO"/>
              </w:rPr>
              <w:t>GS</w:t>
            </w:r>
          </w:p>
          <w:p w14:paraId="1222ECBE" w14:textId="18B4D2A8" w:rsidR="009F4BE7" w:rsidRPr="00BD0A83" w:rsidRDefault="009F4BE7" w:rsidP="00046DA9">
            <w:pPr>
              <w:jc w:val="both"/>
              <w:rPr>
                <w:rFonts w:cstheme="minorHAnsi"/>
                <w:lang w:val="ro-RO"/>
              </w:rPr>
            </w:pPr>
            <w:r w:rsidRPr="00BD0A83">
              <w:rPr>
                <w:rFonts w:cstheme="minorHAnsi"/>
                <w:lang w:val="ro-RO"/>
              </w:rPr>
              <w:t>4</w:t>
            </w:r>
            <w:r w:rsidR="00046DA9">
              <w:rPr>
                <w:rFonts w:cstheme="minorHAnsi"/>
                <w:lang w:val="ro-RO"/>
              </w:rPr>
              <w:t>.</w:t>
            </w:r>
            <w:r w:rsidRPr="00BD0A83">
              <w:rPr>
                <w:rFonts w:cstheme="minorHAnsi"/>
                <w:lang w:val="ro-RO"/>
              </w:rPr>
              <w:t xml:space="preserve"> Vor fi putea fi finanțate proiecte care au ca obiectiv implementarea investițiilor destinate realizării capacităţilor de producţie a energiei electrice și/sau termice din surse regenerabile de energie</w:t>
            </w:r>
            <w:r w:rsidR="00046DA9">
              <w:rPr>
                <w:rFonts w:cstheme="minorHAnsi"/>
                <w:lang w:val="ro-RO"/>
              </w:rPr>
              <w:t>,</w:t>
            </w:r>
            <w:r w:rsidRPr="00BD0A83">
              <w:rPr>
                <w:rFonts w:cstheme="minorHAnsi"/>
                <w:lang w:val="ro-RO"/>
              </w:rPr>
              <w:t xml:space="preserve"> cu excepția biomasei</w:t>
            </w:r>
            <w:r w:rsidR="00046DA9">
              <w:rPr>
                <w:rFonts w:cstheme="minorHAnsi"/>
                <w:lang w:val="ro-RO"/>
              </w:rPr>
              <w:t>,</w:t>
            </w:r>
            <w:r w:rsidRPr="00BD0A83">
              <w:rPr>
                <w:rFonts w:cstheme="minorHAnsi"/>
                <w:lang w:val="ro-RO"/>
              </w:rPr>
              <w:t xml:space="preserve"> pentru consum propriu</w:t>
            </w:r>
          </w:p>
          <w:p w14:paraId="60E0F72F" w14:textId="77777777" w:rsidR="009F4BE7" w:rsidRPr="00BD0A83" w:rsidRDefault="009F4BE7" w:rsidP="00046DA9">
            <w:pPr>
              <w:pStyle w:val="ListParagraph"/>
              <w:numPr>
                <w:ilvl w:val="3"/>
                <w:numId w:val="86"/>
              </w:numPr>
              <w:ind w:left="333" w:hanging="270"/>
              <w:jc w:val="both"/>
              <w:rPr>
                <w:rFonts w:cstheme="minorHAnsi"/>
                <w:lang w:val="ro-RO"/>
              </w:rPr>
            </w:pPr>
            <w:r w:rsidRPr="00BD0A83">
              <w:rPr>
                <w:rFonts w:cstheme="minorHAnsi"/>
                <w:lang w:val="ro-RO"/>
              </w:rPr>
              <w:t>Amplasarea surselor de producere energei din SER se va face ca urmare a solutiilor propuse de analiza energetica</w:t>
            </w:r>
          </w:p>
          <w:p w14:paraId="3177AED3" w14:textId="5DF5BDF1" w:rsidR="009F4BE7" w:rsidRPr="00741559" w:rsidRDefault="009F4BE7" w:rsidP="00046DA9">
            <w:pPr>
              <w:pStyle w:val="ListParagraph"/>
              <w:numPr>
                <w:ilvl w:val="3"/>
                <w:numId w:val="86"/>
              </w:numPr>
              <w:ind w:left="333" w:hanging="270"/>
              <w:jc w:val="both"/>
              <w:rPr>
                <w:rFonts w:cstheme="minorHAnsi"/>
              </w:rPr>
            </w:pPr>
            <w:r w:rsidRPr="00BD0A83">
              <w:rPr>
                <w:rFonts w:cstheme="minorHAnsi"/>
                <w:lang w:val="ro-RO"/>
              </w:rPr>
              <w:t xml:space="preserve">Avizul Tehnic Racordare (in cazul proiectelor ce vizează comercializarea) este necesar pentru a dovedi funcționalitatea proiectului finalizat. Conform </w:t>
            </w:r>
            <w:r w:rsidR="00046DA9">
              <w:rPr>
                <w:rFonts w:cstheme="minorHAnsi"/>
                <w:lang w:val="ro-RO"/>
              </w:rPr>
              <w:t>modelului</w:t>
            </w:r>
            <w:r w:rsidRPr="00BD0A83">
              <w:rPr>
                <w:rFonts w:cstheme="minorHAnsi"/>
                <w:lang w:val="ro-RO"/>
              </w:rPr>
              <w:t xml:space="preserve"> de contract anexat la ghidul solicitantului, a</w:t>
            </w:r>
            <w:r w:rsidRPr="00BD0A83">
              <w:rPr>
                <w:rFonts w:cstheme="minorHAnsi"/>
              </w:rPr>
              <w:t xml:space="preserve">colo unde este cazul, beneficiarul are obligația de transmite la AM avizul tehnic de racordare cel mai târziu la finalul lunii aprilie 2023 și/sau licenţa pentru exploatarea comercială a capacităţilor </w:t>
            </w:r>
            <w:r w:rsidRPr="00741559">
              <w:rPr>
                <w:rFonts w:cstheme="minorHAnsi"/>
              </w:rPr>
              <w:t>de producere a energiei electrice/termice cel mai târziu la finalul lunii noiembrie 2023, emise în conformitate cu prevederile legale în vigoare. În cazul nerespectării oricăruia dintre termenele anterior menționate AM poate rezilia contractul de finanțare și recupera finanțarea nerambursabilă acordată, dacă este cazul</w:t>
            </w:r>
          </w:p>
          <w:p w14:paraId="577AABF1" w14:textId="061B902D" w:rsidR="009F4BE7" w:rsidRPr="00741559" w:rsidRDefault="00B3535A" w:rsidP="00046DA9">
            <w:pPr>
              <w:pStyle w:val="ListParagraph"/>
              <w:numPr>
                <w:ilvl w:val="3"/>
                <w:numId w:val="86"/>
              </w:numPr>
              <w:ind w:left="333" w:hanging="270"/>
              <w:jc w:val="both"/>
              <w:rPr>
                <w:rFonts w:cstheme="minorHAnsi"/>
                <w:lang w:val="ro-RO"/>
              </w:rPr>
            </w:pPr>
            <w:r w:rsidRPr="00741559">
              <w:rPr>
                <w:rFonts w:cstheme="minorHAnsi"/>
                <w:lang w:val="ro-RO"/>
              </w:rPr>
              <w:t>Consumul propriu se justifica prin analiza energetica si prin doc</w:t>
            </w:r>
            <w:r w:rsidR="00D16A2D" w:rsidRPr="00741559">
              <w:rPr>
                <w:rFonts w:cstheme="minorHAnsi"/>
                <w:lang w:val="ro-RO"/>
              </w:rPr>
              <w:t>u</w:t>
            </w:r>
            <w:r w:rsidRPr="00741559">
              <w:rPr>
                <w:rFonts w:cstheme="minorHAnsi"/>
                <w:lang w:val="ro-RO"/>
              </w:rPr>
              <w:t>mente ce atesta platile facute in acest sens. A se vedea modelul de analiza energetica anexat la ghidul solicitantului</w:t>
            </w:r>
          </w:p>
          <w:p w14:paraId="18232DD8" w14:textId="3B6A1006" w:rsidR="009F4BE7" w:rsidRPr="00741559" w:rsidRDefault="009F4BE7" w:rsidP="00046DA9">
            <w:pPr>
              <w:pStyle w:val="ListParagraph"/>
              <w:numPr>
                <w:ilvl w:val="3"/>
                <w:numId w:val="86"/>
              </w:numPr>
              <w:ind w:left="333" w:hanging="270"/>
              <w:jc w:val="both"/>
              <w:rPr>
                <w:rFonts w:cstheme="minorHAnsi"/>
                <w:lang w:val="ro-RO"/>
              </w:rPr>
            </w:pPr>
            <w:r w:rsidRPr="00741559">
              <w:rPr>
                <w:rFonts w:cstheme="minorHAnsi"/>
                <w:lang w:val="ro-RO"/>
              </w:rPr>
              <w:t xml:space="preserve">Valoarea minima si maxima a finantarii nerambursabila </w:t>
            </w:r>
            <w:r w:rsidR="00B3535A" w:rsidRPr="00741559">
              <w:rPr>
                <w:rFonts w:cstheme="minorHAnsi"/>
                <w:lang w:val="ro-RO"/>
              </w:rPr>
              <w:t>a fost</w:t>
            </w:r>
            <w:r w:rsidRPr="00741559">
              <w:rPr>
                <w:rFonts w:cstheme="minorHAnsi"/>
                <w:lang w:val="ro-RO"/>
              </w:rPr>
              <w:t xml:space="preserve"> corelata cu  prevederile din art 22, alin 2 din OUG 112/2022, cu modificarile si completarile ulterioare.</w:t>
            </w:r>
          </w:p>
          <w:p w14:paraId="18A28386" w14:textId="38B38075" w:rsidR="009F4BE7" w:rsidRPr="00BD0A83" w:rsidRDefault="009F4BE7" w:rsidP="00046DA9">
            <w:pPr>
              <w:pStyle w:val="ListParagraph"/>
              <w:numPr>
                <w:ilvl w:val="3"/>
                <w:numId w:val="86"/>
              </w:numPr>
              <w:ind w:left="333" w:hanging="270"/>
              <w:jc w:val="both"/>
              <w:rPr>
                <w:rFonts w:cstheme="minorHAnsi"/>
                <w:lang w:val="ro-RO"/>
              </w:rPr>
            </w:pPr>
            <w:r w:rsidRPr="00741559">
              <w:rPr>
                <w:rFonts w:cstheme="minorHAnsi"/>
                <w:lang w:val="ro-RO"/>
              </w:rPr>
              <w:t>În categoria surselor de energie regenerabile se încadrează utilizarea următoarelor surse: eoliană, solară, aerotermală, geotermală, hidrotermală și energia oceanelor, energie hidraulică, gaz de</w:t>
            </w:r>
            <w:r w:rsidRPr="00BD0A83">
              <w:rPr>
                <w:rFonts w:cstheme="minorHAnsi"/>
                <w:lang w:val="ro-RO"/>
              </w:rPr>
              <w:t xml:space="preserve"> fermentare a deșeurilor, denumit și gaz de depozit, și gaz de fermentare a nămolurilor din instalațiile de epurare a apelor uzate și biogas</w:t>
            </w:r>
          </w:p>
          <w:p w14:paraId="2D9C6D2B" w14:textId="77777777" w:rsidR="009F4BE7" w:rsidRPr="00BD0A83" w:rsidRDefault="009F4BE7" w:rsidP="00046DA9">
            <w:pPr>
              <w:pStyle w:val="ListParagraph"/>
              <w:numPr>
                <w:ilvl w:val="3"/>
                <w:numId w:val="86"/>
              </w:numPr>
              <w:ind w:left="333" w:hanging="270"/>
              <w:jc w:val="both"/>
              <w:rPr>
                <w:rFonts w:cstheme="minorHAnsi"/>
                <w:lang w:val="ro-RO"/>
              </w:rPr>
            </w:pPr>
            <w:r w:rsidRPr="00BD0A83">
              <w:rPr>
                <w:rFonts w:cstheme="minorHAnsi"/>
                <w:lang w:val="ro-RO"/>
              </w:rPr>
              <w:t xml:space="preserve">Pentru proiectele vizând producere de energie pentru consum propriu  cheltuielile cu serviciile de consultanță pentru depunerea și managementul proiectului nu sunt eligibile. A se vedea prevederiel de la art 26 din OUG 112/2022 cu modificarile si completarile ulterioare. </w:t>
            </w:r>
          </w:p>
          <w:p w14:paraId="6514DB04" w14:textId="77777777" w:rsidR="009F4BE7" w:rsidRPr="00BD0A83" w:rsidRDefault="009F4BE7" w:rsidP="00E60B5E">
            <w:pPr>
              <w:pStyle w:val="ListParagraph"/>
              <w:numPr>
                <w:ilvl w:val="3"/>
                <w:numId w:val="86"/>
              </w:numPr>
              <w:ind w:left="333" w:hanging="270"/>
              <w:rPr>
                <w:rFonts w:cstheme="minorHAnsi"/>
                <w:lang w:val="ro-RO"/>
              </w:rPr>
            </w:pPr>
            <w:r w:rsidRPr="00BD0A83">
              <w:rPr>
                <w:rFonts w:cstheme="minorHAnsi"/>
                <w:lang w:val="ro-RO"/>
              </w:rPr>
              <w:t xml:space="preserve">Criteriul se calculează pe baza valorii finanțării solicitate raportata la puterea instalata prin proiect. </w:t>
            </w:r>
          </w:p>
          <w:p w14:paraId="6C2324D5" w14:textId="77777777" w:rsidR="009F4BE7" w:rsidRPr="00BD0A83" w:rsidRDefault="009F4BE7" w:rsidP="00B3535A">
            <w:pPr>
              <w:pStyle w:val="ListParagraph"/>
              <w:numPr>
                <w:ilvl w:val="3"/>
                <w:numId w:val="86"/>
              </w:numPr>
              <w:ind w:left="333" w:hanging="270"/>
              <w:jc w:val="both"/>
              <w:rPr>
                <w:rFonts w:cstheme="minorHAnsi"/>
                <w:lang w:val="ro-RO"/>
              </w:rPr>
            </w:pPr>
            <w:r w:rsidRPr="00BD0A83">
              <w:rPr>
                <w:rFonts w:cstheme="minorHAnsi"/>
                <w:lang w:val="ro-RO"/>
              </w:rPr>
              <w:t xml:space="preserve">La transmiterea fișei în IMM Recover se solicita actul de reglementare* sau clasarea notificării (după caz) al/a autorității competente pentru protecția mediului, conform legislației aplicabile în vigoare. </w:t>
            </w:r>
          </w:p>
          <w:p w14:paraId="1B48ED4D" w14:textId="77777777" w:rsidR="009F4BE7" w:rsidRPr="00BD0A83" w:rsidRDefault="009F4BE7" w:rsidP="00B3535A">
            <w:pPr>
              <w:jc w:val="both"/>
              <w:rPr>
                <w:rFonts w:eastAsia="Calibri" w:cstheme="minorHAnsi"/>
                <w:lang w:val="ro-RO"/>
              </w:rPr>
            </w:pPr>
            <w:r w:rsidRPr="00BD0A83">
              <w:rPr>
                <w:rFonts w:eastAsia="Calibri" w:cstheme="minorHAnsi"/>
                <w:lang w:val="ro-RO"/>
              </w:rPr>
              <w:t>*Dacă la data transmiterii în IMMRecover actul de reglementare nu a fost obținut, procedura de evaluare a impactului asupra mediului fiind în derulare, se va anexa Decizia etapei de evaluare inițială a proiectului urmând a</w:t>
            </w:r>
            <w:r w:rsidRPr="00BD0A83">
              <w:rPr>
                <w:rFonts w:eastAsia="Calibri" w:cstheme="minorHAnsi"/>
              </w:rPr>
              <w:t xml:space="preserve"> </w:t>
            </w:r>
            <w:r w:rsidRPr="00BD0A83">
              <w:rPr>
                <w:rFonts w:eastAsia="Calibri" w:cstheme="minorHAnsi"/>
                <w:lang w:val="ro-RO"/>
              </w:rPr>
              <w:t xml:space="preserve">se transmite actul de reglementare cel mai târziu la data transmiterii primei cereri de rambursare/plată. În această situații solicitantul se angajează printr-o declarație pe proprie răspundere că înțelege și își asumă faptul că valoarea investiției se poate modifica ca urmare a măsurilor de atenuare/compensare a unui potențial impact asupra mediului, înțelegând că respectivele costuri sunt ne-eligibile, dar necesare pentru implementarea proiectului.   </w:t>
            </w:r>
          </w:p>
          <w:p w14:paraId="57C4686E" w14:textId="77777777" w:rsidR="009F4BE7" w:rsidRPr="00BD0A83" w:rsidRDefault="009F4BE7" w:rsidP="00F972E6">
            <w:pPr>
              <w:jc w:val="both"/>
              <w:rPr>
                <w:rFonts w:eastAsia="Calibri" w:cstheme="minorHAnsi"/>
                <w:lang w:val="ro-RO"/>
              </w:rPr>
            </w:pPr>
          </w:p>
          <w:p w14:paraId="24E72C6A" w14:textId="77777777" w:rsidR="009F4BE7" w:rsidRPr="00BD0A83" w:rsidRDefault="009F4BE7" w:rsidP="00F972E6">
            <w:pPr>
              <w:jc w:val="both"/>
              <w:rPr>
                <w:rFonts w:eastAsia="Calibri" w:cstheme="minorHAnsi"/>
                <w:lang w:val="ro-RO"/>
              </w:rPr>
            </w:pPr>
            <w:r w:rsidRPr="00BD0A83">
              <w:rPr>
                <w:rFonts w:eastAsia="Calibri" w:cstheme="minorHAnsi"/>
                <w:lang w:val="ro-RO"/>
              </w:rPr>
              <w:t xml:space="preserve">(Pentru proiectele care implică lucrări de construire şi/sau dotări pentru care este necesară emiterea certificatului de urbanism şi a autorizaţiei de construire, se va anexa în format .pdf actul de reglementare sau clasarea notificării (după caz).  </w:t>
            </w:r>
          </w:p>
          <w:p w14:paraId="539F99ED" w14:textId="77777777" w:rsidR="009F4BE7" w:rsidRPr="00BD0A83" w:rsidRDefault="009F4BE7" w:rsidP="00F972E6">
            <w:pPr>
              <w:jc w:val="both"/>
              <w:rPr>
                <w:rFonts w:eastAsia="Calibri" w:cstheme="minorHAnsi"/>
                <w:lang w:val="ro-RO"/>
              </w:rPr>
            </w:pPr>
            <w:r w:rsidRPr="00BD0A83">
              <w:rPr>
                <w:rFonts w:eastAsia="Calibri" w:cstheme="minorHAnsi"/>
                <w:lang w:val="ro-RO"/>
              </w:rPr>
              <w:t xml:space="preserve">În cazul în care la data transmiterii în IMMRecover actul de reglementare al autorității competente pentru protecția mediului nu a fost obținut, procedura de </w:t>
            </w:r>
            <w:r w:rsidRPr="00BD0A83">
              <w:rPr>
                <w:rFonts w:eastAsia="Calibri" w:cstheme="minorHAnsi"/>
                <w:lang w:val="ro-RO"/>
              </w:rPr>
              <w:lastRenderedPageBreak/>
              <w:t>evaluare a impactului asupra mediului fiind în derulare, se va anexa în format pdf Decizia etapei de evaluare inițială a proiectului.</w:t>
            </w:r>
          </w:p>
          <w:p w14:paraId="2CE0F483" w14:textId="77777777" w:rsidR="009F4BE7" w:rsidRPr="00BD0A83" w:rsidRDefault="009F4BE7" w:rsidP="00F972E6">
            <w:pPr>
              <w:jc w:val="both"/>
              <w:rPr>
                <w:rFonts w:eastAsia="Calibri" w:cstheme="minorHAnsi"/>
                <w:lang w:val="ro-RO"/>
              </w:rPr>
            </w:pPr>
            <w:r w:rsidRPr="00BD0A83">
              <w:rPr>
                <w:rFonts w:eastAsia="Calibri"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p w14:paraId="4D111025" w14:textId="4FA4F02F" w:rsidR="009F4BE7" w:rsidRPr="00BD0A83" w:rsidRDefault="009F4BE7" w:rsidP="00E60B5E">
            <w:pPr>
              <w:pStyle w:val="ListParagraph"/>
              <w:ind w:left="0"/>
              <w:jc w:val="both"/>
              <w:rPr>
                <w:rFonts w:cstheme="minorHAnsi"/>
                <w:lang w:val="ro-RO"/>
              </w:rPr>
            </w:pPr>
            <w:r w:rsidRPr="00BD0A83">
              <w:rPr>
                <w:rFonts w:cstheme="minorHAnsi"/>
                <w:lang w:val="ro-RO"/>
              </w:rPr>
              <w:t>13</w:t>
            </w:r>
            <w:r w:rsidRPr="00BD0A83">
              <w:rPr>
                <w:rFonts w:cstheme="minorHAnsi"/>
                <w:lang w:val="ro-RO"/>
              </w:rPr>
              <w:tab/>
              <w:t xml:space="preserve">Termenele sunt stabilite în corelare cu data limită </w:t>
            </w:r>
            <w:r w:rsidR="00B3535A">
              <w:rPr>
                <w:rFonts w:cstheme="minorHAnsi"/>
                <w:lang w:val="ro-RO"/>
              </w:rPr>
              <w:t xml:space="preserve">de eligibilitate a </w:t>
            </w:r>
            <w:r w:rsidRPr="00BD0A83">
              <w:rPr>
                <w:rFonts w:cstheme="minorHAnsi"/>
                <w:lang w:val="ro-RO"/>
              </w:rPr>
              <w:t xml:space="preserve"> cheltuielilor</w:t>
            </w:r>
            <w:r w:rsidR="00B3535A">
              <w:rPr>
                <w:rFonts w:cstheme="minorHAnsi"/>
                <w:lang w:val="ro-RO"/>
              </w:rPr>
              <w:t>,</w:t>
            </w:r>
            <w:r w:rsidRPr="00BD0A83">
              <w:rPr>
                <w:rFonts w:cstheme="minorHAnsi"/>
                <w:lang w:val="ro-RO"/>
              </w:rPr>
              <w:t xml:space="preserve"> respectiv 31 decembrie 2023</w:t>
            </w:r>
          </w:p>
          <w:p w14:paraId="22A52B04" w14:textId="77777777" w:rsidR="009F4BE7" w:rsidRPr="00BD0A83" w:rsidRDefault="009F4BE7" w:rsidP="00E60B5E">
            <w:pPr>
              <w:jc w:val="both"/>
              <w:rPr>
                <w:rFonts w:cstheme="minorHAnsi"/>
                <w:lang w:val="ro-RO"/>
              </w:rPr>
            </w:pPr>
          </w:p>
        </w:tc>
      </w:tr>
      <w:tr w:rsidR="009F4BE7" w:rsidRPr="00BD0A83" w14:paraId="0664CEB3" w14:textId="77777777" w:rsidTr="009F4BE7">
        <w:tc>
          <w:tcPr>
            <w:tcW w:w="710" w:type="dxa"/>
            <w:tcBorders>
              <w:top w:val="single" w:sz="4" w:space="0" w:color="auto"/>
              <w:left w:val="single" w:sz="4" w:space="0" w:color="auto"/>
              <w:bottom w:val="single" w:sz="4" w:space="0" w:color="auto"/>
              <w:right w:val="single" w:sz="4" w:space="0" w:color="auto"/>
            </w:tcBorders>
          </w:tcPr>
          <w:p w14:paraId="26EADF6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1B889A3B"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629184ED" w14:textId="77777777" w:rsidR="009F4BE7" w:rsidRPr="00BD0A83" w:rsidRDefault="009F4BE7" w:rsidP="00E60B5E">
            <w:pPr>
              <w:jc w:val="both"/>
              <w:rPr>
                <w:rFonts w:cstheme="minorHAnsi"/>
                <w:lang w:val="ro-RO"/>
              </w:rPr>
            </w:pPr>
            <w:r w:rsidRPr="00BD0A83">
              <w:rPr>
                <w:rFonts w:cstheme="minorHAnsi"/>
                <w:lang w:val="ro-RO"/>
              </w:rPr>
              <w:t>1. Cine este abiltat sa faca energetica? pentru ca nu am gasit in nomenclator expert energetic, doar auditor energetic si manager energetic-pentru orase</w:t>
            </w:r>
          </w:p>
          <w:p w14:paraId="03A55A7C" w14:textId="77777777" w:rsidR="009F4BE7" w:rsidRPr="00BD0A83" w:rsidRDefault="009F4BE7" w:rsidP="00E60B5E">
            <w:pPr>
              <w:jc w:val="both"/>
              <w:rPr>
                <w:rFonts w:cstheme="minorHAnsi"/>
                <w:lang w:val="ro-RO"/>
              </w:rPr>
            </w:pPr>
            <w:r w:rsidRPr="00BD0A83">
              <w:rPr>
                <w:rFonts w:cstheme="minorHAnsi"/>
                <w:lang w:val="ro-RO"/>
              </w:rPr>
              <w:t>2. In cazul analizei energetice,anii de referinta 2020 si 2021 nu sunt reprezentativi(din cauza pandemiei Caminele Culturale ale comunei nu au functionat,aceste locuri fiind in general folosite pentru evenimente,iar in afara pandemiei acestea functionau in fecare weekend,scolile,gradinitele au functionat in mare parte in online).Propunerea mea ar fi sa se faca analiza pentru perioada 2019</w:t>
            </w:r>
          </w:p>
          <w:p w14:paraId="798CE71D" w14:textId="77777777" w:rsidR="009F4BE7" w:rsidRPr="00BD0A83" w:rsidRDefault="009F4BE7" w:rsidP="00E60B5E">
            <w:pPr>
              <w:jc w:val="both"/>
              <w:rPr>
                <w:rFonts w:cstheme="minorHAnsi"/>
                <w:lang w:val="ro-RO"/>
              </w:rPr>
            </w:pPr>
            <w:r w:rsidRPr="00BD0A83">
              <w:rPr>
                <w:rFonts w:cstheme="minorHAnsi"/>
                <w:lang w:val="ro-RO"/>
              </w:rPr>
              <w:t>3. Daca o comuna are in proprietate si administrare un numar de X cladiri,dar care nu sunt toate intabulate,unele fiind acum in curs de intabulare,se iau si acestea in calcul pentru analiza energetica?</w:t>
            </w:r>
          </w:p>
          <w:p w14:paraId="2D8B39D9" w14:textId="77777777" w:rsidR="009F4BE7" w:rsidRPr="00BD0A83" w:rsidRDefault="009F4BE7" w:rsidP="00E60B5E">
            <w:pPr>
              <w:jc w:val="both"/>
              <w:rPr>
                <w:rFonts w:cstheme="minorHAnsi"/>
                <w:lang w:val="ro-RO"/>
              </w:rPr>
            </w:pPr>
            <w:r w:rsidRPr="00BD0A83">
              <w:rPr>
                <w:rFonts w:cstheme="minorHAnsi"/>
                <w:lang w:val="ro-RO"/>
              </w:rPr>
              <w:t>4. Daca in programul de dezvoltare a comunei (2020-2027) mai sunt prevăzute investiții in clădiri(cresa,dispensar,etc) acestea se iau in calcul sau nu?</w:t>
            </w:r>
          </w:p>
        </w:tc>
        <w:tc>
          <w:tcPr>
            <w:tcW w:w="7544" w:type="dxa"/>
            <w:tcBorders>
              <w:top w:val="single" w:sz="4" w:space="0" w:color="auto"/>
              <w:left w:val="single" w:sz="4" w:space="0" w:color="auto"/>
              <w:bottom w:val="single" w:sz="4" w:space="0" w:color="auto"/>
              <w:right w:val="single" w:sz="4" w:space="0" w:color="auto"/>
            </w:tcBorders>
          </w:tcPr>
          <w:p w14:paraId="51370C7A" w14:textId="72BFBC22" w:rsidR="009F4BE7" w:rsidRPr="00B26C62" w:rsidRDefault="00D16A2D" w:rsidP="00B3535A">
            <w:pPr>
              <w:pStyle w:val="ListParagraph"/>
              <w:numPr>
                <w:ilvl w:val="0"/>
                <w:numId w:val="67"/>
              </w:numPr>
              <w:tabs>
                <w:tab w:val="clear" w:pos="720"/>
                <w:tab w:val="num" w:pos="359"/>
              </w:tabs>
              <w:ind w:left="359" w:hanging="359"/>
              <w:jc w:val="both"/>
              <w:rPr>
                <w:rFonts w:cstheme="minorHAnsi"/>
                <w:lang w:val="ro-RO"/>
              </w:rPr>
            </w:pPr>
            <w:r w:rsidRPr="00B26C62">
              <w:rPr>
                <w:rFonts w:cstheme="minorHAnsi"/>
                <w:lang w:val="ro-RO"/>
              </w:rPr>
              <w:t>A</w:t>
            </w:r>
            <w:r w:rsidR="00550168" w:rsidRPr="00B26C62">
              <w:rPr>
                <w:rFonts w:cstheme="minorHAnsi"/>
                <w:lang w:val="ro-RO"/>
              </w:rPr>
              <w:t>naliza</w:t>
            </w:r>
            <w:r w:rsidR="005209BD" w:rsidRPr="00B26C62">
              <w:rPr>
                <w:rFonts w:cstheme="minorHAnsi"/>
                <w:lang w:val="ro-RO"/>
              </w:rPr>
              <w:t xml:space="preserve"> energetică va fi elaborat</w:t>
            </w:r>
            <w:r w:rsidR="00D405A1" w:rsidRPr="00B26C62">
              <w:rPr>
                <w:rFonts w:cstheme="minorHAnsi"/>
                <w:lang w:val="ro-RO"/>
              </w:rPr>
              <w:t>ă</w:t>
            </w:r>
            <w:r w:rsidR="005209BD" w:rsidRPr="00B26C62">
              <w:rPr>
                <w:rFonts w:cstheme="minorHAnsi"/>
                <w:lang w:val="ro-RO"/>
              </w:rPr>
              <w:t xml:space="preserve"> de către un proiectant cu experiență în sisteme de producție de energie regenerabilă</w:t>
            </w:r>
            <w:r w:rsidR="009F4BE7" w:rsidRPr="00B26C62">
              <w:rPr>
                <w:rFonts w:cstheme="minorHAnsi"/>
                <w:lang w:val="ro-RO"/>
              </w:rPr>
              <w:t>.</w:t>
            </w:r>
          </w:p>
          <w:p w14:paraId="47E68B92" w14:textId="77777777" w:rsidR="009F4BE7" w:rsidRPr="00B26C62" w:rsidRDefault="009F4BE7" w:rsidP="00B3535A">
            <w:pPr>
              <w:pStyle w:val="ListParagraph"/>
              <w:numPr>
                <w:ilvl w:val="0"/>
                <w:numId w:val="67"/>
              </w:numPr>
              <w:tabs>
                <w:tab w:val="clear" w:pos="720"/>
                <w:tab w:val="num" w:pos="359"/>
              </w:tabs>
              <w:ind w:left="359" w:hanging="359"/>
              <w:jc w:val="both"/>
              <w:rPr>
                <w:rFonts w:cstheme="minorHAnsi"/>
                <w:lang w:val="ro-RO"/>
              </w:rPr>
            </w:pPr>
            <w:r w:rsidRPr="00B26C62">
              <w:rPr>
                <w:rFonts w:cstheme="minorHAnsi"/>
                <w:lang w:val="ro-RO"/>
              </w:rPr>
              <w:t xml:space="preserve">Anul de referinta a fost prestabilit. </w:t>
            </w:r>
          </w:p>
          <w:p w14:paraId="7285456A" w14:textId="059F2254" w:rsidR="009F4BE7" w:rsidRPr="00B26C62" w:rsidRDefault="009F4BE7" w:rsidP="00B3535A">
            <w:pPr>
              <w:pStyle w:val="ListParagraph"/>
              <w:numPr>
                <w:ilvl w:val="0"/>
                <w:numId w:val="67"/>
              </w:numPr>
              <w:tabs>
                <w:tab w:val="clear" w:pos="720"/>
                <w:tab w:val="num" w:pos="359"/>
              </w:tabs>
              <w:ind w:left="359" w:hanging="359"/>
              <w:jc w:val="both"/>
              <w:rPr>
                <w:rFonts w:cstheme="minorHAnsi"/>
                <w:lang w:val="ro-RO"/>
              </w:rPr>
            </w:pPr>
            <w:r w:rsidRPr="00B26C62">
              <w:rPr>
                <w:rFonts w:cstheme="minorHAnsi"/>
                <w:lang w:val="ro-RO"/>
              </w:rPr>
              <w:t>Se pot finanta doar clădiri pentru care se dovedeste indeplinirea conditiilor de eligibilitate conform GS.</w:t>
            </w:r>
          </w:p>
          <w:p w14:paraId="7DC4EA7E" w14:textId="77777777" w:rsidR="009F4BE7" w:rsidRPr="00B26C62" w:rsidRDefault="009F4BE7" w:rsidP="00B3535A">
            <w:pPr>
              <w:pStyle w:val="ListParagraph"/>
              <w:numPr>
                <w:ilvl w:val="0"/>
                <w:numId w:val="67"/>
              </w:numPr>
              <w:tabs>
                <w:tab w:val="clear" w:pos="720"/>
                <w:tab w:val="num" w:pos="359"/>
              </w:tabs>
              <w:ind w:left="359" w:hanging="359"/>
              <w:jc w:val="both"/>
              <w:rPr>
                <w:rFonts w:cstheme="minorHAnsi"/>
                <w:lang w:val="ro-RO"/>
              </w:rPr>
            </w:pPr>
            <w:r w:rsidRPr="00B26C62">
              <w:rPr>
                <w:rFonts w:cstheme="minorHAnsi"/>
                <w:lang w:val="ro-RO"/>
              </w:rPr>
              <w:t>In cadrul apelului de proiecte vor putea fi finanțate proiecte care au ca obiectiv implementarea investițiilor destinate realizării capacităţilor de producţie a energiei electrice și/sau termice din surse regenerabile de energie cu excepția biomasei pentru consum propriu</w:t>
            </w:r>
          </w:p>
        </w:tc>
      </w:tr>
      <w:tr w:rsidR="009F4BE7" w:rsidRPr="00BD0A83" w14:paraId="428E411D" w14:textId="77777777" w:rsidTr="009F4BE7">
        <w:tc>
          <w:tcPr>
            <w:tcW w:w="710" w:type="dxa"/>
            <w:tcBorders>
              <w:top w:val="single" w:sz="4" w:space="0" w:color="auto"/>
              <w:left w:val="single" w:sz="4" w:space="0" w:color="auto"/>
              <w:bottom w:val="single" w:sz="4" w:space="0" w:color="auto"/>
              <w:right w:val="single" w:sz="4" w:space="0" w:color="auto"/>
            </w:tcBorders>
          </w:tcPr>
          <w:p w14:paraId="645A644B"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AC68515"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2CEC6FCA" w14:textId="77777777" w:rsidR="009F4BE7" w:rsidRPr="00BD0A83" w:rsidRDefault="009F4BE7" w:rsidP="00E60B5E">
            <w:pPr>
              <w:jc w:val="both"/>
              <w:rPr>
                <w:rFonts w:cstheme="minorHAnsi"/>
                <w:lang w:val="ro-RO"/>
              </w:rPr>
            </w:pPr>
            <w:r w:rsidRPr="00BD0A83">
              <w:rPr>
                <w:rFonts w:cstheme="minorHAnsi"/>
                <w:b/>
                <w:bCs/>
                <w:lang w:val="ro-RO"/>
              </w:rPr>
              <w:t>Unități administrativ teritoriale (UAT)/ subdiviziunile administrativ-teritoriale</w:t>
            </w:r>
            <w:r w:rsidRPr="00BD0A83">
              <w:rPr>
                <w:rFonts w:cstheme="minorHAnsi"/>
                <w:lang w:val="ro-RO"/>
              </w:rPr>
              <w:t xml:space="preserve">, definite prin OUG nr. 57/2019 privind Codul administrativ, cu modificările și completările ulterioare, </w:t>
            </w:r>
            <w:r w:rsidRPr="00BD0A83">
              <w:rPr>
                <w:rFonts w:cstheme="minorHAnsi"/>
                <w:b/>
                <w:bCs/>
                <w:lang w:val="ro-RO"/>
              </w:rPr>
              <w:t>care produc energie termică în scopul furnizării în rețeaua de transport şi distribuți</w:t>
            </w:r>
            <w:r w:rsidRPr="00BD0A83">
              <w:rPr>
                <w:rFonts w:cstheme="minorHAnsi"/>
                <w:lang w:val="ro-RO"/>
              </w:rPr>
              <w:t>e pentru asigurarea serviciului public de alimentare cu energie termică sau pentru consumul propriu"</w:t>
            </w:r>
          </w:p>
          <w:p w14:paraId="05896749" w14:textId="77777777" w:rsidR="009F4BE7" w:rsidRPr="00BD0A83" w:rsidRDefault="009F4BE7" w:rsidP="00E60B5E">
            <w:pPr>
              <w:jc w:val="both"/>
              <w:rPr>
                <w:rFonts w:cstheme="minorHAnsi"/>
                <w:lang w:val="ro-RO"/>
              </w:rPr>
            </w:pPr>
            <w:r w:rsidRPr="00BD0A83">
              <w:rPr>
                <w:rFonts w:cstheme="minorHAnsi"/>
                <w:lang w:val="ro-RO"/>
              </w:rPr>
              <w:t>Va rog frumos a mi comunica daca UAT care nu produc energie termica in scopul furnizării in reteaua de transport sunt eligibili. Mentionez faptul ca exista UAT locale mai mici, care folosesc ca sursa de incalzire si producere a apei  electricitate.</w:t>
            </w:r>
          </w:p>
          <w:p w14:paraId="034C1944"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1971EC98" w14:textId="77777777" w:rsidR="009F4BE7" w:rsidRPr="00BD0A83" w:rsidRDefault="009F4BE7" w:rsidP="00E60B5E">
            <w:pPr>
              <w:jc w:val="both"/>
              <w:rPr>
                <w:rFonts w:cstheme="minorHAnsi"/>
                <w:lang w:val="ro-RO"/>
              </w:rPr>
            </w:pPr>
            <w:r w:rsidRPr="00BD0A83">
              <w:rPr>
                <w:rFonts w:cstheme="minorHAnsi"/>
                <w:lang w:val="ro-RO"/>
              </w:rPr>
              <w:t>S-a corelat prevederea din ghidul solicitantului cu OUG 112/2022, cu modificarile si completarile ulterioare.</w:t>
            </w:r>
          </w:p>
        </w:tc>
      </w:tr>
      <w:tr w:rsidR="009F4BE7" w:rsidRPr="00BD0A83" w14:paraId="0C93EA13" w14:textId="77777777" w:rsidTr="009F4BE7">
        <w:tc>
          <w:tcPr>
            <w:tcW w:w="710" w:type="dxa"/>
            <w:tcBorders>
              <w:top w:val="single" w:sz="4" w:space="0" w:color="auto"/>
              <w:left w:val="single" w:sz="4" w:space="0" w:color="auto"/>
              <w:bottom w:val="single" w:sz="4" w:space="0" w:color="auto"/>
              <w:right w:val="single" w:sz="4" w:space="0" w:color="auto"/>
            </w:tcBorders>
          </w:tcPr>
          <w:p w14:paraId="6664C15C"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25ADFBB"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3345E5B2" w14:textId="77777777" w:rsidR="009F4BE7" w:rsidRPr="00BD0A83" w:rsidRDefault="009F4BE7" w:rsidP="00E60B5E">
            <w:pPr>
              <w:jc w:val="both"/>
              <w:rPr>
                <w:rFonts w:cstheme="minorHAnsi"/>
                <w:lang w:val="ro-RO"/>
              </w:rPr>
            </w:pPr>
            <w:r w:rsidRPr="00BD0A83">
              <w:rPr>
                <w:rFonts w:cstheme="minorHAnsi"/>
                <w:lang w:val="ro-RO"/>
              </w:rPr>
              <w:t>Unități administrativ teritoriale (UAT)/ subdiviziunile administrativ-teritoriale, definite prin OUG nr. 57/2019 privind Codul administrativ, cu modificările și completările ulterioare, care produc energie termică în scopul furnizării în rețeaua de transport şi distribuție pentru asigurarea serviciului public de alimentare cu energie termică sau pentru consumul propriu</w:t>
            </w:r>
          </w:p>
        </w:tc>
        <w:tc>
          <w:tcPr>
            <w:tcW w:w="7544" w:type="dxa"/>
            <w:tcBorders>
              <w:top w:val="single" w:sz="4" w:space="0" w:color="auto"/>
              <w:left w:val="single" w:sz="4" w:space="0" w:color="auto"/>
              <w:bottom w:val="single" w:sz="4" w:space="0" w:color="auto"/>
              <w:right w:val="single" w:sz="4" w:space="0" w:color="auto"/>
            </w:tcBorders>
          </w:tcPr>
          <w:p w14:paraId="1B89B28F" w14:textId="77777777" w:rsidR="009F4BE7" w:rsidRPr="00BD0A83" w:rsidRDefault="009F4BE7" w:rsidP="00E60B5E">
            <w:pPr>
              <w:jc w:val="both"/>
              <w:rPr>
                <w:rFonts w:cstheme="minorHAnsi"/>
                <w:lang w:val="ro-RO"/>
              </w:rPr>
            </w:pPr>
            <w:r w:rsidRPr="00BD0A83">
              <w:rPr>
                <w:rFonts w:cstheme="minorHAnsi"/>
                <w:lang w:val="ro-RO"/>
              </w:rPr>
              <w:t>S-a corelat prevederea din ghidul solicitantului cu OUG 112/2022, cu modificarile si completarile ulterioare.</w:t>
            </w:r>
          </w:p>
        </w:tc>
      </w:tr>
      <w:tr w:rsidR="009F4BE7" w:rsidRPr="00BD0A83" w14:paraId="0560D2E3" w14:textId="77777777" w:rsidTr="009F4BE7">
        <w:tc>
          <w:tcPr>
            <w:tcW w:w="710" w:type="dxa"/>
            <w:tcBorders>
              <w:top w:val="single" w:sz="4" w:space="0" w:color="auto"/>
              <w:left w:val="single" w:sz="4" w:space="0" w:color="auto"/>
              <w:bottom w:val="single" w:sz="4" w:space="0" w:color="auto"/>
              <w:right w:val="single" w:sz="4" w:space="0" w:color="auto"/>
            </w:tcBorders>
          </w:tcPr>
          <w:p w14:paraId="21879161"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68E0EBBC"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17C07FAA" w14:textId="77777777" w:rsidR="009F4BE7" w:rsidRPr="00BD0A83" w:rsidRDefault="009F4BE7" w:rsidP="00E60B5E">
            <w:pPr>
              <w:ind w:left="360"/>
              <w:jc w:val="both"/>
              <w:rPr>
                <w:rFonts w:cstheme="minorHAnsi"/>
                <w:b/>
                <w:lang w:val="ro-RO"/>
              </w:rPr>
            </w:pPr>
            <w:r w:rsidRPr="00BD0A83">
              <w:rPr>
                <w:rFonts w:cstheme="minorHAnsi"/>
                <w:b/>
                <w:lang w:val="ro-RO"/>
              </w:rPr>
              <w:t>OBSERVAȚII PRIVIND GHIDUL SOLICITANTULUI:</w:t>
            </w:r>
          </w:p>
          <w:p w14:paraId="4EEE539B" w14:textId="77777777" w:rsidR="009F4BE7" w:rsidRPr="00BD0A83" w:rsidRDefault="009F4BE7" w:rsidP="00E60B5E">
            <w:pPr>
              <w:numPr>
                <w:ilvl w:val="0"/>
                <w:numId w:val="22"/>
              </w:numPr>
              <w:jc w:val="both"/>
              <w:rPr>
                <w:rFonts w:cstheme="minorHAnsi"/>
                <w:b/>
                <w:lang w:val="ro-RO"/>
              </w:rPr>
            </w:pPr>
            <w:r w:rsidRPr="00BD0A83">
              <w:rPr>
                <w:rFonts w:cstheme="minorHAnsi"/>
                <w:b/>
                <w:lang w:val="ro-RO"/>
              </w:rPr>
              <w:t xml:space="preserve">Subcapitolul 1.2. </w:t>
            </w:r>
            <w:r w:rsidRPr="00BD0A83">
              <w:rPr>
                <w:rFonts w:cstheme="minorHAnsi"/>
                <w:lang w:val="ro-RO"/>
              </w:rPr>
              <w:t>Sunt necesare clarificări privind perioada și modalitatea de depunere a proiectelor nu sunt suficient de clar exprimate în ghid. Datele privind începerea și închiderea depunerii de proiecte (04.10 – 12.10) se referă la o primă etapă de selecție a proiectelor, care să fie urmată de o a doua etapă ce implică încărcarea documentelor – suport care necesită o perioadă mai lungă de timp pentru elaborare sau emitere? Este menționat că ”</w:t>
            </w:r>
            <w:r w:rsidRPr="00BD0A83">
              <w:rPr>
                <w:rFonts w:cstheme="minorHAnsi"/>
                <w:i/>
                <w:lang w:val="ro-RO"/>
              </w:rPr>
              <w:t xml:space="preserve">Cererile de finanțare se vor depune prin </w:t>
            </w:r>
            <w:r w:rsidRPr="00BD0A83">
              <w:rPr>
                <w:rFonts w:cstheme="minorHAnsi"/>
                <w:b/>
                <w:i/>
                <w:lang w:val="ro-RO"/>
              </w:rPr>
              <w:t>aplicația electronică IMM Recover</w:t>
            </w:r>
            <w:r w:rsidRPr="00BD0A83">
              <w:rPr>
                <w:rFonts w:cstheme="minorHAnsi"/>
                <w:i/>
                <w:lang w:val="ro-RO"/>
              </w:rPr>
              <w:t>, cu toate anexele solicitate prin prezentul ghid</w:t>
            </w:r>
            <w:r w:rsidRPr="00BD0A83">
              <w:rPr>
                <w:rFonts w:cstheme="minorHAnsi"/>
                <w:lang w:val="ro-RO"/>
              </w:rPr>
              <w:t>” iar apoi că ”</w:t>
            </w:r>
            <w:r w:rsidRPr="00BD0A83">
              <w:rPr>
                <w:rFonts w:cstheme="minorHAnsi"/>
                <w:i/>
                <w:lang w:val="ro-RO"/>
              </w:rPr>
              <w:t xml:space="preserve">Ulterior semnării contractului de finanțare, beneficiarii de fonduri externe nerambursabile încarcă în </w:t>
            </w:r>
            <w:r w:rsidRPr="00BD0A83">
              <w:rPr>
                <w:rFonts w:cstheme="minorHAnsi"/>
                <w:b/>
                <w:i/>
                <w:lang w:val="ro-RO"/>
              </w:rPr>
              <w:t>sistemul informatic MySMIS2014</w:t>
            </w:r>
            <w:r w:rsidRPr="00BD0A83">
              <w:rPr>
                <w:rFonts w:cstheme="minorHAnsi"/>
                <w:i/>
                <w:lang w:val="ro-RO"/>
              </w:rPr>
              <w:t xml:space="preserve"> cererea de finanțare și documentele – suport necesare implementării tehnice și financiare a proiectului, în conformitate cu prevederile contractului de finanțare</w:t>
            </w:r>
            <w:r w:rsidRPr="00BD0A83">
              <w:rPr>
                <w:rFonts w:cstheme="minorHAnsi"/>
                <w:lang w:val="ro-RO"/>
              </w:rPr>
              <w:t>”. În cazul în care depunerea se face în două etape, este necesar să se menționeze care sunt documentele care trebuie încărcate în fiecare etapă.</w:t>
            </w:r>
          </w:p>
          <w:p w14:paraId="280A39A7"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Subcapitolul 1.3.2.</w:t>
            </w:r>
            <w:r w:rsidRPr="00BD0A83">
              <w:rPr>
                <w:rFonts w:cstheme="minorHAnsi"/>
                <w:lang w:val="ro-RO"/>
              </w:rPr>
              <w:t xml:space="preserve"> Activitățile finanțabile în cadrul Obiectivului specific 11.2 – Categoria B de investiții se suprapune cu cerințele Categoriei A, subpunctului c) privind categorii de cheltuieli eligibile - realizarea, achiziționarea, modernizarea de unități, capacități de cogenerare, trigenerare noi/existente pentru obținerea de energie termică și electrică în cogenerare din surse regenerabile, inclusiv rețelele de distribuție a energiei, în cazul energiei electrice rețeaua este până la punctul de preluare în sistemul național, și instalațiile aferente. </w:t>
            </w:r>
          </w:p>
          <w:p w14:paraId="2B527511"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Subcapitolul 1.3.2.</w:t>
            </w:r>
            <w:r w:rsidRPr="00BD0A83">
              <w:rPr>
                <w:rFonts w:cstheme="minorHAnsi"/>
                <w:lang w:val="ro-RO"/>
              </w:rPr>
              <w:t xml:space="preserve"> Activitățile finanțabile în cadrul Obiectivului specific 11.2 – Sunt necesare clarificări privind eligibilitatea cheltuielilor de informare și publicitate. La categoria de activități cu caracter general este încadrată și </w:t>
            </w:r>
            <w:r w:rsidRPr="00BD0A83">
              <w:rPr>
                <w:rFonts w:cstheme="minorHAnsi"/>
                <w:b/>
                <w:i/>
                <w:lang w:val="ro-RO"/>
              </w:rPr>
              <w:t>informarea și publicitatea proiectului</w:t>
            </w:r>
            <w:r w:rsidRPr="00BD0A83">
              <w:rPr>
                <w:rFonts w:cstheme="minorHAnsi"/>
                <w:lang w:val="ro-RO"/>
              </w:rPr>
              <w:t xml:space="preserve">, însă la subcapitolul </w:t>
            </w:r>
            <w:r w:rsidRPr="00BD0A83">
              <w:rPr>
                <w:rFonts w:cstheme="minorHAnsi"/>
                <w:b/>
                <w:lang w:val="ro-RO"/>
              </w:rPr>
              <w:t>2.3. Eligibilitatea cheltuielilor</w:t>
            </w:r>
            <w:r w:rsidRPr="00BD0A83">
              <w:rPr>
                <w:rFonts w:cstheme="minorHAnsi"/>
                <w:lang w:val="ro-RO"/>
              </w:rPr>
              <w:t xml:space="preserve"> este specificat: ”Cheltuielile privind informarea, publicitatea și auditul financiar sunt obligatorii, dar neeligibile a fi decontate în cadrul OS 11.2, POIM 2014-2020”. </w:t>
            </w:r>
          </w:p>
          <w:p w14:paraId="1561C5E6" w14:textId="77777777" w:rsidR="009F4BE7" w:rsidRPr="00BD0A83" w:rsidRDefault="009F4BE7" w:rsidP="00E60B5E">
            <w:pPr>
              <w:numPr>
                <w:ilvl w:val="0"/>
                <w:numId w:val="22"/>
              </w:numPr>
              <w:jc w:val="both"/>
              <w:rPr>
                <w:rFonts w:cstheme="minorHAnsi"/>
                <w:lang w:val="ro-RO"/>
              </w:rPr>
            </w:pPr>
            <w:r w:rsidRPr="00BD0A83">
              <w:rPr>
                <w:rFonts w:cstheme="minorHAnsi"/>
                <w:b/>
                <w:lang w:val="ro-RO"/>
              </w:rPr>
              <w:lastRenderedPageBreak/>
              <w:t>Subcapitolul 1.4.</w:t>
            </w:r>
            <w:r w:rsidRPr="00BD0A83">
              <w:rPr>
                <w:rFonts w:cstheme="minorHAnsi"/>
                <w:lang w:val="ro-RO"/>
              </w:rPr>
              <w:t xml:space="preserve"> Tipuri de solicitanți - </w:t>
            </w:r>
            <w:r w:rsidRPr="00BD0A83">
              <w:rPr>
                <w:rFonts w:cstheme="minorHAnsi"/>
                <w:b/>
                <w:lang w:val="ro-RO"/>
              </w:rPr>
              <w:t>Unități administrativ teritoriale (UAT)/ subdiviziunile administrativ-teritoriale</w:t>
            </w:r>
            <w:r w:rsidRPr="00BD0A83">
              <w:rPr>
                <w:rFonts w:cstheme="minorHAnsi"/>
                <w:lang w:val="ro-RO"/>
              </w:rPr>
              <w:t xml:space="preserve">, definite prin OUG nr. 57/2019 privind Codul administrativ, cu modificările și completările ulterioare, </w:t>
            </w:r>
            <w:r w:rsidRPr="00BD0A83">
              <w:rPr>
                <w:rFonts w:cstheme="minorHAnsi"/>
                <w:b/>
                <w:lang w:val="ro-RO"/>
              </w:rPr>
              <w:t>care produc energie termică în scopul furnizării în rețeaua de transport și distribuție</w:t>
            </w:r>
            <w:r w:rsidRPr="00BD0A83">
              <w:rPr>
                <w:rFonts w:cstheme="minorHAnsi"/>
                <w:lang w:val="ro-RO"/>
              </w:rPr>
              <w:t xml:space="preserve"> pentru asigurarea serviciului public de alimentare cu energie termică sau pentru consumul propriu. – Formularea nu reflectă clar dacă se face referire doar la producători de energie termică, sau la orice UAT care dorește să își asigure consumul propriu de energie electrică și/sau termică, nu doar energie termică.</w:t>
            </w:r>
          </w:p>
          <w:p w14:paraId="62F1CF49"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Subcapitolul 2.1.</w:t>
            </w:r>
            <w:r w:rsidRPr="00BD0A83">
              <w:rPr>
                <w:rFonts w:cstheme="minorHAnsi"/>
                <w:lang w:val="ro-RO"/>
              </w:rPr>
              <w:t xml:space="preserve"> Eligibilitatea solicitantului – subpunctul b) Solicitantul își desfășoară activitatea în sectorul producerii de energie electrică și/sau termică sau asigură furnizarea energiei termice în sistem centralizat către populație sau/și clădirilor publice; - această condiție implică necesitatea ca solicitantul să fie producător de energie electrică și/sau termică? Astfel, practic se exclude orice UAT care dorește să își asigure consumul propriu de energie electrică și/sau termică, însă până în momentul depunerii aplicației nu a desfășurat activități de această natură. </w:t>
            </w:r>
          </w:p>
          <w:p w14:paraId="71AA0F57"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Subcapitolul 2.2. Eligibilitatea proiectului</w:t>
            </w:r>
            <w:r w:rsidRPr="00BD0A83">
              <w:rPr>
                <w:rFonts w:cstheme="minorHAnsi"/>
                <w:lang w:val="ro-RO"/>
              </w:rPr>
              <w:t xml:space="preserve"> – subpunctul b) Proiectul poate cuprinde doar o categorie de investiție în conformitate cu  secțiunea 1.3.2 Activități finanțabile în cadrul OS 11.2. Măsuri de producere a energiei din surse regenerabile destinate autorităților administrației publice locale, (cuprinzând în mod obligatoriu achiziția de echipamente de producere a energiei). În cazul în care un UAT dorește să realizeze ambele categorii de investiții menționate la secțiunea 1.3.2, va depune două cereri de finanțare distincte. – Similar observației făcute pentru </w:t>
            </w:r>
            <w:r w:rsidRPr="00BD0A83">
              <w:rPr>
                <w:rFonts w:cstheme="minorHAnsi"/>
                <w:b/>
                <w:lang w:val="ro-RO"/>
              </w:rPr>
              <w:t>Subcapitolul 1.3.2.</w:t>
            </w:r>
            <w:r w:rsidRPr="00BD0A83">
              <w:rPr>
                <w:rFonts w:cstheme="minorHAnsi"/>
                <w:lang w:val="ro-RO"/>
              </w:rPr>
              <w:t>, Categoria B de investiții se suprapune cu cerințele Categoriei A, subpunctului c) privind categorii de cheltuieli eligibile - realizarea, achiziționarea, modernizarea de unități, capacități de cogenerare, trigenerare noi/existente pentru obținerea de energie termică și electrică în cogenerare din surse regenerabile, inclusiv rețelele de distribuție a energiei, în cazul energiei electrice rețeaua este până la punctul de preluare în sistemul național, și instalațiile aferente.</w:t>
            </w:r>
          </w:p>
          <w:p w14:paraId="241B650F"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Subcapitolul 2.2. Eligibilitatea proiectului</w:t>
            </w:r>
            <w:r w:rsidRPr="00BD0A83">
              <w:rPr>
                <w:rFonts w:cstheme="minorHAnsi"/>
                <w:lang w:val="ro-RO"/>
              </w:rPr>
              <w:t xml:space="preserve"> – subpunctul e) Valoarea finanțării solicitate este între 1.000.000  euro și 5.000.000 euro (echivalent în lei la cursul Inforeuro din luna anterioară depunerii cererii de finanțare) – Acest interval este diferit de cel prevăzut la </w:t>
            </w:r>
            <w:r w:rsidRPr="00BD0A83">
              <w:rPr>
                <w:rFonts w:cstheme="minorHAnsi"/>
                <w:b/>
                <w:lang w:val="ro-RO"/>
              </w:rPr>
              <w:t>capitolul 1.8.</w:t>
            </w:r>
            <w:r w:rsidRPr="00BD0A83">
              <w:rPr>
                <w:rFonts w:cstheme="minorHAnsi"/>
                <w:lang w:val="ro-RO"/>
              </w:rPr>
              <w:t xml:space="preserve"> Valoarea minimă și maximă a proiectului, rata de cofinanțare, unde se prevede că ” Pentru proiectele vizând realizarea capacităților de producție a energiei electrice și/sau termice din surse regenerabile de energie cu excepția biomasei pentru consum propriu grantul se acordă în lei sub forma rambursării cheltuielilor efectuate și va fi de </w:t>
            </w:r>
            <w:r w:rsidRPr="00BD0A83">
              <w:rPr>
                <w:rFonts w:cstheme="minorHAnsi"/>
                <w:b/>
                <w:lang w:val="ro-RO"/>
              </w:rPr>
              <w:t xml:space="preserve">minim 500.000 euro și nu poate depăși 5.000.000 </w:t>
            </w:r>
            <w:r w:rsidRPr="00BD0A83">
              <w:rPr>
                <w:rFonts w:cstheme="minorHAnsi"/>
                <w:lang w:val="ro-RO"/>
              </w:rPr>
              <w:t>euro echivalent în lei la cursul Inforeuro din luna anterioară depunerii cererii de finanțare/ proiect de investiții”.</w:t>
            </w:r>
          </w:p>
          <w:p w14:paraId="4A00AC04" w14:textId="77777777" w:rsidR="009F4BE7" w:rsidRPr="00BD0A83" w:rsidRDefault="009F4BE7" w:rsidP="00E60B5E">
            <w:pPr>
              <w:ind w:left="360"/>
              <w:jc w:val="both"/>
              <w:rPr>
                <w:rFonts w:cstheme="minorHAnsi"/>
                <w:b/>
                <w:lang w:val="ro-RO"/>
              </w:rPr>
            </w:pPr>
            <w:r w:rsidRPr="00BD0A83">
              <w:rPr>
                <w:rFonts w:cstheme="minorHAnsi"/>
                <w:b/>
                <w:lang w:val="ro-RO"/>
              </w:rPr>
              <w:t>OBSERVAȚII PRIVIND ANEXA 3. Grile de verificare si evaluare a cererilor de finanțare</w:t>
            </w:r>
          </w:p>
          <w:p w14:paraId="16D3FECE"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Criteriul A</w:t>
            </w:r>
            <w:r w:rsidRPr="00BD0A83">
              <w:rPr>
                <w:rFonts w:cstheme="minorHAnsi"/>
                <w:lang w:val="ro-RO"/>
              </w:rPr>
              <w:t>. privind Eligibilitatea solicitantului (ca și în ghid) – subpunctul b) Solicitantul își desfășoară activitatea în sectorul producerii de energie electrică și/sau termică sau asigură furnizarea energiei termice în sistem centralizat către populație sau/și clădirilor publice; - această condiție implică necesitatea ca solicitantul să fie producător de energie electrică și/sau termică? Astfel, practic se exclude orice UAT care dorește să își asigure consumul propriu de energie electrică și/sau termică, însă până în momentul depunerii aplicației nu a desfășurat activități de această natură.</w:t>
            </w:r>
          </w:p>
          <w:p w14:paraId="5DE2E725"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Criteriul B</w:t>
            </w:r>
            <w:r w:rsidRPr="00BD0A83">
              <w:rPr>
                <w:rFonts w:cstheme="minorHAnsi"/>
                <w:lang w:val="ro-RO"/>
              </w:rPr>
              <w:t>. privind Eligibilitatea proiectului:</w:t>
            </w:r>
          </w:p>
          <w:p w14:paraId="64CA6D20" w14:textId="77777777" w:rsidR="009F4BE7" w:rsidRPr="00BD0A83" w:rsidRDefault="009F4BE7" w:rsidP="00E60B5E">
            <w:pPr>
              <w:ind w:left="360"/>
              <w:jc w:val="both"/>
              <w:rPr>
                <w:rFonts w:cstheme="minorHAnsi"/>
                <w:lang w:val="ro-RO"/>
              </w:rPr>
            </w:pPr>
            <w:r w:rsidRPr="00BD0A83">
              <w:rPr>
                <w:rFonts w:cstheme="minorHAnsi"/>
                <w:b/>
                <w:lang w:val="ro-RO"/>
              </w:rPr>
              <w:t>b)</w:t>
            </w:r>
            <w:r w:rsidRPr="00BD0A83">
              <w:rPr>
                <w:rFonts w:cstheme="minorHAnsi"/>
                <w:lang w:val="ro-RO"/>
              </w:rPr>
              <w:t xml:space="preserve"> Ca și în ghid: Categoria B de investiții se suprapune cu cerințele Categoriei A, subpunctului c) privind categorii de cheltuieli eligibile - realizarea, achiziționarea, modernizarea de unități, capacități de cogenerare, trigenerare noi/existente pentru obținerea de energie termică și electrică în cogenerare din surse regenerabile, inclusiv rețelele de distribuție a energiei, în cazul energiei electrice rețeaua este până la punctul de preluare în sistemul național, și instalațiile aferente.</w:t>
            </w:r>
          </w:p>
          <w:p w14:paraId="44C95A0A" w14:textId="77777777" w:rsidR="009F4BE7" w:rsidRPr="00BD0A83" w:rsidRDefault="009F4BE7" w:rsidP="00E60B5E">
            <w:pPr>
              <w:numPr>
                <w:ilvl w:val="0"/>
                <w:numId w:val="22"/>
              </w:numPr>
              <w:jc w:val="both"/>
              <w:rPr>
                <w:rFonts w:cstheme="minorHAnsi"/>
                <w:lang w:val="ro-RO"/>
              </w:rPr>
            </w:pPr>
            <w:r w:rsidRPr="00BD0A83">
              <w:rPr>
                <w:rFonts w:cstheme="minorHAnsi"/>
                <w:b/>
                <w:lang w:val="ro-RO"/>
              </w:rPr>
              <w:t>e)</w:t>
            </w:r>
            <w:r w:rsidRPr="00BD0A83">
              <w:rPr>
                <w:rFonts w:cstheme="minorHAnsi"/>
                <w:lang w:val="ro-RO"/>
              </w:rPr>
              <w:t xml:space="preserve"> Valoarea finanțării solicitate este între 1.000.000 euro și 5.000.000 euro (echivalent în lei la cursul Inforeuro din luna anterioară depunerii cererii de finanțare) - Acest interval este diferit de cel prevăzut în ghid, la </w:t>
            </w:r>
            <w:r w:rsidRPr="00BD0A83">
              <w:rPr>
                <w:rFonts w:cstheme="minorHAnsi"/>
                <w:b/>
                <w:lang w:val="ro-RO"/>
              </w:rPr>
              <w:t xml:space="preserve">capitolul 1.8. – ”minim 500.000 euro și nu poate depăși 5.000.000 </w:t>
            </w:r>
            <w:r w:rsidRPr="00BD0A83">
              <w:rPr>
                <w:rFonts w:cstheme="minorHAnsi"/>
                <w:lang w:val="ro-RO"/>
              </w:rPr>
              <w:t>euro echivalent în lei la cursul Inforeuro din luna anterioară depunerii cererii de finanțare/ proiect de investiții”.</w:t>
            </w:r>
          </w:p>
          <w:p w14:paraId="7B8FFD4F" w14:textId="77777777" w:rsidR="009F4BE7" w:rsidRPr="00BD0A83" w:rsidRDefault="009F4BE7" w:rsidP="00E60B5E">
            <w:pPr>
              <w:ind w:left="360"/>
              <w:jc w:val="both"/>
              <w:rPr>
                <w:rFonts w:cstheme="minorHAnsi"/>
                <w:lang w:val="ro-RO"/>
              </w:rPr>
            </w:pPr>
            <w:r w:rsidRPr="00BD0A83">
              <w:rPr>
                <w:rFonts w:cstheme="minorHAnsi"/>
                <w:b/>
                <w:lang w:val="ro-RO"/>
              </w:rPr>
              <w:t>OBSERVAȚII PRIVIND CEREREA DE FINANȚARE</w:t>
            </w:r>
          </w:p>
          <w:p w14:paraId="5DF5AB12" w14:textId="77777777" w:rsidR="009F4BE7" w:rsidRPr="00BD0A83" w:rsidRDefault="009F4BE7" w:rsidP="00E60B5E">
            <w:pPr>
              <w:numPr>
                <w:ilvl w:val="0"/>
                <w:numId w:val="22"/>
              </w:numPr>
              <w:jc w:val="both"/>
              <w:rPr>
                <w:rFonts w:cstheme="minorHAnsi"/>
                <w:lang w:val="ro-RO"/>
              </w:rPr>
            </w:pPr>
            <w:r w:rsidRPr="00BD0A83">
              <w:rPr>
                <w:rFonts w:cstheme="minorHAnsi"/>
                <w:lang w:val="ro-RO"/>
              </w:rPr>
              <w:t>Anexa C3.9 – Declarație privind scopul producerii de energie – Există un model standard pentru această cerere, așa cum există pentru celelalte, sau rămâne la latitudinea solicitantului?</w:t>
            </w:r>
          </w:p>
          <w:p w14:paraId="34B0B69E"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7A5AA682" w14:textId="44F4AF88" w:rsidR="009F4BE7" w:rsidRPr="00BD0A83" w:rsidRDefault="009F4BE7" w:rsidP="00B3535A">
            <w:pPr>
              <w:pStyle w:val="ListParagraph"/>
              <w:numPr>
                <w:ilvl w:val="0"/>
                <w:numId w:val="87"/>
              </w:numPr>
              <w:ind w:left="359" w:hanging="283"/>
              <w:jc w:val="both"/>
              <w:rPr>
                <w:rFonts w:cstheme="minorHAnsi"/>
                <w:lang w:val="ro-RO"/>
              </w:rPr>
            </w:pPr>
            <w:r w:rsidRPr="00BD0A83">
              <w:rPr>
                <w:rFonts w:cstheme="minorHAnsi"/>
                <w:lang w:val="ro-RO"/>
              </w:rPr>
              <w:lastRenderedPageBreak/>
              <w:t>In forma finala de ghid sunt mentionate perioadele de depunere a proiectelor precum si etapele procesului de evaluare, contractare si verificare in MYSMIS aplicabile apelului. De asemenea sunt detaliate documentele ce trebuie incarcate pentru fiecare etapa in parte.</w:t>
            </w:r>
          </w:p>
          <w:p w14:paraId="02B2C4A3" w14:textId="5D551EDC"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Sunt</w:t>
            </w:r>
            <w:r w:rsidR="009F4BE7" w:rsidRPr="00BD0A83">
              <w:rPr>
                <w:rFonts w:cstheme="minorHAnsi"/>
                <w:lang w:val="ro-RO"/>
              </w:rPr>
              <w:t xml:space="preserve"> corela</w:t>
            </w:r>
            <w:r>
              <w:rPr>
                <w:rFonts w:cstheme="minorHAnsi"/>
                <w:lang w:val="ro-RO"/>
              </w:rPr>
              <w:t>te</w:t>
            </w:r>
            <w:r w:rsidR="009F4BE7" w:rsidRPr="00BD0A83">
              <w:rPr>
                <w:rFonts w:cstheme="minorHAnsi"/>
                <w:lang w:val="ro-RO"/>
              </w:rPr>
              <w:t xml:space="preserve"> categoriile de cheltuieli cu activitățile finanțabile</w:t>
            </w:r>
          </w:p>
          <w:p w14:paraId="1F2E5AFD" w14:textId="77777777" w:rsidR="009F4BE7" w:rsidRPr="00BD0A83" w:rsidRDefault="009F4BE7" w:rsidP="00B3535A">
            <w:pPr>
              <w:pStyle w:val="ListParagraph"/>
              <w:numPr>
                <w:ilvl w:val="0"/>
                <w:numId w:val="87"/>
              </w:numPr>
              <w:ind w:left="359" w:hanging="283"/>
              <w:jc w:val="both"/>
              <w:rPr>
                <w:rFonts w:cstheme="minorHAnsi"/>
                <w:lang w:val="ro-RO"/>
              </w:rPr>
            </w:pPr>
            <w:r w:rsidRPr="00BD0A83">
              <w:rPr>
                <w:rFonts w:cstheme="minorHAnsi"/>
                <w:lang w:val="ro-RO"/>
              </w:rPr>
              <w:t>Cheltuielile de informare si publicitate nu sunt eligibile.</w:t>
            </w:r>
          </w:p>
          <w:p w14:paraId="5065511C" w14:textId="6BDAB6F0"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w:t>
            </w:r>
            <w:r w:rsidR="009F4BE7" w:rsidRPr="00BD0A83">
              <w:rPr>
                <w:rFonts w:cstheme="minorHAnsi"/>
                <w:lang w:val="ro-RO"/>
              </w:rPr>
              <w:t xml:space="preserve"> corecta</w:t>
            </w:r>
            <w:r>
              <w:rPr>
                <w:rFonts w:cstheme="minorHAnsi"/>
                <w:lang w:val="ro-RO"/>
              </w:rPr>
              <w:t>t</w:t>
            </w:r>
            <w:r w:rsidR="009F4BE7" w:rsidRPr="00BD0A83">
              <w:rPr>
                <w:rFonts w:cstheme="minorHAnsi"/>
                <w:lang w:val="ro-RO"/>
              </w:rPr>
              <w:t xml:space="preserve"> in cadrul GS</w:t>
            </w:r>
          </w:p>
          <w:p w14:paraId="59E58EAA" w14:textId="1334C3CD"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w:t>
            </w:r>
            <w:r w:rsidRPr="00BD0A83">
              <w:rPr>
                <w:rFonts w:cstheme="minorHAnsi"/>
                <w:lang w:val="ro-RO"/>
              </w:rPr>
              <w:t xml:space="preserve"> corecta</w:t>
            </w:r>
            <w:r>
              <w:rPr>
                <w:rFonts w:cstheme="minorHAnsi"/>
                <w:lang w:val="ro-RO"/>
              </w:rPr>
              <w:t>t</w:t>
            </w:r>
            <w:r w:rsidRPr="00BD0A83">
              <w:rPr>
                <w:rFonts w:cstheme="minorHAnsi"/>
                <w:lang w:val="ro-RO"/>
              </w:rPr>
              <w:t xml:space="preserve"> </w:t>
            </w:r>
            <w:r w:rsidR="009F4BE7" w:rsidRPr="00BD0A83">
              <w:rPr>
                <w:rFonts w:cstheme="minorHAnsi"/>
                <w:lang w:val="ro-RO"/>
              </w:rPr>
              <w:t>in cadrul GS</w:t>
            </w:r>
          </w:p>
          <w:p w14:paraId="569EF463" w14:textId="366DE789"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S-au</w:t>
            </w:r>
            <w:r w:rsidRPr="00BD0A83">
              <w:rPr>
                <w:rFonts w:cstheme="minorHAnsi"/>
                <w:lang w:val="ro-RO"/>
              </w:rPr>
              <w:t xml:space="preserve"> corecta</w:t>
            </w:r>
            <w:r>
              <w:rPr>
                <w:rFonts w:cstheme="minorHAnsi"/>
                <w:lang w:val="ro-RO"/>
              </w:rPr>
              <w:t>t</w:t>
            </w:r>
            <w:r w:rsidRPr="00BD0A83">
              <w:rPr>
                <w:rFonts w:cstheme="minorHAnsi"/>
                <w:lang w:val="ro-RO"/>
              </w:rPr>
              <w:t xml:space="preserve"> </w:t>
            </w:r>
            <w:r w:rsidR="009F4BE7" w:rsidRPr="00BD0A83">
              <w:rPr>
                <w:rFonts w:cstheme="minorHAnsi"/>
                <w:lang w:val="ro-RO"/>
              </w:rPr>
              <w:t>aceste aspecte in GS</w:t>
            </w:r>
          </w:p>
          <w:p w14:paraId="2B1251A2" w14:textId="2015F5A9"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w:t>
            </w:r>
            <w:r w:rsidRPr="00BD0A83">
              <w:rPr>
                <w:rFonts w:cstheme="minorHAnsi"/>
                <w:lang w:val="ro-RO"/>
              </w:rPr>
              <w:t xml:space="preserve"> corecta</w:t>
            </w:r>
            <w:r>
              <w:rPr>
                <w:rFonts w:cstheme="minorHAnsi"/>
                <w:lang w:val="ro-RO"/>
              </w:rPr>
              <w:t>t</w:t>
            </w:r>
            <w:r w:rsidRPr="00BD0A83">
              <w:rPr>
                <w:rFonts w:cstheme="minorHAnsi"/>
                <w:lang w:val="ro-RO"/>
              </w:rPr>
              <w:t xml:space="preserve"> </w:t>
            </w:r>
            <w:r w:rsidR="009F4BE7" w:rsidRPr="00BD0A83">
              <w:rPr>
                <w:rFonts w:cstheme="minorHAnsi"/>
                <w:lang w:val="ro-RO"/>
              </w:rPr>
              <w:t>in cadrul GS</w:t>
            </w:r>
          </w:p>
          <w:p w14:paraId="78D27B41" w14:textId="52B55D01"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w:t>
            </w:r>
            <w:r w:rsidRPr="00BD0A83">
              <w:rPr>
                <w:rFonts w:cstheme="minorHAnsi"/>
                <w:lang w:val="ro-RO"/>
              </w:rPr>
              <w:t xml:space="preserve"> corecta</w:t>
            </w:r>
            <w:r>
              <w:rPr>
                <w:rFonts w:cstheme="minorHAnsi"/>
                <w:lang w:val="ro-RO"/>
              </w:rPr>
              <w:t>t</w:t>
            </w:r>
            <w:r w:rsidRPr="00BD0A83">
              <w:rPr>
                <w:rFonts w:cstheme="minorHAnsi"/>
                <w:lang w:val="ro-RO"/>
              </w:rPr>
              <w:t xml:space="preserve"> </w:t>
            </w:r>
            <w:r w:rsidR="009F4BE7" w:rsidRPr="00BD0A83">
              <w:rPr>
                <w:rFonts w:cstheme="minorHAnsi"/>
                <w:lang w:val="ro-RO"/>
              </w:rPr>
              <w:t>in cadrul GS</w:t>
            </w:r>
          </w:p>
          <w:p w14:paraId="3DCF70CA" w14:textId="18F5FDDF"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w:t>
            </w:r>
            <w:r w:rsidRPr="00BD0A83">
              <w:rPr>
                <w:rFonts w:cstheme="minorHAnsi"/>
                <w:lang w:val="ro-RO"/>
              </w:rPr>
              <w:t xml:space="preserve"> corecta</w:t>
            </w:r>
            <w:r>
              <w:rPr>
                <w:rFonts w:cstheme="minorHAnsi"/>
                <w:lang w:val="ro-RO"/>
              </w:rPr>
              <w:t>t</w:t>
            </w:r>
            <w:r w:rsidRPr="00BD0A83">
              <w:rPr>
                <w:rFonts w:cstheme="minorHAnsi"/>
                <w:lang w:val="ro-RO"/>
              </w:rPr>
              <w:t xml:space="preserve"> </w:t>
            </w:r>
            <w:r w:rsidR="009F4BE7" w:rsidRPr="00BD0A83">
              <w:rPr>
                <w:rFonts w:cstheme="minorHAnsi"/>
                <w:lang w:val="ro-RO"/>
              </w:rPr>
              <w:t>anexa  GS</w:t>
            </w:r>
          </w:p>
          <w:p w14:paraId="5A26B8BE" w14:textId="4D354194"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S-a</w:t>
            </w:r>
            <w:r w:rsidRPr="00BD0A83">
              <w:rPr>
                <w:rFonts w:cstheme="minorHAnsi"/>
                <w:lang w:val="ro-RO"/>
              </w:rPr>
              <w:t xml:space="preserve"> corecta</w:t>
            </w:r>
            <w:r>
              <w:rPr>
                <w:rFonts w:cstheme="minorHAnsi"/>
                <w:lang w:val="ro-RO"/>
              </w:rPr>
              <w:t>t</w:t>
            </w:r>
            <w:r w:rsidRPr="00BD0A83">
              <w:rPr>
                <w:rFonts w:cstheme="minorHAnsi"/>
                <w:lang w:val="ro-RO"/>
              </w:rPr>
              <w:t xml:space="preserve"> </w:t>
            </w:r>
            <w:r w:rsidR="009F4BE7" w:rsidRPr="00BD0A83">
              <w:rPr>
                <w:rFonts w:cstheme="minorHAnsi"/>
                <w:lang w:val="ro-RO"/>
              </w:rPr>
              <w:t>anexa</w:t>
            </w:r>
          </w:p>
          <w:p w14:paraId="1A8A362E" w14:textId="2B4D2F6F" w:rsidR="009F4BE7" w:rsidRPr="00BD0A83" w:rsidRDefault="00B3535A" w:rsidP="00B3535A">
            <w:pPr>
              <w:pStyle w:val="ListParagraph"/>
              <w:numPr>
                <w:ilvl w:val="0"/>
                <w:numId w:val="87"/>
              </w:numPr>
              <w:ind w:left="359" w:hanging="283"/>
              <w:jc w:val="both"/>
              <w:rPr>
                <w:rFonts w:cstheme="minorHAnsi"/>
                <w:lang w:val="ro-RO"/>
              </w:rPr>
            </w:pPr>
            <w:r>
              <w:rPr>
                <w:rFonts w:cstheme="minorHAnsi"/>
                <w:lang w:val="ro-RO"/>
              </w:rPr>
              <w:t>formatul de declaratie se regăsește în GS</w:t>
            </w:r>
          </w:p>
          <w:p w14:paraId="434D3E6E" w14:textId="77777777" w:rsidR="009F4BE7" w:rsidRPr="00BD0A83" w:rsidRDefault="009F4BE7" w:rsidP="00E60B5E">
            <w:pPr>
              <w:jc w:val="both"/>
              <w:rPr>
                <w:rFonts w:cstheme="minorHAnsi"/>
                <w:lang w:val="ro-RO"/>
              </w:rPr>
            </w:pPr>
          </w:p>
        </w:tc>
      </w:tr>
      <w:tr w:rsidR="009F4BE7" w:rsidRPr="00BD0A83" w14:paraId="132ED380" w14:textId="77777777" w:rsidTr="009F4BE7">
        <w:tc>
          <w:tcPr>
            <w:tcW w:w="710" w:type="dxa"/>
            <w:tcBorders>
              <w:top w:val="single" w:sz="4" w:space="0" w:color="auto"/>
              <w:left w:val="single" w:sz="4" w:space="0" w:color="auto"/>
              <w:bottom w:val="single" w:sz="4" w:space="0" w:color="auto"/>
              <w:right w:val="single" w:sz="4" w:space="0" w:color="auto"/>
            </w:tcBorders>
          </w:tcPr>
          <w:p w14:paraId="6E870888"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D5F40D7"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5A4766A0" w14:textId="77777777" w:rsidR="009F4BE7" w:rsidRPr="00BD0A83" w:rsidRDefault="009F4BE7" w:rsidP="00E60B5E">
            <w:pPr>
              <w:jc w:val="both"/>
              <w:rPr>
                <w:rFonts w:cstheme="minorHAnsi"/>
                <w:lang w:val="ro-RO"/>
              </w:rPr>
            </w:pPr>
            <w:r w:rsidRPr="00BD0A83">
              <w:rPr>
                <w:rFonts w:cstheme="minorHAnsi"/>
                <w:lang w:val="ro-RO"/>
              </w:rPr>
              <w:t xml:space="preserve">solicităm să aveți în vedere extinderea duratei apelului, pentru a lăsa timp suficient pregătirii corespunzătoare a proiectelor. </w:t>
            </w:r>
          </w:p>
          <w:p w14:paraId="0038DEE5" w14:textId="77777777" w:rsidR="009F4BE7" w:rsidRPr="00BD0A83" w:rsidRDefault="009F4BE7" w:rsidP="00E60B5E">
            <w:pPr>
              <w:jc w:val="both"/>
              <w:rPr>
                <w:rFonts w:cstheme="minorHAnsi"/>
                <w:lang w:val="ro-RO"/>
              </w:rPr>
            </w:pPr>
            <w:r w:rsidRPr="00BD0A83">
              <w:rPr>
                <w:rFonts w:cstheme="minorHAnsi"/>
                <w:lang w:val="ro-RO"/>
              </w:rPr>
              <w:t xml:space="preserve">Specificul și dimensiunea proiectelor vizate de acest apel de proiecte, presupun o perioadă mai mare de pregătire a documentației, elaborată în conformitate cu prevederile legislației aplicabile, </w:t>
            </w:r>
          </w:p>
          <w:p w14:paraId="20CBB7B5" w14:textId="77777777" w:rsidR="009F4BE7" w:rsidRPr="00BD0A83" w:rsidRDefault="009F4BE7" w:rsidP="00E60B5E">
            <w:pPr>
              <w:jc w:val="both"/>
              <w:rPr>
                <w:rFonts w:cstheme="minorHAnsi"/>
                <w:lang w:val="ro-RO"/>
              </w:rPr>
            </w:pPr>
            <w:r w:rsidRPr="00BD0A83">
              <w:rPr>
                <w:rFonts w:cstheme="minorHAnsi"/>
                <w:lang w:val="ro-RO"/>
              </w:rPr>
              <w:t>inclusiv din perspectiva procedurilor de achiziție publică și de evaluare a impactului asupra mediului</w:t>
            </w:r>
          </w:p>
        </w:tc>
        <w:tc>
          <w:tcPr>
            <w:tcW w:w="7544" w:type="dxa"/>
            <w:tcBorders>
              <w:top w:val="single" w:sz="4" w:space="0" w:color="auto"/>
              <w:left w:val="single" w:sz="4" w:space="0" w:color="auto"/>
              <w:bottom w:val="single" w:sz="4" w:space="0" w:color="auto"/>
              <w:right w:val="single" w:sz="4" w:space="0" w:color="auto"/>
            </w:tcBorders>
          </w:tcPr>
          <w:p w14:paraId="42535D4B" w14:textId="493285EE" w:rsidR="009F4BE7" w:rsidRPr="00BD0A83" w:rsidRDefault="009F4BE7" w:rsidP="00983D0D">
            <w:pPr>
              <w:jc w:val="both"/>
              <w:rPr>
                <w:rFonts w:cstheme="minorHAnsi"/>
                <w:lang w:val="ro-RO"/>
              </w:rPr>
            </w:pPr>
            <w:r w:rsidRPr="00BD0A83">
              <w:rPr>
                <w:rFonts w:cstheme="minorHAnsi"/>
                <w:lang w:val="ro-RO"/>
              </w:rPr>
              <w:t>Termenele sunt stabilite in condițiile datei limită pentru efectuarea cheltuielilor, respectiv 31 decembrie 2023.</w:t>
            </w:r>
          </w:p>
        </w:tc>
      </w:tr>
      <w:tr w:rsidR="009F4BE7" w:rsidRPr="00BD0A83" w14:paraId="32A5DE35" w14:textId="77777777" w:rsidTr="009F4BE7">
        <w:tc>
          <w:tcPr>
            <w:tcW w:w="710" w:type="dxa"/>
            <w:tcBorders>
              <w:top w:val="single" w:sz="4" w:space="0" w:color="auto"/>
              <w:left w:val="single" w:sz="4" w:space="0" w:color="auto"/>
              <w:bottom w:val="single" w:sz="4" w:space="0" w:color="auto"/>
              <w:right w:val="single" w:sz="4" w:space="0" w:color="auto"/>
            </w:tcBorders>
          </w:tcPr>
          <w:p w14:paraId="06749365"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1473E84"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653629F7" w14:textId="77777777" w:rsidR="009F4BE7" w:rsidRPr="00BD0A83" w:rsidRDefault="009F4BE7" w:rsidP="00E60B5E">
            <w:pPr>
              <w:jc w:val="both"/>
              <w:rPr>
                <w:rFonts w:cstheme="minorHAnsi"/>
                <w:lang w:val="ro-RO"/>
              </w:rPr>
            </w:pPr>
            <w:r w:rsidRPr="00BD0A83">
              <w:rPr>
                <w:rFonts w:cstheme="minorHAnsi"/>
                <w:lang w:val="ro-RO"/>
              </w:rPr>
              <w:t>Depunerea studiului de fezabilitate, certificatului de urbanism si a documentelor de mediu ulterior semnării contractului de finanțare. Acest lucru poate fi realizat printr-o clauza suspensiva care se prevadă un termen fix pana la care beneficiarul trebuie sa depună documentele. Mai mult, pana Ia acest termen,</w:t>
            </w:r>
          </w:p>
          <w:p w14:paraId="69F4C4AA" w14:textId="77777777" w:rsidR="009F4BE7" w:rsidRPr="00BD0A83" w:rsidRDefault="009F4BE7" w:rsidP="00E60B5E">
            <w:pPr>
              <w:jc w:val="both"/>
              <w:rPr>
                <w:rFonts w:cstheme="minorHAnsi"/>
                <w:lang w:val="ro-RO"/>
              </w:rPr>
            </w:pPr>
            <w:r w:rsidRPr="00BD0A83">
              <w:rPr>
                <w:rFonts w:cstheme="minorHAnsi"/>
                <w:lang w:val="ro-RO"/>
              </w:rPr>
              <w:t>nicio plata a finanțatorului nu este realizata.</w:t>
            </w:r>
          </w:p>
          <w:p w14:paraId="6E29A916" w14:textId="77777777" w:rsidR="009F4BE7" w:rsidRPr="00BD0A83" w:rsidRDefault="009F4BE7" w:rsidP="00E60B5E">
            <w:pPr>
              <w:jc w:val="both"/>
              <w:rPr>
                <w:rFonts w:cstheme="minorHAnsi"/>
                <w:lang w:val="ro-RO"/>
              </w:rPr>
            </w:pPr>
            <w:r w:rsidRPr="00BD0A83">
              <w:rPr>
                <w:rFonts w:cstheme="minorHAnsi"/>
                <w:lang w:val="ro-RO"/>
              </w:rPr>
              <w:t>Prelungirea termenului de depunere cu cel puțin 2 luni.</w:t>
            </w:r>
          </w:p>
        </w:tc>
        <w:tc>
          <w:tcPr>
            <w:tcW w:w="7544" w:type="dxa"/>
            <w:tcBorders>
              <w:top w:val="single" w:sz="4" w:space="0" w:color="auto"/>
              <w:left w:val="single" w:sz="4" w:space="0" w:color="auto"/>
              <w:bottom w:val="single" w:sz="4" w:space="0" w:color="auto"/>
              <w:right w:val="single" w:sz="4" w:space="0" w:color="auto"/>
            </w:tcBorders>
          </w:tcPr>
          <w:p w14:paraId="4F48B072" w14:textId="3248EA81" w:rsidR="009F4BE7" w:rsidRPr="00BD0A83" w:rsidRDefault="009F4BE7" w:rsidP="00983D0D">
            <w:pPr>
              <w:jc w:val="both"/>
              <w:rPr>
                <w:rFonts w:cstheme="minorHAnsi"/>
                <w:lang w:val="ro-RO"/>
              </w:rPr>
            </w:pPr>
            <w:r w:rsidRPr="00BD0A83">
              <w:rPr>
                <w:rFonts w:cstheme="minorHAnsi"/>
                <w:lang w:val="ro-RO"/>
              </w:rPr>
              <w:t>Termenele sunt stabilite in condițiile datei limită pentru efectuarea cheltuielilor, respectiv 31 decembrie 2023.</w:t>
            </w:r>
          </w:p>
        </w:tc>
      </w:tr>
      <w:tr w:rsidR="009F4BE7" w:rsidRPr="00BD0A83" w14:paraId="6A6C96ED" w14:textId="77777777" w:rsidTr="009F4BE7">
        <w:tc>
          <w:tcPr>
            <w:tcW w:w="710" w:type="dxa"/>
            <w:tcBorders>
              <w:top w:val="single" w:sz="4" w:space="0" w:color="auto"/>
              <w:left w:val="single" w:sz="4" w:space="0" w:color="auto"/>
              <w:bottom w:val="single" w:sz="4" w:space="0" w:color="auto"/>
              <w:right w:val="single" w:sz="4" w:space="0" w:color="auto"/>
            </w:tcBorders>
          </w:tcPr>
          <w:p w14:paraId="204A5419"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E890970"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4A3BFD08" w14:textId="77777777" w:rsidR="009F4BE7" w:rsidRPr="00BD0A83" w:rsidRDefault="009F4BE7" w:rsidP="00E60B5E">
            <w:pPr>
              <w:jc w:val="both"/>
              <w:rPr>
                <w:rFonts w:cstheme="minorHAnsi"/>
                <w:lang w:val="ro-RO"/>
              </w:rPr>
            </w:pPr>
            <w:r w:rsidRPr="00BD0A83">
              <w:rPr>
                <w:rFonts w:cstheme="minorHAnsi"/>
                <w:lang w:val="ro-RO"/>
              </w:rPr>
              <w:t>1.</w:t>
            </w:r>
            <w:r w:rsidRPr="00BD0A83">
              <w:rPr>
                <w:rFonts w:cstheme="minorHAnsi"/>
                <w:lang w:val="ro-RO"/>
              </w:rPr>
              <w:tab/>
              <w:t xml:space="preserve">Care este valoarea minima a finanțării: </w:t>
            </w:r>
          </w:p>
          <w:p w14:paraId="7A66F298" w14:textId="77777777" w:rsidR="009F4BE7" w:rsidRPr="00BD0A83" w:rsidRDefault="009F4BE7" w:rsidP="00E60B5E">
            <w:pPr>
              <w:pStyle w:val="ListParagraph"/>
              <w:numPr>
                <w:ilvl w:val="0"/>
                <w:numId w:val="23"/>
              </w:numPr>
              <w:jc w:val="both"/>
              <w:rPr>
                <w:rFonts w:cstheme="minorHAnsi"/>
                <w:lang w:val="ro-RO"/>
              </w:rPr>
            </w:pPr>
            <w:r w:rsidRPr="00BD0A83">
              <w:rPr>
                <w:rFonts w:cstheme="minorHAnsi"/>
                <w:lang w:val="ro-RO"/>
              </w:rPr>
              <w:t>În cadrul prezentului apel UAT-urile poată aplica pentru acoperirea consumului propriu de energie. Cum se va realiza verificarea acestui aspect în cazul în care pe proiectele depuse (peste 1.000.000 EUR) Beneficiarii UAT vor fi peste pragul de prosumator, ca urmare ei fiind producători, nu pot compensa energia produsă cu cea consumată? În principiu ei ca producători vor factura valoarea energiei produse, iar la rândul lor, vor plăti pentru facturile de energie primite. În cazul proiectelor care vizează realizarea capacităților de producere energie electrică prin panouri fotovoltaice, Beneficiarii UAT vor implementa proiecte cu capacități de producere de energie de peste 400kW, implicit devenind producători de energie electrică (fiind creat un loc de producere nou, nu și un loc de consum și producere, care ar fi în cazul prosumatorilor), În lumina acestor spețe coroborat cu cerința finanțării de a acoperi consumul propriu al UAT-ului, cum se va realiza decontarea, în cazul unui loc de producere, și multiple locuri de consum, distribuite la adrese și locații diferite din cadrul UAT-ului, cu nr. POD diferite?</w:t>
            </w:r>
          </w:p>
          <w:p w14:paraId="5A75B77D" w14:textId="77777777" w:rsidR="009F4BE7" w:rsidRPr="00BD0A83" w:rsidRDefault="009F4BE7" w:rsidP="00E60B5E">
            <w:pPr>
              <w:pStyle w:val="ListParagraph"/>
              <w:numPr>
                <w:ilvl w:val="0"/>
                <w:numId w:val="23"/>
              </w:numPr>
              <w:jc w:val="both"/>
              <w:rPr>
                <w:rFonts w:cstheme="minorHAnsi"/>
                <w:lang w:val="ro-RO"/>
              </w:rPr>
            </w:pPr>
            <w:r w:rsidRPr="00BD0A83">
              <w:rPr>
                <w:rFonts w:cstheme="minorHAnsi"/>
                <w:lang w:val="ro-RO"/>
              </w:rPr>
              <w:t>Verificarea îndeplinirii condițiilor de eligibilitate în perioada de monitorizare se va realiza:</w:t>
            </w:r>
          </w:p>
          <w:p w14:paraId="710D236E" w14:textId="77777777" w:rsidR="009F4BE7" w:rsidRPr="00BD0A83" w:rsidRDefault="009F4BE7" w:rsidP="00E60B5E">
            <w:pPr>
              <w:ind w:left="720"/>
              <w:jc w:val="both"/>
              <w:rPr>
                <w:rFonts w:cstheme="minorHAnsi"/>
                <w:lang w:val="ro-RO"/>
              </w:rPr>
            </w:pPr>
            <w:r w:rsidRPr="00BD0A83">
              <w:rPr>
                <w:rFonts w:cstheme="minorHAnsi"/>
                <w:lang w:val="ro-RO"/>
              </w:rPr>
              <w:t>•</w:t>
            </w:r>
            <w:r w:rsidRPr="00BD0A83">
              <w:rPr>
                <w:rFonts w:cstheme="minorHAnsi"/>
                <w:lang w:val="ro-RO"/>
              </w:rPr>
              <w:tab/>
              <w:t xml:space="preserve">Anual sau lunar? </w:t>
            </w:r>
          </w:p>
          <w:p w14:paraId="201517D1" w14:textId="77777777" w:rsidR="009F4BE7" w:rsidRPr="00BD0A83" w:rsidRDefault="009F4BE7" w:rsidP="00E60B5E">
            <w:pPr>
              <w:ind w:left="720"/>
              <w:jc w:val="both"/>
              <w:rPr>
                <w:rFonts w:cstheme="minorHAnsi"/>
                <w:lang w:val="ro-RO"/>
              </w:rPr>
            </w:pPr>
            <w:r w:rsidRPr="00BD0A83">
              <w:rPr>
                <w:rFonts w:cstheme="minorHAnsi"/>
                <w:lang w:val="ro-RO"/>
              </w:rPr>
              <w:t>•</w:t>
            </w:r>
            <w:r w:rsidRPr="00BD0A83">
              <w:rPr>
                <w:rFonts w:cstheme="minorHAnsi"/>
                <w:lang w:val="ro-RO"/>
              </w:rPr>
              <w:tab/>
              <w:t>Se vor însuma valorile facturilor de la instituțiile aflate în subordine/administrare (școli, instituții culturale etc..)?</w:t>
            </w:r>
          </w:p>
          <w:p w14:paraId="643F7348" w14:textId="77777777" w:rsidR="009F4BE7" w:rsidRPr="00BD0A83" w:rsidRDefault="009F4BE7" w:rsidP="00E60B5E">
            <w:pPr>
              <w:ind w:left="720"/>
              <w:jc w:val="both"/>
              <w:rPr>
                <w:rFonts w:cstheme="minorHAnsi"/>
                <w:lang w:val="ro-RO"/>
              </w:rPr>
            </w:pPr>
            <w:r w:rsidRPr="00BD0A83">
              <w:rPr>
                <w:rFonts w:cstheme="minorHAnsi"/>
                <w:lang w:val="ro-RO"/>
              </w:rPr>
              <w:t>•</w:t>
            </w:r>
            <w:r w:rsidRPr="00BD0A83">
              <w:rPr>
                <w:rFonts w:cstheme="minorHAnsi"/>
                <w:lang w:val="ro-RO"/>
              </w:rPr>
              <w:tab/>
              <w:t xml:space="preserve">Valoarea facturilor emise pentru energia produsă se considera venituri din proiect – deci trebuie calculate ca în cazul unui proiect generator de venituri? Valoarea facturată va fi desigur sub nivelul cheltuielilor cu energie. </w:t>
            </w:r>
          </w:p>
          <w:p w14:paraId="7136807F" w14:textId="77777777" w:rsidR="009F4BE7" w:rsidRPr="00BD0A83" w:rsidRDefault="009F4BE7" w:rsidP="00E60B5E">
            <w:pPr>
              <w:pStyle w:val="ListParagraph"/>
              <w:numPr>
                <w:ilvl w:val="0"/>
                <w:numId w:val="23"/>
              </w:numPr>
              <w:jc w:val="both"/>
              <w:rPr>
                <w:rFonts w:cstheme="minorHAnsi"/>
                <w:lang w:val="ro-RO"/>
              </w:rPr>
            </w:pPr>
            <w:r w:rsidRPr="00BD0A83">
              <w:rPr>
                <w:rFonts w:cstheme="minorHAnsi"/>
                <w:lang w:val="ro-RO"/>
              </w:rPr>
              <w:t>Vă rugăm să confirmați că în cadrul proiectului cheltuielile cu Pregătirea proiectului (elaborarea studiului de fezabilitate, proiectului tehnic, documentației de atribuire, obținerea avizelor, autorizațiilor, acordului de mediu etc.) sunt cheltuieli eligibile, la fel și managementul proiectului în cazul în care nu este externalizată.</w:t>
            </w:r>
          </w:p>
          <w:p w14:paraId="52EC8531" w14:textId="77777777" w:rsidR="009F4BE7" w:rsidRPr="00BD0A83" w:rsidRDefault="009F4BE7" w:rsidP="00E60B5E">
            <w:pPr>
              <w:pStyle w:val="ListParagraph"/>
              <w:numPr>
                <w:ilvl w:val="0"/>
                <w:numId w:val="23"/>
              </w:numPr>
              <w:jc w:val="both"/>
              <w:rPr>
                <w:rFonts w:cstheme="minorHAnsi"/>
                <w:lang w:val="ro-RO"/>
              </w:rPr>
            </w:pPr>
            <w:r w:rsidRPr="00BD0A83">
              <w:rPr>
                <w:rFonts w:cstheme="minorHAnsi"/>
                <w:lang w:val="ro-RO"/>
              </w:rPr>
              <w:t>Investiția trebuie să se realizeze într-un singur punct sau pot fi propuse mai multe locații diferite?</w:t>
            </w:r>
          </w:p>
        </w:tc>
        <w:tc>
          <w:tcPr>
            <w:tcW w:w="7544" w:type="dxa"/>
            <w:tcBorders>
              <w:top w:val="single" w:sz="4" w:space="0" w:color="auto"/>
              <w:left w:val="single" w:sz="4" w:space="0" w:color="auto"/>
              <w:bottom w:val="single" w:sz="4" w:space="0" w:color="auto"/>
              <w:right w:val="single" w:sz="4" w:space="0" w:color="auto"/>
            </w:tcBorders>
          </w:tcPr>
          <w:p w14:paraId="56BE88C8" w14:textId="77777777" w:rsidR="009F4BE7" w:rsidRPr="00BD0A83" w:rsidRDefault="009F4BE7" w:rsidP="00E60B5E">
            <w:pPr>
              <w:pStyle w:val="ListParagraph"/>
              <w:numPr>
                <w:ilvl w:val="1"/>
                <w:numId w:val="67"/>
              </w:numPr>
              <w:tabs>
                <w:tab w:val="clear" w:pos="1440"/>
                <w:tab w:val="num" w:pos="513"/>
              </w:tabs>
              <w:ind w:left="513" w:hanging="270"/>
              <w:jc w:val="both"/>
              <w:rPr>
                <w:rFonts w:cstheme="minorHAnsi"/>
                <w:lang w:val="ro-RO"/>
              </w:rPr>
            </w:pPr>
            <w:r w:rsidRPr="00BD0A83">
              <w:rPr>
                <w:rFonts w:cstheme="minorHAnsi"/>
                <w:lang w:val="ro-RO"/>
              </w:rPr>
              <w:t>Valoarea minima a finantarii este stabilitat de art 22, alin 2 din OUG 112/20202 cu modificarile si completarile ulterioare si va fi preluata in cadrul ghidului specific.</w:t>
            </w:r>
          </w:p>
          <w:p w14:paraId="669254A5" w14:textId="5718459C" w:rsidR="009F4BE7" w:rsidRPr="00BD0A83" w:rsidRDefault="009F4BE7" w:rsidP="00E60B5E">
            <w:pPr>
              <w:pStyle w:val="ListParagraph"/>
              <w:numPr>
                <w:ilvl w:val="1"/>
                <w:numId w:val="67"/>
              </w:numPr>
              <w:tabs>
                <w:tab w:val="clear" w:pos="1440"/>
                <w:tab w:val="num" w:pos="513"/>
              </w:tabs>
              <w:ind w:left="513" w:hanging="270"/>
              <w:jc w:val="both"/>
              <w:rPr>
                <w:rFonts w:cstheme="minorHAnsi"/>
                <w:lang w:val="ro-RO"/>
              </w:rPr>
            </w:pPr>
            <w:r w:rsidRPr="00BD0A83">
              <w:rPr>
                <w:rFonts w:cstheme="minorHAnsi"/>
                <w:lang w:val="ro-RO"/>
              </w:rPr>
              <w:t>Calitatea de prosumator se aplica conform prevederilor legale situațiilor în care locul de consum trebuie sa fie același cu locul de producție. De as</w:t>
            </w:r>
            <w:r w:rsidR="00983D0D">
              <w:rPr>
                <w:rFonts w:cstheme="minorHAnsi"/>
                <w:lang w:val="ro-RO"/>
              </w:rPr>
              <w:t>e</w:t>
            </w:r>
            <w:r w:rsidRPr="00BD0A83">
              <w:rPr>
                <w:rFonts w:cstheme="minorHAnsi"/>
                <w:lang w:val="ro-RO"/>
              </w:rPr>
              <w:t>men</w:t>
            </w:r>
            <w:r w:rsidR="00983D0D">
              <w:rPr>
                <w:rFonts w:cstheme="minorHAnsi"/>
                <w:lang w:val="ro-RO"/>
              </w:rPr>
              <w:t>e</w:t>
            </w:r>
            <w:r w:rsidRPr="00BD0A83">
              <w:rPr>
                <w:rFonts w:cstheme="minorHAnsi"/>
                <w:lang w:val="ro-RO"/>
              </w:rPr>
              <w:t>a</w:t>
            </w:r>
            <w:r w:rsidR="00983D0D">
              <w:rPr>
                <w:rFonts w:cstheme="minorHAnsi"/>
                <w:lang w:val="ro-RO"/>
              </w:rPr>
              <w:t>,</w:t>
            </w:r>
            <w:r w:rsidRPr="00BD0A83">
              <w:rPr>
                <w:rFonts w:cstheme="minorHAnsi"/>
                <w:lang w:val="ro-RO"/>
              </w:rPr>
              <w:t xml:space="preserve"> pentru situatia iluminatului public a se vedea mentiunile din form</w:t>
            </w:r>
            <w:r w:rsidR="00983D0D">
              <w:rPr>
                <w:rFonts w:cstheme="minorHAnsi"/>
                <w:lang w:val="ro-RO"/>
              </w:rPr>
              <w:t>a</w:t>
            </w:r>
            <w:r w:rsidRPr="00BD0A83">
              <w:rPr>
                <w:rFonts w:cstheme="minorHAnsi"/>
                <w:lang w:val="ro-RO"/>
              </w:rPr>
              <w:t xml:space="preserve"> final</w:t>
            </w:r>
            <w:r w:rsidR="00983D0D">
              <w:rPr>
                <w:rFonts w:cstheme="minorHAnsi"/>
                <w:lang w:val="ro-RO"/>
              </w:rPr>
              <w:t>ă</w:t>
            </w:r>
            <w:r w:rsidRPr="00BD0A83">
              <w:rPr>
                <w:rFonts w:cstheme="minorHAnsi"/>
                <w:lang w:val="ro-RO"/>
              </w:rPr>
              <w:t xml:space="preserve"> </w:t>
            </w:r>
            <w:r w:rsidR="00983D0D">
              <w:rPr>
                <w:rFonts w:cstheme="minorHAnsi"/>
                <w:lang w:val="ro-RO"/>
              </w:rPr>
              <w:t>a</w:t>
            </w:r>
            <w:r w:rsidRPr="00BD0A83">
              <w:rPr>
                <w:rFonts w:cstheme="minorHAnsi"/>
                <w:lang w:val="ro-RO"/>
              </w:rPr>
              <w:t xml:space="preserve"> GS.</w:t>
            </w:r>
          </w:p>
          <w:p w14:paraId="16C61EAD" w14:textId="6F55F1B0" w:rsidR="009F4BE7" w:rsidRPr="00BD0A83" w:rsidRDefault="009F4BE7" w:rsidP="00E60B5E">
            <w:pPr>
              <w:pStyle w:val="ListParagraph"/>
              <w:numPr>
                <w:ilvl w:val="1"/>
                <w:numId w:val="67"/>
              </w:numPr>
              <w:tabs>
                <w:tab w:val="clear" w:pos="1440"/>
                <w:tab w:val="num" w:pos="513"/>
              </w:tabs>
              <w:ind w:left="513" w:hanging="270"/>
              <w:jc w:val="both"/>
              <w:rPr>
                <w:rFonts w:cstheme="minorHAnsi"/>
                <w:lang w:val="ro-RO"/>
              </w:rPr>
            </w:pPr>
            <w:r w:rsidRPr="00BD0A83">
              <w:rPr>
                <w:rFonts w:cstheme="minorHAnsi"/>
                <w:lang w:val="ro-RO"/>
              </w:rPr>
              <w:t>Monitorizarea se va realiza pe intreaga perioada de durabilitate a investitiei conform prev</w:t>
            </w:r>
            <w:r w:rsidR="006403C5">
              <w:rPr>
                <w:rFonts w:cstheme="minorHAnsi"/>
                <w:lang w:val="ro-RO"/>
              </w:rPr>
              <w:t>e</w:t>
            </w:r>
            <w:r w:rsidRPr="00BD0A83">
              <w:rPr>
                <w:rFonts w:cstheme="minorHAnsi"/>
                <w:lang w:val="ro-RO"/>
              </w:rPr>
              <w:t>derilor contractului de finantare.</w:t>
            </w:r>
          </w:p>
          <w:p w14:paraId="4993996E" w14:textId="4F25D3BD" w:rsidR="009F4BE7" w:rsidRPr="00BD0A83" w:rsidRDefault="009F4BE7" w:rsidP="00E60B5E">
            <w:pPr>
              <w:pStyle w:val="ListParagraph"/>
              <w:numPr>
                <w:ilvl w:val="1"/>
                <w:numId w:val="67"/>
              </w:numPr>
              <w:tabs>
                <w:tab w:val="clear" w:pos="1440"/>
                <w:tab w:val="num" w:pos="513"/>
              </w:tabs>
              <w:ind w:left="513" w:hanging="270"/>
              <w:jc w:val="both"/>
              <w:rPr>
                <w:rFonts w:cstheme="minorHAnsi"/>
                <w:lang w:val="ro-RO"/>
              </w:rPr>
            </w:pPr>
            <w:r w:rsidRPr="00BD0A83">
              <w:rPr>
                <w:rFonts w:cstheme="minorHAnsi"/>
                <w:lang w:val="ro-RO"/>
              </w:rPr>
              <w:t>Cheltuielile cu Pregătirea proiectului (elaborarea studiului de fezabilitate, proiectului tehnic, documentației de atribuire, obținerea avizelor, autorizațiilor, acordului de mediu etc</w:t>
            </w:r>
            <w:r w:rsidR="006403C5">
              <w:rPr>
                <w:rFonts w:cstheme="minorHAnsi"/>
                <w:lang w:val="ro-RO"/>
              </w:rPr>
              <w:t>.,</w:t>
            </w:r>
            <w:r w:rsidRPr="00BD0A83">
              <w:rPr>
                <w:rFonts w:cstheme="minorHAnsi"/>
                <w:lang w:val="ro-RO"/>
              </w:rPr>
              <w:t xml:space="preserve"> nu sunt  eligibile in conformitate cu art 26 din OUG 112/2022, cu modificarile si completarile ulterioare.</w:t>
            </w:r>
          </w:p>
          <w:p w14:paraId="3E71EED9" w14:textId="154D1935" w:rsidR="009F4BE7" w:rsidRPr="006403C5" w:rsidRDefault="009F4BE7" w:rsidP="00E60B5E">
            <w:pPr>
              <w:pStyle w:val="ListParagraph"/>
              <w:numPr>
                <w:ilvl w:val="1"/>
                <w:numId w:val="67"/>
              </w:numPr>
              <w:tabs>
                <w:tab w:val="clear" w:pos="1440"/>
                <w:tab w:val="num" w:pos="513"/>
              </w:tabs>
              <w:ind w:left="513" w:hanging="270"/>
              <w:jc w:val="both"/>
              <w:rPr>
                <w:rFonts w:cstheme="minorHAnsi"/>
              </w:rPr>
            </w:pPr>
            <w:r w:rsidRPr="00BD0A83">
              <w:rPr>
                <w:rFonts w:cstheme="minorHAnsi"/>
              </w:rPr>
              <w:t>Investitia se poate realiza pentru mai multe punct</w:t>
            </w:r>
            <w:r w:rsidR="006403C5">
              <w:rPr>
                <w:rFonts w:cstheme="minorHAnsi"/>
              </w:rPr>
              <w:t>e</w:t>
            </w:r>
            <w:r w:rsidRPr="00BD0A83">
              <w:rPr>
                <w:rFonts w:cstheme="minorHAnsi"/>
              </w:rPr>
              <w:t xml:space="preserve"> de consum. Acolo unde proiectul prevede mai multe puncte de consum, în analiza energetică soluția trebuie adaptată pentru fiecare în parte, iar racordarea se va realiza la fiecare punct de consum. De asemenea, se vor evidenția indicatorii și costurile pentru fiecare punct de consum. În cazul proiectelor care propun realizarea de noi capacit</w:t>
            </w:r>
            <w:r w:rsidRPr="00BD0A83">
              <w:rPr>
                <w:rFonts w:cstheme="minorHAnsi" w:hint="eastAsia"/>
              </w:rPr>
              <w:t>ăţ</w:t>
            </w:r>
            <w:r w:rsidRPr="00BD0A83">
              <w:rPr>
                <w:rFonts w:cstheme="minorHAnsi"/>
              </w:rPr>
              <w:t>i energetice de producere a energiei electrice, inclusiv de capacit</w:t>
            </w:r>
            <w:r w:rsidRPr="00BD0A83">
              <w:rPr>
                <w:rFonts w:cstheme="minorHAnsi" w:hint="eastAsia"/>
              </w:rPr>
              <w:t>ăţ</w:t>
            </w:r>
            <w:r w:rsidRPr="00BD0A83">
              <w:rPr>
                <w:rFonts w:cstheme="minorHAnsi"/>
              </w:rPr>
              <w:t xml:space="preserve">i de producere a energiei electrice </w:t>
            </w:r>
            <w:r w:rsidRPr="00BD0A83">
              <w:rPr>
                <w:rFonts w:cstheme="minorHAnsi" w:hint="eastAsia"/>
              </w:rPr>
              <w:t>ş</w:t>
            </w:r>
            <w:r w:rsidRPr="00BD0A83">
              <w:rPr>
                <w:rFonts w:cstheme="minorHAnsi"/>
              </w:rPr>
              <w:t xml:space="preserve">i termice </w:t>
            </w:r>
            <w:r w:rsidRPr="00BD0A83">
              <w:rPr>
                <w:rFonts w:cstheme="minorHAnsi" w:hint="eastAsia"/>
              </w:rPr>
              <w:t>î</w:t>
            </w:r>
            <w:r w:rsidRPr="00BD0A83">
              <w:rPr>
                <w:rFonts w:cstheme="minorHAnsi"/>
              </w:rPr>
              <w:t xml:space="preserve">n cogenerare, sau retehnologizarea acestora, capacitatea maximă nu va depăși 1MW, dar va fi dimensionată strict la necesarul de consum ce reiese din analiza energetică. Pentru iluminat public se acceptă capacități de producție pentru unul sau mai multe posturi trafo cu condiția ca acestea să aibă capacitatea însumată de maxim de sub 1MW. De asemenea, se va avea în vedere ca bara de alimentare să fie în proprietatea solicitantului. </w:t>
            </w:r>
            <w:r w:rsidRPr="006403C5">
              <w:rPr>
                <w:rFonts w:cstheme="minorHAnsi"/>
                <w:bCs/>
                <w:lang w:val="ro-RO"/>
              </w:rPr>
              <w:t>Realizarea de capacități de producție ce depășesc necesarul de consum stabilit conform analizei energetice implică ajutor de stat și nu sunt eligibile.</w:t>
            </w:r>
          </w:p>
          <w:p w14:paraId="33E4C529" w14:textId="77777777" w:rsidR="009F4BE7" w:rsidRPr="00BD0A83" w:rsidRDefault="009F4BE7" w:rsidP="00E60B5E">
            <w:pPr>
              <w:jc w:val="both"/>
              <w:rPr>
                <w:rFonts w:cstheme="minorHAnsi"/>
                <w:lang w:val="ro-RO"/>
              </w:rPr>
            </w:pPr>
          </w:p>
        </w:tc>
      </w:tr>
      <w:tr w:rsidR="009F4BE7" w:rsidRPr="00BD0A83" w14:paraId="54C9F640" w14:textId="77777777" w:rsidTr="009F4BE7">
        <w:tc>
          <w:tcPr>
            <w:tcW w:w="710" w:type="dxa"/>
            <w:tcBorders>
              <w:top w:val="single" w:sz="4" w:space="0" w:color="auto"/>
              <w:left w:val="single" w:sz="4" w:space="0" w:color="auto"/>
              <w:bottom w:val="single" w:sz="4" w:space="0" w:color="auto"/>
              <w:right w:val="single" w:sz="4" w:space="0" w:color="auto"/>
            </w:tcBorders>
          </w:tcPr>
          <w:p w14:paraId="62E6E48D"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EDAE8FC"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3F28FDBD" w14:textId="77777777" w:rsidR="009F4BE7" w:rsidRPr="00BD0A83" w:rsidRDefault="009F4BE7" w:rsidP="00E60B5E">
            <w:pPr>
              <w:pStyle w:val="ListParagraph"/>
              <w:numPr>
                <w:ilvl w:val="0"/>
                <w:numId w:val="24"/>
              </w:numPr>
              <w:jc w:val="both"/>
              <w:rPr>
                <w:rFonts w:cstheme="minorHAnsi"/>
                <w:b/>
                <w:bCs/>
                <w:lang w:val="ro-RO"/>
              </w:rPr>
            </w:pPr>
            <w:r w:rsidRPr="00BD0A83">
              <w:rPr>
                <w:rFonts w:cstheme="minorHAnsi"/>
                <w:lang w:val="ro-RO"/>
              </w:rPr>
              <w:t xml:space="preserve">Va rugam sa clarificați de ce a fost introdusa limitarea tipurilor de solicitanți la  Unități administrativ teritoriale (UAT)/ subdiviziunile administrativ-teritoriale, definite prin OUG nr. 57/2019 privind Codul administrativ, cu modificările și completările ulterioare, </w:t>
            </w:r>
            <w:r w:rsidRPr="00BD0A83">
              <w:rPr>
                <w:rFonts w:cstheme="minorHAnsi"/>
                <w:b/>
                <w:bCs/>
                <w:lang w:val="ro-RO"/>
              </w:rPr>
              <w:t>care produc energie termică în scopul furnizării în rețeaua de transport și distribuție pentru asigurarea serviciului public de alimentare cu energie termică sau pentru consumul propriu</w:t>
            </w:r>
          </w:p>
          <w:p w14:paraId="229B0E9C" w14:textId="77777777" w:rsidR="009F4BE7" w:rsidRPr="00BD0A83" w:rsidRDefault="009F4BE7" w:rsidP="00E60B5E">
            <w:pPr>
              <w:pStyle w:val="ListParagraph"/>
              <w:numPr>
                <w:ilvl w:val="0"/>
                <w:numId w:val="24"/>
              </w:numPr>
              <w:jc w:val="both"/>
              <w:rPr>
                <w:rFonts w:cstheme="minorHAnsi"/>
                <w:b/>
                <w:bCs/>
                <w:lang w:val="ro-RO"/>
              </w:rPr>
            </w:pPr>
            <w:r w:rsidRPr="00BD0A83">
              <w:rPr>
                <w:rFonts w:cstheme="minorHAnsi"/>
                <w:b/>
                <w:bCs/>
                <w:lang w:val="ro-RO"/>
              </w:rPr>
              <w:t>Va rugam sa extindeți perioada de depunere a propunerilor de proiecte pana la data de 04.09.2022.</w:t>
            </w:r>
          </w:p>
          <w:p w14:paraId="318C2D12"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69A9E06E" w14:textId="4D3929D5" w:rsidR="009F4BE7" w:rsidRPr="00BD0A83" w:rsidRDefault="006403C5" w:rsidP="00E60B5E">
            <w:pPr>
              <w:pStyle w:val="ListParagraph"/>
              <w:numPr>
                <w:ilvl w:val="1"/>
                <w:numId w:val="88"/>
              </w:numPr>
              <w:tabs>
                <w:tab w:val="clear" w:pos="1440"/>
                <w:tab w:val="num" w:pos="513"/>
              </w:tabs>
              <w:ind w:hanging="1197"/>
              <w:jc w:val="both"/>
              <w:rPr>
                <w:rFonts w:cstheme="minorHAnsi"/>
                <w:lang w:val="ro-RO"/>
              </w:rPr>
            </w:pPr>
            <w:r>
              <w:rPr>
                <w:rFonts w:cstheme="minorHAnsi"/>
                <w:lang w:val="ro-RO"/>
              </w:rPr>
              <w:t>S-a</w:t>
            </w:r>
            <w:r w:rsidR="009F4BE7" w:rsidRPr="00BD0A83">
              <w:rPr>
                <w:rFonts w:cstheme="minorHAnsi"/>
                <w:lang w:val="ro-RO"/>
              </w:rPr>
              <w:t xml:space="preserve"> corecta</w:t>
            </w:r>
            <w:r>
              <w:rPr>
                <w:rFonts w:cstheme="minorHAnsi"/>
                <w:lang w:val="ro-RO"/>
              </w:rPr>
              <w:t>t în</w:t>
            </w:r>
            <w:r w:rsidR="009F4BE7" w:rsidRPr="00BD0A83">
              <w:rPr>
                <w:rFonts w:cstheme="minorHAnsi"/>
                <w:lang w:val="ro-RO"/>
              </w:rPr>
              <w:t xml:space="preserve"> GS </w:t>
            </w:r>
          </w:p>
          <w:p w14:paraId="3513D472" w14:textId="25069CCF" w:rsidR="009F4BE7" w:rsidRPr="00BD0A83" w:rsidRDefault="009F4BE7" w:rsidP="00E60B5E">
            <w:pPr>
              <w:pStyle w:val="ListParagraph"/>
              <w:numPr>
                <w:ilvl w:val="1"/>
                <w:numId w:val="88"/>
              </w:numPr>
              <w:ind w:left="513" w:hanging="270"/>
              <w:jc w:val="both"/>
              <w:rPr>
                <w:rFonts w:cstheme="minorHAnsi"/>
                <w:lang w:val="ro-RO"/>
              </w:rPr>
            </w:pPr>
            <w:r w:rsidRPr="00BD0A83">
              <w:rPr>
                <w:rFonts w:cstheme="minorHAnsi"/>
                <w:lang w:val="ro-RO"/>
              </w:rPr>
              <w:t>Termenele sunt stabilite în corelare cu data limită a cheltuielilor eligibile</w:t>
            </w:r>
            <w:r w:rsidR="006403C5">
              <w:rPr>
                <w:rFonts w:cstheme="minorHAnsi"/>
                <w:lang w:val="ro-RO"/>
              </w:rPr>
              <w:t>,</w:t>
            </w:r>
            <w:r w:rsidRPr="00BD0A83">
              <w:rPr>
                <w:rFonts w:cstheme="minorHAnsi"/>
                <w:lang w:val="ro-RO"/>
              </w:rPr>
              <w:t xml:space="preserve"> respectiv 31 dec 2023</w:t>
            </w:r>
          </w:p>
        </w:tc>
      </w:tr>
      <w:tr w:rsidR="009F4BE7" w:rsidRPr="00BD0A83" w14:paraId="648535A9" w14:textId="77777777" w:rsidTr="009F4BE7">
        <w:tc>
          <w:tcPr>
            <w:tcW w:w="710" w:type="dxa"/>
            <w:tcBorders>
              <w:top w:val="single" w:sz="4" w:space="0" w:color="auto"/>
              <w:left w:val="single" w:sz="4" w:space="0" w:color="auto"/>
              <w:bottom w:val="single" w:sz="4" w:space="0" w:color="auto"/>
              <w:right w:val="single" w:sz="4" w:space="0" w:color="auto"/>
            </w:tcBorders>
          </w:tcPr>
          <w:p w14:paraId="62F8D11C"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E7B1388"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52A94BFB" w14:textId="77777777" w:rsidR="009F4BE7" w:rsidRPr="00BD0A83" w:rsidRDefault="009F4BE7" w:rsidP="00E60B5E">
            <w:pPr>
              <w:jc w:val="both"/>
              <w:rPr>
                <w:rFonts w:cstheme="minorHAnsi"/>
                <w:lang w:val="ro-RO"/>
              </w:rPr>
            </w:pPr>
            <w:r w:rsidRPr="00BD0A83">
              <w:rPr>
                <w:rFonts w:cstheme="minorHAnsi"/>
                <w:lang w:val="ro-RO"/>
              </w:rPr>
              <w:t>1. Va solicitam sa detaliați/clarificați daca cheltuielile cu achiziționarea serviciilor privind scrierea cererii de finanțare este o cheltuiala eligibila</w:t>
            </w:r>
          </w:p>
          <w:p w14:paraId="43D4B486" w14:textId="77777777" w:rsidR="009F4BE7" w:rsidRPr="00BD0A83" w:rsidRDefault="009F4BE7" w:rsidP="00E60B5E">
            <w:pPr>
              <w:jc w:val="both"/>
              <w:rPr>
                <w:rFonts w:cstheme="minorHAnsi"/>
                <w:lang w:val="ro-RO"/>
              </w:rPr>
            </w:pPr>
            <w:r w:rsidRPr="00BD0A83">
              <w:rPr>
                <w:rFonts w:cstheme="minorHAnsi"/>
                <w:lang w:val="ro-RO"/>
              </w:rPr>
              <w:t>2. Va solicitam sa detaliați/clarificați daca cheltuielile cu achiziționarea serviciilor privind derularea procedurilor de achiziție publica este o cheltuiala eligibila</w:t>
            </w:r>
          </w:p>
          <w:p w14:paraId="521E5870"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71339FC5" w14:textId="5417E298" w:rsidR="009F4BE7" w:rsidRPr="00BD0A83" w:rsidRDefault="009F4BE7" w:rsidP="00E60B5E">
            <w:pPr>
              <w:jc w:val="both"/>
              <w:rPr>
                <w:rFonts w:cstheme="minorHAnsi"/>
                <w:lang w:val="ro-RO"/>
              </w:rPr>
            </w:pPr>
            <w:r w:rsidRPr="00BD0A83">
              <w:rPr>
                <w:rFonts w:cstheme="minorHAnsi"/>
                <w:lang w:val="ro-RO"/>
              </w:rPr>
              <w:t>Cheltuielile cu Pregătirea proiectului (elaborarea studiului de fezabilitate, proiectului tehnic, documentației de atribuire, obținerea avizelor, autorizațiilor, acordului de mediu etc</w:t>
            </w:r>
            <w:r w:rsidR="001509CB">
              <w:rPr>
                <w:rFonts w:cstheme="minorHAnsi"/>
                <w:lang w:val="ro-RO"/>
              </w:rPr>
              <w:t>.,</w:t>
            </w:r>
            <w:r w:rsidRPr="00BD0A83">
              <w:rPr>
                <w:rFonts w:cstheme="minorHAnsi"/>
                <w:lang w:val="ro-RO"/>
              </w:rPr>
              <w:t xml:space="preserve"> nu sunt eligibile in cadrul apelului de proiecte. Cheltuielile sunt eligibile in limitele prevazute de art 26 din OUG 112/2022, cu modificarile si completarile ulterioare. De asemenea, cheltuielile în cadrul apelului de proiecte sunt eligibile numai de la data transmiterii către Comisie a cererii de modificare a POIM pentru includerea axei prioritare 11, respectiv 19.09.2022, sau, în cazul </w:t>
            </w:r>
            <w:r w:rsidRPr="00BD0A83">
              <w:rPr>
                <w:rFonts w:cstheme="minorHAnsi"/>
                <w:lang w:val="ro-RO"/>
              </w:rPr>
              <w:lastRenderedPageBreak/>
              <w:t>aplicării articolului 96 alin. (11) din Regulamentul 1303/2013, cu modificările și completările ulterioare, de la data intrării în vigoare a deciziei de modificare a POIM 2014-2020.</w:t>
            </w:r>
          </w:p>
        </w:tc>
      </w:tr>
      <w:tr w:rsidR="009F4BE7" w:rsidRPr="00BD0A83" w14:paraId="04D8B13F" w14:textId="77777777" w:rsidTr="009F4BE7">
        <w:tc>
          <w:tcPr>
            <w:tcW w:w="710" w:type="dxa"/>
            <w:tcBorders>
              <w:top w:val="single" w:sz="4" w:space="0" w:color="auto"/>
              <w:left w:val="single" w:sz="4" w:space="0" w:color="auto"/>
              <w:bottom w:val="single" w:sz="4" w:space="0" w:color="auto"/>
              <w:right w:val="single" w:sz="4" w:space="0" w:color="auto"/>
            </w:tcBorders>
          </w:tcPr>
          <w:p w14:paraId="65688037"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50BA66D"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5AFCABBE" w14:textId="77777777" w:rsidR="009F4BE7" w:rsidRPr="00BD0A83" w:rsidRDefault="009F4BE7">
            <w:pPr>
              <w:pStyle w:val="ListParagraph"/>
              <w:widowControl w:val="0"/>
              <w:numPr>
                <w:ilvl w:val="0"/>
                <w:numId w:val="25"/>
              </w:numPr>
              <w:jc w:val="both"/>
              <w:rPr>
                <w:rFonts w:cstheme="minorHAnsi"/>
                <w:lang w:val="ro-RO"/>
              </w:rPr>
            </w:pPr>
            <w:r w:rsidRPr="00BD0A83">
              <w:rPr>
                <w:rFonts w:cstheme="minorHAnsi"/>
                <w:b/>
                <w:bCs/>
                <w:color w:val="000000"/>
                <w:shd w:val="clear" w:color="auto" w:fill="FFFFFF"/>
                <w:lang w:val="ro-RO"/>
              </w:rPr>
              <w:t xml:space="preserve">Includerea in categoria beneficiarilor eligibili a </w:t>
            </w:r>
            <w:r w:rsidRPr="00BD0A83">
              <w:rPr>
                <w:rFonts w:eastAsia="Calibri" w:cstheme="minorHAnsi"/>
                <w:lang w:val="ro-RO"/>
              </w:rPr>
              <w:t>ONG, sau unitate de cult</w:t>
            </w:r>
          </w:p>
          <w:p w14:paraId="2A557383" w14:textId="77777777" w:rsidR="009F4BE7" w:rsidRPr="00BD0A83" w:rsidRDefault="009F4BE7" w:rsidP="00E60B5E">
            <w:pPr>
              <w:pStyle w:val="ListParagraph"/>
              <w:numPr>
                <w:ilvl w:val="0"/>
                <w:numId w:val="25"/>
              </w:numPr>
              <w:jc w:val="both"/>
              <w:rPr>
                <w:rFonts w:cstheme="minorHAnsi"/>
                <w:lang w:val="ro-RO"/>
              </w:rPr>
            </w:pPr>
            <w:r w:rsidRPr="00BD0A83">
              <w:rPr>
                <w:rFonts w:cstheme="minorHAnsi"/>
                <w:b/>
                <w:bCs/>
                <w:lang w:val="ro-RO"/>
              </w:rPr>
              <w:t>modificarea datei și orei de închidere depunerii de proiecte la 30.12.2022. ora 10</w:t>
            </w:r>
          </w:p>
          <w:p w14:paraId="2B3D3A1D"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66EB35FC" w14:textId="77777777" w:rsidR="009F4BE7" w:rsidRPr="00BD0A83" w:rsidRDefault="009F4BE7" w:rsidP="005C0A0D">
            <w:pPr>
              <w:pStyle w:val="ListParagraph"/>
              <w:numPr>
                <w:ilvl w:val="0"/>
                <w:numId w:val="26"/>
              </w:numPr>
              <w:tabs>
                <w:tab w:val="clear" w:pos="720"/>
                <w:tab w:val="num" w:pos="501"/>
              </w:tabs>
              <w:ind w:left="423" w:hanging="347"/>
              <w:jc w:val="both"/>
              <w:rPr>
                <w:rFonts w:cstheme="minorHAnsi"/>
                <w:lang w:val="ro-RO"/>
              </w:rPr>
            </w:pPr>
            <w:r w:rsidRPr="00BD0A83">
              <w:rPr>
                <w:rFonts w:cstheme="minorHAnsi"/>
                <w:lang w:val="ro-RO"/>
              </w:rPr>
              <w:t>Unitățile de cult si ONG nu sunt eligibile in cadrul POIM. In cadrul apelului sunt eligibile doar UAT conform art. 20 din OUG 112/2022, cu modificarile si completarile ulterioare.</w:t>
            </w:r>
          </w:p>
          <w:p w14:paraId="68830160" w14:textId="435E63D5" w:rsidR="009F4BE7" w:rsidRPr="00BD0A83" w:rsidRDefault="009F4BE7" w:rsidP="005C0A0D">
            <w:pPr>
              <w:pStyle w:val="ListParagraph"/>
              <w:numPr>
                <w:ilvl w:val="0"/>
                <w:numId w:val="26"/>
              </w:numPr>
              <w:tabs>
                <w:tab w:val="clear" w:pos="720"/>
                <w:tab w:val="num" w:pos="501"/>
              </w:tabs>
              <w:ind w:left="423" w:hanging="347"/>
              <w:jc w:val="both"/>
              <w:rPr>
                <w:rFonts w:cstheme="minorHAnsi"/>
                <w:lang w:val="ro-RO"/>
              </w:rPr>
            </w:pPr>
            <w:r w:rsidRPr="00BD0A83">
              <w:rPr>
                <w:rFonts w:cstheme="minorHAnsi"/>
                <w:lang w:val="ro-RO"/>
              </w:rPr>
              <w:t>Termenele sunt stabilite in condițiile datei limită pentru efectuarea cheltuielilor, respectiv 31 decembrie 2023.</w:t>
            </w:r>
          </w:p>
        </w:tc>
      </w:tr>
      <w:tr w:rsidR="009F4BE7" w:rsidRPr="00BD0A83" w14:paraId="502A77BB" w14:textId="77777777" w:rsidTr="009F4BE7">
        <w:tc>
          <w:tcPr>
            <w:tcW w:w="710" w:type="dxa"/>
            <w:tcBorders>
              <w:top w:val="single" w:sz="4" w:space="0" w:color="auto"/>
              <w:left w:val="single" w:sz="4" w:space="0" w:color="auto"/>
              <w:bottom w:val="single" w:sz="4" w:space="0" w:color="auto"/>
              <w:right w:val="single" w:sz="4" w:space="0" w:color="auto"/>
            </w:tcBorders>
          </w:tcPr>
          <w:p w14:paraId="08146A8C"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12483A3B"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77EE93D7" w14:textId="77777777" w:rsidR="009F4BE7" w:rsidRPr="00BD0A83" w:rsidRDefault="009F4BE7" w:rsidP="00E60B5E">
            <w:pPr>
              <w:numPr>
                <w:ilvl w:val="0"/>
                <w:numId w:val="27"/>
              </w:numPr>
              <w:jc w:val="both"/>
              <w:rPr>
                <w:rFonts w:cstheme="minorHAnsi"/>
                <w:lang w:val="ro-RO"/>
              </w:rPr>
            </w:pPr>
            <w:r w:rsidRPr="00BD0A83">
              <w:rPr>
                <w:rFonts w:cstheme="minorHAnsi"/>
                <w:lang w:val="ro-RO"/>
              </w:rPr>
              <w:t xml:space="preserve">Conform cap 1.4 “Tipuri de solicitanți eligibili”, sunt eligibile </w:t>
            </w:r>
            <w:r w:rsidRPr="00BD0A83">
              <w:rPr>
                <w:rFonts w:cstheme="minorHAnsi"/>
                <w:b/>
                <w:bCs/>
                <w:i/>
                <w:iCs/>
                <w:lang w:val="ro-RO"/>
              </w:rPr>
              <w:t>Unități administrativ teritoriale (UAT)/ subdiviziunile administrativ-teritoriale</w:t>
            </w:r>
            <w:r w:rsidRPr="00BD0A83">
              <w:rPr>
                <w:rFonts w:cstheme="minorHAnsi"/>
                <w:i/>
                <w:iCs/>
                <w:lang w:val="ro-RO"/>
              </w:rPr>
              <w:t xml:space="preserve">, definite prin OUG nr. 57/2019 privind Codul administrativ, cu modificările și completările ulterioare, </w:t>
            </w:r>
            <w:r w:rsidRPr="00BD0A83">
              <w:rPr>
                <w:rFonts w:cstheme="minorHAnsi"/>
                <w:b/>
                <w:bCs/>
                <w:i/>
                <w:iCs/>
                <w:lang w:val="ro-RO"/>
              </w:rPr>
              <w:t xml:space="preserve">care produc </w:t>
            </w:r>
            <w:r w:rsidRPr="00BD0A83">
              <w:rPr>
                <w:rFonts w:cstheme="minorHAnsi"/>
                <w:b/>
                <w:bCs/>
                <w:i/>
                <w:iCs/>
                <w:u w:val="single"/>
                <w:lang w:val="ro-RO"/>
              </w:rPr>
              <w:t>energie termică</w:t>
            </w:r>
            <w:r w:rsidRPr="00BD0A83">
              <w:rPr>
                <w:rFonts w:cstheme="minorHAnsi"/>
                <w:b/>
                <w:bCs/>
                <w:i/>
                <w:iCs/>
                <w:lang w:val="ro-RO"/>
              </w:rPr>
              <w:t xml:space="preserve"> în scopul furnizării în rețeaua de transport şi distribuție pentru asigurarea serviciului public de alimentare cu energie termică sau pentru consumul propriu.</w:t>
            </w:r>
            <w:r w:rsidRPr="00BD0A83">
              <w:rPr>
                <w:rFonts w:cstheme="minorHAnsi"/>
                <w:b/>
                <w:bCs/>
                <w:i/>
                <w:iCs/>
                <w:u w:val="single"/>
                <w:lang w:val="ro-RO"/>
              </w:rPr>
              <w:t xml:space="preserve"> </w:t>
            </w:r>
          </w:p>
          <w:p w14:paraId="16AA97F8" w14:textId="77777777" w:rsidR="009F4BE7" w:rsidRPr="00BD0A83" w:rsidRDefault="009F4BE7" w:rsidP="00E60B5E">
            <w:pPr>
              <w:jc w:val="both"/>
              <w:rPr>
                <w:rFonts w:cstheme="minorHAnsi"/>
                <w:i/>
                <w:iCs/>
                <w:lang w:val="ro-RO"/>
              </w:rPr>
            </w:pPr>
            <w:r w:rsidRPr="00BD0A83">
              <w:rPr>
                <w:rFonts w:cstheme="minorHAnsi"/>
                <w:lang w:val="ro-RO"/>
              </w:rPr>
              <w:t>Conform cap. 2.1 Eligibilitate solicitantului : “</w:t>
            </w:r>
            <w:r w:rsidRPr="00BD0A83">
              <w:rPr>
                <w:rFonts w:cstheme="minorHAnsi"/>
                <w:b/>
                <w:bCs/>
                <w:i/>
                <w:iCs/>
                <w:u w:val="single"/>
                <w:lang w:val="ro-RO"/>
              </w:rPr>
              <w:t>Solicitantul</w:t>
            </w:r>
            <w:r w:rsidRPr="00BD0A83">
              <w:rPr>
                <w:rFonts w:cstheme="minorHAnsi"/>
                <w:b/>
                <w:bCs/>
                <w:i/>
                <w:iCs/>
                <w:lang w:val="ro-RO"/>
              </w:rPr>
              <w:t xml:space="preserve"> își desfășoară activitatea în sectorul producerii de energie electrică şi/sau termică sau </w:t>
            </w:r>
            <w:r w:rsidRPr="00BD0A83">
              <w:rPr>
                <w:rFonts w:cstheme="minorHAnsi"/>
                <w:b/>
                <w:bCs/>
                <w:i/>
                <w:iCs/>
                <w:u w:val="single"/>
                <w:lang w:val="ro-RO"/>
              </w:rPr>
              <w:t>asigură furnizarea energiei termice în sistem centralizat</w:t>
            </w:r>
            <w:r w:rsidRPr="00BD0A83">
              <w:rPr>
                <w:rFonts w:cstheme="minorHAnsi"/>
                <w:b/>
                <w:bCs/>
                <w:i/>
                <w:iCs/>
                <w:lang w:val="ro-RO"/>
              </w:rPr>
              <w:t xml:space="preserve"> către populație sau/și clădirilor publice</w:t>
            </w:r>
            <w:r w:rsidRPr="00BD0A83">
              <w:rPr>
                <w:rFonts w:cstheme="minorHAnsi"/>
                <w:i/>
                <w:iCs/>
                <w:lang w:val="ro-RO"/>
              </w:rPr>
              <w:t>; Se probează prin: Declarația privind scopul producerii de energie termică. HCL/HCJ cu privire la modalitatea de gestiune a serviciului de utilitate publică (</w:t>
            </w:r>
            <w:r w:rsidRPr="00BD0A83">
              <w:rPr>
                <w:rFonts w:cstheme="minorHAnsi"/>
                <w:b/>
                <w:bCs/>
                <w:i/>
                <w:iCs/>
                <w:u w:val="single"/>
                <w:lang w:val="ro-RO"/>
              </w:rPr>
              <w:t>cf art. 1 alin. 3 lit. j din Legea nr 51/2006</w:t>
            </w:r>
            <w:r w:rsidRPr="00BD0A83">
              <w:rPr>
                <w:rFonts w:cstheme="minorHAnsi"/>
                <w:i/>
                <w:iCs/>
                <w:lang w:val="ro-RO"/>
              </w:rPr>
              <w:t>).”</w:t>
            </w:r>
          </w:p>
          <w:p w14:paraId="2994B81F" w14:textId="77777777" w:rsidR="009F4BE7" w:rsidRPr="00BD0A83" w:rsidRDefault="009F4BE7" w:rsidP="00E60B5E">
            <w:pPr>
              <w:jc w:val="both"/>
              <w:rPr>
                <w:rFonts w:cstheme="minorHAnsi"/>
                <w:lang w:val="ro-RO"/>
              </w:rPr>
            </w:pPr>
            <w:r w:rsidRPr="00BD0A83">
              <w:rPr>
                <w:rFonts w:cstheme="minorHAnsi"/>
                <w:i/>
                <w:iCs/>
                <w:u w:val="single"/>
                <w:lang w:val="ro-RO"/>
              </w:rPr>
              <w:t>O primă observație</w:t>
            </w:r>
            <w:r w:rsidRPr="00BD0A83">
              <w:rPr>
                <w:rFonts w:cstheme="minorHAnsi"/>
                <w:i/>
                <w:iCs/>
                <w:lang w:val="ro-RO"/>
              </w:rPr>
              <w:t xml:space="preserve"> este cea legată de faptul în cadrul </w:t>
            </w:r>
            <w:r w:rsidRPr="00BD0A83">
              <w:rPr>
                <w:rFonts w:cstheme="minorHAnsi"/>
                <w:lang w:val="ro-RO"/>
              </w:rPr>
              <w:t xml:space="preserve">Legii nr. 51/2006 </w:t>
            </w:r>
            <w:r w:rsidRPr="00BD0A83">
              <w:rPr>
                <w:rFonts w:cstheme="minorHAnsi"/>
                <w:i/>
                <w:iCs/>
                <w:lang w:val="ro-RO"/>
              </w:rPr>
              <w:t>Legea serviciilor comunitare de utilități publice</w:t>
            </w:r>
            <w:r w:rsidRPr="00BD0A83">
              <w:rPr>
                <w:rFonts w:cstheme="minorHAnsi"/>
                <w:lang w:val="ro-RO"/>
              </w:rPr>
              <w:t>, republicată, act normative aflat în vigoare în acest moment, la art. 1, alin. (3) indicat în Ghidul Solicitantului, se menționează:</w:t>
            </w:r>
          </w:p>
          <w:p w14:paraId="49684B7D" w14:textId="77777777" w:rsidR="009F4BE7" w:rsidRPr="00BD0A83" w:rsidRDefault="009F4BE7" w:rsidP="00E60B5E">
            <w:pPr>
              <w:jc w:val="both"/>
              <w:rPr>
                <w:rFonts w:cstheme="minorHAnsi"/>
                <w:lang w:val="ro-RO"/>
              </w:rPr>
            </w:pPr>
            <w:r w:rsidRPr="00BD0A83">
              <w:rPr>
                <w:rFonts w:cstheme="minorHAnsi"/>
                <w:lang w:val="ro-RO"/>
              </w:rPr>
              <w:t>“</w:t>
            </w:r>
            <w:r w:rsidRPr="00BD0A83">
              <w:rPr>
                <w:rFonts w:cstheme="minorHAnsi"/>
                <w:i/>
                <w:iCs/>
                <w:lang w:val="ro-RO"/>
              </w:rPr>
              <w:t>Prevederile prezentei legi se aplică serviciilor comunitare de utilități publice prevăzute la alin. (2), înființate, organizate și furnizate/prestate la nivelul comunelor, orașelor, municipiilor, județelor, municipiului București și, după caz, în condițiile legii, la nivelul subdiviziunilor administrativ-teritoriale ale municipiilor sau la nivelul asociațiilor de dezvoltare intercomunitară, sub conducerea, coordonarea, controlul şi responsabilitatea autorităților administrației publice locale</w:t>
            </w:r>
            <w:r w:rsidRPr="00BD0A83">
              <w:rPr>
                <w:rFonts w:cstheme="minorHAnsi"/>
                <w:lang w:val="ro-RO"/>
              </w:rPr>
              <w:t xml:space="preserve">.”. </w:t>
            </w:r>
            <w:r w:rsidRPr="00BD0A83">
              <w:rPr>
                <w:rFonts w:cstheme="minorHAnsi"/>
                <w:b/>
                <w:bCs/>
                <w:lang w:val="ro-RO"/>
              </w:rPr>
              <w:t>Nu am identificat în cadrul acestui alineat litera “j” invocată la eligibilitatea solicitantului.</w:t>
            </w:r>
          </w:p>
          <w:p w14:paraId="4124C62A" w14:textId="77777777" w:rsidR="009F4BE7" w:rsidRPr="00BD0A83" w:rsidRDefault="009F4BE7" w:rsidP="00E60B5E">
            <w:pPr>
              <w:pStyle w:val="ListParagraph"/>
              <w:numPr>
                <w:ilvl w:val="0"/>
                <w:numId w:val="27"/>
              </w:numPr>
              <w:jc w:val="both"/>
              <w:rPr>
                <w:rFonts w:cstheme="minorHAnsi"/>
                <w:lang w:val="ro-RO"/>
              </w:rPr>
            </w:pPr>
            <w:r w:rsidRPr="00BD0A83">
              <w:rPr>
                <w:rFonts w:cstheme="minorHAnsi"/>
                <w:i/>
                <w:iCs/>
                <w:u w:val="single"/>
                <w:lang w:val="ro-RO"/>
              </w:rPr>
              <w:t>Cea de-a doua observație</w:t>
            </w:r>
            <w:r w:rsidRPr="00BD0A83">
              <w:rPr>
                <w:rFonts w:cstheme="minorHAnsi"/>
                <w:lang w:val="ro-RO"/>
              </w:rPr>
              <w:t xml:space="preserve"> se referă la faptul că așa cum sunt formulate cele două cerințe, la nivelul UAT-urilor se va finanța doar producerea de energie termică nu și producerea de energie electrică fie că vorbim de asigurarea unui serviciu public (ex: iluminat public) fie că vorbim de consumul propriu (ex: asigurarea energiei electrice pentru clădirile/instituțiile publice cum ar fi școli, grădinițe, creșe, etc.), deși la pag. 5 tipurile de proiecte ce vor fi finanțate se referă la „</w:t>
            </w:r>
            <w:r w:rsidRPr="00BD0A83">
              <w:rPr>
                <w:rFonts w:cstheme="minorHAnsi"/>
                <w:b/>
                <w:bCs/>
                <w:i/>
                <w:iCs/>
                <w:lang w:val="ro-RO"/>
              </w:rPr>
              <w:t>capacități de producere a energiei electrice sau termice din SER</w:t>
            </w:r>
            <w:r w:rsidRPr="00BD0A83">
              <w:rPr>
                <w:rFonts w:cstheme="minorHAnsi"/>
                <w:i/>
                <w:iCs/>
                <w:lang w:val="ro-RO"/>
              </w:rPr>
              <w:t>”</w:t>
            </w:r>
          </w:p>
          <w:p w14:paraId="3AD3053C" w14:textId="77777777" w:rsidR="009F4BE7" w:rsidRPr="00BD0A83" w:rsidRDefault="009F4BE7" w:rsidP="00E60B5E">
            <w:pPr>
              <w:jc w:val="both"/>
              <w:rPr>
                <w:rFonts w:cstheme="minorHAnsi"/>
                <w:lang w:val="ro-RO"/>
              </w:rPr>
            </w:pPr>
            <w:r w:rsidRPr="00BD0A83">
              <w:rPr>
                <w:rFonts w:cstheme="minorHAnsi"/>
                <w:lang w:val="ro-RO"/>
              </w:rPr>
              <w:t>De asemenea așa cum sunt formulate cerințele, UAT Județul Mureș nu ar fi eligibil, deși instalarea unor capacități de producție a energiei electrice pentru consum propriu al clădirilor în care funcționează instituții subordonate precum centrele școlare de educație incluzivă, Direcția de asistență socială, clădirea administrativă, etc. ar corespunde rezultatului urmărit prin axa prioritară care finanțează acest apel de proiecte și anume “</w:t>
            </w:r>
            <w:r w:rsidRPr="00BD0A83">
              <w:rPr>
                <w:rFonts w:cstheme="minorHAnsi"/>
                <w:i/>
                <w:iCs/>
                <w:lang w:val="ro-RO"/>
              </w:rPr>
              <w:t xml:space="preserve">Producție majorată a energiei din surse regenerabile” </w:t>
            </w:r>
            <w:r w:rsidRPr="00BD0A83">
              <w:rPr>
                <w:rFonts w:cstheme="minorHAnsi"/>
                <w:lang w:val="ro-RO"/>
              </w:rPr>
              <w:t xml:space="preserve">precum și </w:t>
            </w:r>
            <w:r w:rsidRPr="00BD0A83">
              <w:rPr>
                <w:rFonts w:cstheme="minorHAnsi"/>
                <w:i/>
                <w:iCs/>
                <w:lang w:val="ro-RO"/>
              </w:rPr>
              <w:t> “creșterea ponderii energiei regenerabile în totalul consumului de energie primară, ca rezultat al investițiilor de creștere a puterii instalate de producere a energiei electrice și termice din resurse regenerabile mai puțin exploatate</w:t>
            </w:r>
            <w:r w:rsidRPr="00BD0A83">
              <w:rPr>
                <w:rFonts w:cstheme="minorHAnsi"/>
                <w:lang w:val="ro-RO"/>
              </w:rPr>
              <w:t>”.</w:t>
            </w:r>
          </w:p>
          <w:p w14:paraId="4C7CAFAE" w14:textId="77777777" w:rsidR="009F4BE7" w:rsidRPr="00BD0A83" w:rsidRDefault="009F4BE7" w:rsidP="00E60B5E">
            <w:pPr>
              <w:pStyle w:val="ListParagraph"/>
              <w:numPr>
                <w:ilvl w:val="0"/>
                <w:numId w:val="27"/>
              </w:numPr>
              <w:jc w:val="both"/>
              <w:rPr>
                <w:rFonts w:cstheme="minorHAnsi"/>
                <w:lang w:val="ro-RO"/>
              </w:rPr>
            </w:pPr>
            <w:r w:rsidRPr="00BD0A83">
              <w:rPr>
                <w:rFonts w:cstheme="minorHAnsi"/>
                <w:lang w:val="ro-RO"/>
              </w:rPr>
              <w:t xml:space="preserve">Nu în ultimul rând, pentru a veni în sprijinul tuturor UAT-urilor </w:t>
            </w:r>
            <w:r w:rsidRPr="00BD0A83">
              <w:rPr>
                <w:rFonts w:cstheme="minorHAnsi"/>
                <w:i/>
                <w:iCs/>
                <w:u w:val="single"/>
                <w:lang w:val="ro-RO"/>
              </w:rPr>
              <w:t xml:space="preserve">recomandăm </w:t>
            </w:r>
            <w:r w:rsidRPr="00BD0A83">
              <w:rPr>
                <w:rFonts w:cstheme="minorHAnsi"/>
                <w:lang w:val="ro-RO"/>
              </w:rPr>
              <w:t>să aveți în vederea finanțare de proiecte care au ca scop creșterea capacității de producere a energiei din resurse regenerabile ce pot fi fundamentate/dezvoltate cu respectarea prevederilor Ordinului președintelui ANRDE  Nr. 15/2022 pentru aprobarea Metodologiei de stabilire a regulilor de comercializare a energiei electrice produse în centrale electrice din surse regenerabile cu putere electrică instalată de cel mult 400 kW pe loc de consum aparţinând prosumatorilor.</w:t>
            </w:r>
          </w:p>
          <w:p w14:paraId="666C7ABA" w14:textId="77777777" w:rsidR="009F4BE7" w:rsidRPr="00BD0A83" w:rsidRDefault="009F4BE7" w:rsidP="00E60B5E">
            <w:pPr>
              <w:numPr>
                <w:ilvl w:val="0"/>
                <w:numId w:val="27"/>
              </w:numPr>
              <w:jc w:val="both"/>
              <w:rPr>
                <w:rFonts w:cstheme="minorHAnsi"/>
                <w:lang w:val="ro-RO"/>
              </w:rPr>
            </w:pPr>
            <w:r w:rsidRPr="00BD0A83">
              <w:rPr>
                <w:rFonts w:cstheme="minorHAnsi"/>
                <w:lang w:val="ro-RO"/>
              </w:rPr>
              <w:t>Există o necorelare a sumelor prevăzute ca și valori maxime și minime ale proiectelor, astfel:</w:t>
            </w:r>
          </w:p>
          <w:p w14:paraId="6AAD2D93" w14:textId="77777777" w:rsidR="009F4BE7" w:rsidRPr="00BD0A83" w:rsidRDefault="009F4BE7" w:rsidP="00E60B5E">
            <w:pPr>
              <w:jc w:val="both"/>
              <w:rPr>
                <w:rFonts w:cstheme="minorHAnsi"/>
                <w:i/>
                <w:iCs/>
                <w:lang w:val="ro-RO"/>
              </w:rPr>
            </w:pPr>
            <w:r w:rsidRPr="00BD0A83">
              <w:rPr>
                <w:rFonts w:cstheme="minorHAnsi"/>
                <w:lang w:val="ro-RO"/>
              </w:rPr>
              <w:t xml:space="preserve">La cap. 1.8 </w:t>
            </w:r>
            <w:r w:rsidRPr="00BD0A83">
              <w:rPr>
                <w:rFonts w:cstheme="minorHAnsi"/>
                <w:b/>
                <w:bCs/>
                <w:lang w:val="ro-RO"/>
              </w:rPr>
              <w:t xml:space="preserve">Valoarea minimă şi maximă a proiectului, rata de cofinanţare, </w:t>
            </w:r>
            <w:r w:rsidRPr="00BD0A83">
              <w:rPr>
                <w:rFonts w:cstheme="minorHAnsi"/>
                <w:lang w:val="ro-RO"/>
              </w:rPr>
              <w:t> pag. 9, se menționează: “</w:t>
            </w:r>
            <w:r w:rsidRPr="00BD0A83">
              <w:rPr>
                <w:rFonts w:cstheme="minorHAnsi"/>
                <w:i/>
                <w:iCs/>
                <w:lang w:val="ro-RO"/>
              </w:rPr>
              <w:t xml:space="preserve">Pentru proiectele vizând realizarea capacităţilor de producţie a energiei electrice și/sau termice din surse regenerabile de energie cu excepția biomasei pentru consum propriu grantul se acordă în lei sub forma rambursării cheltuielilor efectuate şi va fi de minim </w:t>
            </w:r>
            <w:r w:rsidRPr="00BD0A83">
              <w:rPr>
                <w:rFonts w:cstheme="minorHAnsi"/>
                <w:b/>
                <w:bCs/>
                <w:i/>
                <w:iCs/>
                <w:lang w:val="ro-RO"/>
              </w:rPr>
              <w:t>500.000 euro</w:t>
            </w:r>
            <w:r w:rsidRPr="00BD0A83">
              <w:rPr>
                <w:rFonts w:cstheme="minorHAnsi"/>
                <w:i/>
                <w:iCs/>
                <w:lang w:val="ro-RO"/>
              </w:rPr>
              <w:t xml:space="preserve"> și nu poate depăşi </w:t>
            </w:r>
            <w:r w:rsidRPr="00BD0A83">
              <w:rPr>
                <w:rFonts w:cstheme="minorHAnsi"/>
                <w:b/>
                <w:bCs/>
                <w:i/>
                <w:iCs/>
                <w:lang w:val="ro-RO"/>
              </w:rPr>
              <w:t xml:space="preserve">5.000.000 euro </w:t>
            </w:r>
            <w:r w:rsidRPr="00BD0A83">
              <w:rPr>
                <w:rFonts w:cstheme="minorHAnsi"/>
                <w:i/>
                <w:iCs/>
                <w:lang w:val="ro-RO"/>
              </w:rPr>
              <w:t>echivalent în lei la cursul Inforeuro din luna anterioară depunerii cererii de finanţare/ proiect de investiţii.”</w:t>
            </w:r>
          </w:p>
          <w:p w14:paraId="10BA51D9" w14:textId="77777777" w:rsidR="009F4BE7" w:rsidRPr="00BD0A83" w:rsidRDefault="009F4BE7" w:rsidP="00E60B5E">
            <w:pPr>
              <w:jc w:val="both"/>
              <w:rPr>
                <w:rFonts w:cstheme="minorHAnsi"/>
                <w:i/>
                <w:iCs/>
                <w:lang w:val="ro-RO"/>
              </w:rPr>
            </w:pPr>
            <w:r w:rsidRPr="00BD0A83">
              <w:rPr>
                <w:rFonts w:cstheme="minorHAnsi"/>
                <w:i/>
                <w:iCs/>
                <w:lang w:val="ro-RO"/>
              </w:rPr>
              <w:t>La cap.2.2 Eligibilitatea proiectului, pag. 13, lit.</w:t>
            </w:r>
            <w:r w:rsidRPr="00BD0A83">
              <w:rPr>
                <w:rFonts w:cstheme="minorHAnsi"/>
                <w:lang w:val="ro-RO"/>
              </w:rPr>
              <w:t xml:space="preserve"> e) se menționează: “</w:t>
            </w:r>
            <w:r w:rsidRPr="00BD0A83">
              <w:rPr>
                <w:rFonts w:cstheme="minorHAnsi"/>
                <w:i/>
                <w:iCs/>
                <w:lang w:val="ro-RO"/>
              </w:rPr>
              <w:t xml:space="preserve">Valoarea finanţării solicitate este între </w:t>
            </w:r>
            <w:r w:rsidRPr="00BD0A83">
              <w:rPr>
                <w:rFonts w:cstheme="minorHAnsi"/>
                <w:b/>
                <w:bCs/>
                <w:i/>
                <w:iCs/>
                <w:lang w:val="ro-RO"/>
              </w:rPr>
              <w:t>1.000.000</w:t>
            </w:r>
            <w:r w:rsidRPr="00BD0A83">
              <w:rPr>
                <w:rFonts w:cstheme="minorHAnsi"/>
                <w:i/>
                <w:iCs/>
                <w:lang w:val="ro-RO"/>
              </w:rPr>
              <w:t xml:space="preserve">  euro și </w:t>
            </w:r>
            <w:r w:rsidRPr="00BD0A83">
              <w:rPr>
                <w:rFonts w:cstheme="minorHAnsi"/>
                <w:b/>
                <w:bCs/>
                <w:i/>
                <w:iCs/>
                <w:lang w:val="ro-RO"/>
              </w:rPr>
              <w:t>5.000.000</w:t>
            </w:r>
            <w:r w:rsidRPr="00BD0A83">
              <w:rPr>
                <w:rFonts w:cstheme="minorHAnsi"/>
                <w:i/>
                <w:iCs/>
                <w:lang w:val="ro-RO"/>
              </w:rPr>
              <w:t xml:space="preserve"> euro (echivalent în lei la cursul Inforeuro din luna anterioară depunerii cererii de finanţare)”.</w:t>
            </w:r>
          </w:p>
          <w:p w14:paraId="56E2A575" w14:textId="77777777" w:rsidR="009F4BE7" w:rsidRPr="00BD0A83" w:rsidRDefault="009F4BE7" w:rsidP="00E60B5E">
            <w:pPr>
              <w:numPr>
                <w:ilvl w:val="0"/>
                <w:numId w:val="27"/>
              </w:numPr>
              <w:jc w:val="both"/>
              <w:rPr>
                <w:rFonts w:cstheme="minorHAnsi"/>
                <w:i/>
                <w:iCs/>
                <w:lang w:val="ro-RO"/>
              </w:rPr>
            </w:pPr>
            <w:r w:rsidRPr="00BD0A83">
              <w:rPr>
                <w:rFonts w:cstheme="minorHAnsi"/>
                <w:lang w:val="ro-RO"/>
              </w:rPr>
              <w:lastRenderedPageBreak/>
              <w:t>Nu rezultă în mod clar din conținutul Ghidului Solicitantului cum trebuie să se procedeze în cazul în care se dorește obținerea finanțării necesare pentru instalarea unor capacități de producție pe mai multe clădiri aparținând UAT -urilor (se vor depune mai multe cereri de finanțare sau se poate depune o singură cerere pentru toate obiectivele de investiții, inclusiv iluminat public? Se va realiza o singură analiză energetică de eficiență RES care vizează toate obiectivele de investiție sau se realizează analize individuale?)</w:t>
            </w:r>
          </w:p>
          <w:p w14:paraId="4FF2591D"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1F517EAF" w14:textId="77777777" w:rsidR="009F4BE7" w:rsidRPr="00BD0A83" w:rsidRDefault="009F4BE7" w:rsidP="00E02297">
            <w:pPr>
              <w:pStyle w:val="ListParagraph"/>
              <w:numPr>
                <w:ilvl w:val="0"/>
                <w:numId w:val="28"/>
              </w:numPr>
              <w:jc w:val="both"/>
              <w:rPr>
                <w:rFonts w:cstheme="minorHAnsi"/>
                <w:lang w:val="ro-RO"/>
              </w:rPr>
            </w:pPr>
            <w:r w:rsidRPr="00BD0A83">
              <w:rPr>
                <w:rFonts w:cstheme="minorHAnsi"/>
                <w:lang w:val="ro-RO"/>
              </w:rPr>
              <w:lastRenderedPageBreak/>
              <w:t xml:space="preserve">In cadrul apelului sunt eligibile doar UAT conform art. 20 din OUG 112/2022, cu modificarile si completarile ulterioare. </w:t>
            </w:r>
          </w:p>
          <w:p w14:paraId="1475CE8D" w14:textId="104B07B6" w:rsidR="009F4BE7" w:rsidRPr="00BD0A83" w:rsidRDefault="009F4BE7" w:rsidP="00E60B5E">
            <w:pPr>
              <w:pStyle w:val="ListParagraph"/>
              <w:numPr>
                <w:ilvl w:val="0"/>
                <w:numId w:val="28"/>
              </w:numPr>
              <w:jc w:val="both"/>
              <w:rPr>
                <w:rFonts w:cstheme="minorHAnsi"/>
                <w:lang w:val="ro-RO"/>
              </w:rPr>
            </w:pPr>
            <w:r w:rsidRPr="00BD0A83">
              <w:rPr>
                <w:rFonts w:cstheme="minorHAnsi"/>
                <w:lang w:val="ro-RO"/>
              </w:rPr>
              <w:t>Se va finanta at</w:t>
            </w:r>
            <w:r w:rsidR="005C0A0D">
              <w:rPr>
                <w:rFonts w:cstheme="minorHAnsi"/>
                <w:lang w:val="ro-RO"/>
              </w:rPr>
              <w:t>â</w:t>
            </w:r>
            <w:r w:rsidRPr="00BD0A83">
              <w:rPr>
                <w:rFonts w:cstheme="minorHAnsi"/>
                <w:lang w:val="ro-RO"/>
              </w:rPr>
              <w:t>t producerea de energie electrica si/sau termica din surse regenerabile, cu exceptia biomasei.</w:t>
            </w:r>
          </w:p>
          <w:p w14:paraId="0681BBF0" w14:textId="77777777" w:rsidR="009F4BE7" w:rsidRPr="00BD0A83" w:rsidRDefault="009F4BE7" w:rsidP="00E60B5E">
            <w:pPr>
              <w:pStyle w:val="ListParagraph"/>
              <w:widowControl w:val="0"/>
              <w:numPr>
                <w:ilvl w:val="0"/>
                <w:numId w:val="28"/>
              </w:numPr>
              <w:jc w:val="both"/>
              <w:rPr>
                <w:rFonts w:cstheme="minorHAnsi"/>
              </w:rPr>
            </w:pPr>
            <w:r w:rsidRPr="00BD0A83">
              <w:rPr>
                <w:rFonts w:cstheme="minorHAnsi"/>
              </w:rPr>
              <w:t>În cazul proiectelor care propun realizarea de noi capacit</w:t>
            </w:r>
            <w:r w:rsidRPr="00BD0A83">
              <w:rPr>
                <w:rFonts w:cstheme="minorHAnsi" w:hint="eastAsia"/>
              </w:rPr>
              <w:t>ăţ</w:t>
            </w:r>
            <w:r w:rsidRPr="00BD0A83">
              <w:rPr>
                <w:rFonts w:cstheme="minorHAnsi"/>
              </w:rPr>
              <w:t>i energetice de producere a energiei electrice, inclusiv de capacit</w:t>
            </w:r>
            <w:r w:rsidRPr="00BD0A83">
              <w:rPr>
                <w:rFonts w:cstheme="minorHAnsi" w:hint="eastAsia"/>
              </w:rPr>
              <w:t>ăţ</w:t>
            </w:r>
            <w:r w:rsidRPr="00BD0A83">
              <w:rPr>
                <w:rFonts w:cstheme="minorHAnsi"/>
              </w:rPr>
              <w:t xml:space="preserve">i de producere a energiei electrice </w:t>
            </w:r>
            <w:r w:rsidRPr="00BD0A83">
              <w:rPr>
                <w:rFonts w:cstheme="minorHAnsi" w:hint="eastAsia"/>
              </w:rPr>
              <w:t>ş</w:t>
            </w:r>
            <w:r w:rsidRPr="00BD0A83">
              <w:rPr>
                <w:rFonts w:cstheme="minorHAnsi"/>
              </w:rPr>
              <w:t xml:space="preserve">i termice </w:t>
            </w:r>
            <w:r w:rsidRPr="00BD0A83">
              <w:rPr>
                <w:rFonts w:cstheme="minorHAnsi" w:hint="eastAsia"/>
              </w:rPr>
              <w:t>î</w:t>
            </w:r>
            <w:r w:rsidRPr="00BD0A83">
              <w:rPr>
                <w:rFonts w:cstheme="minorHAnsi"/>
              </w:rPr>
              <w:t>n cogenerare, sau retehnologizarea acestora, capacitatea maximă nu va depăși 1MW, dar va fi dimensionată strict la necesarul de consum ce reiese din analiza energetică.  Pentru iluminat public se acceptă capacități de producție pentru unul sau mai multe posturi trafo cu condiția ca acestea să aibă capacitatea însumată de maxim de sub 1MW. De asemenea, se va avea în vedere ca bara de alimentare să fie în proprietatea solicitantului.</w:t>
            </w:r>
          </w:p>
          <w:p w14:paraId="3A1388F4" w14:textId="2BAB7C2F" w:rsidR="009F4BE7" w:rsidRPr="00BD0A83" w:rsidRDefault="009F4BE7" w:rsidP="00E60B5E">
            <w:pPr>
              <w:pStyle w:val="ListParagraph"/>
              <w:widowControl w:val="0"/>
              <w:numPr>
                <w:ilvl w:val="0"/>
                <w:numId w:val="28"/>
              </w:numPr>
              <w:jc w:val="both"/>
              <w:rPr>
                <w:rFonts w:cstheme="minorHAnsi"/>
              </w:rPr>
            </w:pPr>
            <w:r w:rsidRPr="00BD0A83">
              <w:rPr>
                <w:rFonts w:cstheme="minorHAnsi"/>
              </w:rPr>
              <w:t xml:space="preserve">Valoarea minima si maxima a finantarii nerambursabile acordate este stabilita prin OUG 112/2022 cu modificarile si complearile ulterioare, art 22, alin 2. </w:t>
            </w:r>
            <w:r w:rsidR="005C0A0D">
              <w:rPr>
                <w:rFonts w:cstheme="minorHAnsi"/>
              </w:rPr>
              <w:t>S-a</w:t>
            </w:r>
            <w:r w:rsidRPr="00BD0A83">
              <w:rPr>
                <w:rFonts w:cstheme="minorHAnsi"/>
              </w:rPr>
              <w:t xml:space="preserve"> corela</w:t>
            </w:r>
            <w:r w:rsidR="005C0A0D">
              <w:rPr>
                <w:rFonts w:cstheme="minorHAnsi"/>
              </w:rPr>
              <w:t>t în</w:t>
            </w:r>
            <w:r w:rsidRPr="00BD0A83">
              <w:rPr>
                <w:rFonts w:cstheme="minorHAnsi"/>
              </w:rPr>
              <w:t xml:space="preserve"> GS.</w:t>
            </w:r>
          </w:p>
          <w:p w14:paraId="1A79DD46" w14:textId="4941E2EB" w:rsidR="009F4BE7" w:rsidRPr="00BD0A83" w:rsidRDefault="009F4BE7" w:rsidP="005C0A0D">
            <w:pPr>
              <w:pStyle w:val="ListParagraph"/>
              <w:widowControl w:val="0"/>
              <w:numPr>
                <w:ilvl w:val="0"/>
                <w:numId w:val="28"/>
              </w:numPr>
              <w:jc w:val="both"/>
              <w:rPr>
                <w:rFonts w:cstheme="minorHAnsi"/>
                <w:lang w:val="ro-RO"/>
              </w:rPr>
            </w:pPr>
            <w:r w:rsidRPr="00BD0A83">
              <w:rPr>
                <w:rFonts w:cstheme="minorHAnsi"/>
              </w:rPr>
              <w:t xml:space="preserve">Un solicitant stabilește conturul proiectului funcție de necesitățile specifice. In cazul mai multor imobile pe care se dorește instalarea de SER se </w:t>
            </w:r>
            <w:r w:rsidR="005C0A0D">
              <w:rPr>
                <w:rFonts w:cstheme="minorHAnsi"/>
              </w:rPr>
              <w:t>f</w:t>
            </w:r>
            <w:r w:rsidRPr="00BD0A83">
              <w:rPr>
                <w:rFonts w:cstheme="minorHAnsi"/>
              </w:rPr>
              <w:t>ace o analiza energetica pe tot conturul</w:t>
            </w:r>
            <w:r w:rsidRPr="00BD0A83">
              <w:rPr>
                <w:rFonts w:cstheme="minorHAnsi"/>
                <w:lang w:val="ro-RO"/>
              </w:rPr>
              <w:t>.</w:t>
            </w:r>
            <w:r w:rsidRPr="00BD0A83">
              <w:rPr>
                <w:rFonts w:cstheme="minorHAnsi"/>
              </w:rPr>
              <w:t xml:space="preserve"> Acolo unde proiectul prevede mai multe puncte de consum, în analiza energetică soluția trebuie adaptată pentru fiecare în parte, iar racordarea se va realiza la fiecare punct de consum. De asemenea, se vor evidenția indicatorii și costurile pentru fiecare punct de consum. De asemenea, a se vedea si raspunsul de la punctul 3 de mai sus.</w:t>
            </w:r>
          </w:p>
        </w:tc>
      </w:tr>
      <w:tr w:rsidR="009F4BE7" w:rsidRPr="00BD0A83" w14:paraId="4E4F712B" w14:textId="77777777" w:rsidTr="009F4BE7">
        <w:tc>
          <w:tcPr>
            <w:tcW w:w="710" w:type="dxa"/>
            <w:tcBorders>
              <w:top w:val="single" w:sz="4" w:space="0" w:color="auto"/>
              <w:left w:val="single" w:sz="4" w:space="0" w:color="auto"/>
              <w:bottom w:val="single" w:sz="4" w:space="0" w:color="auto"/>
              <w:right w:val="single" w:sz="4" w:space="0" w:color="auto"/>
            </w:tcBorders>
          </w:tcPr>
          <w:p w14:paraId="08402EB5"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14C8D34"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10D1C741" w14:textId="77777777" w:rsidR="009F4BE7" w:rsidRPr="00BD0A83" w:rsidRDefault="009F4BE7" w:rsidP="00E60B5E">
            <w:pPr>
              <w:jc w:val="both"/>
              <w:rPr>
                <w:rFonts w:cstheme="minorHAnsi"/>
                <w:lang w:val="ro-RO"/>
              </w:rPr>
            </w:pPr>
            <w:r w:rsidRPr="00BD0A83">
              <w:rPr>
                <w:rFonts w:cstheme="minorHAnsi"/>
                <w:lang w:val="ro-RO"/>
              </w:rPr>
              <w:t xml:space="preserve">  Dacă UAT-ul deține un teren fezabil pentru instalarea unui parc de panouri fotovoltaice, dar consumul aferent clădirilor deținute, precum și consumul aferent iluminatului public se realizează din alte puncte de consum dispersate pe raza localității, se poate încadra la categoria consum propriu? Sau este necesar ca panourile fotovoltaice să fie instalate la fiecare punct de consum în parte?</w:t>
            </w:r>
          </w:p>
        </w:tc>
        <w:tc>
          <w:tcPr>
            <w:tcW w:w="7544" w:type="dxa"/>
            <w:tcBorders>
              <w:top w:val="single" w:sz="4" w:space="0" w:color="auto"/>
              <w:left w:val="single" w:sz="4" w:space="0" w:color="auto"/>
              <w:bottom w:val="single" w:sz="4" w:space="0" w:color="auto"/>
              <w:right w:val="single" w:sz="4" w:space="0" w:color="auto"/>
            </w:tcBorders>
          </w:tcPr>
          <w:p w14:paraId="5AD5C767" w14:textId="77777777" w:rsidR="009F4BE7" w:rsidRPr="00BD0A83" w:rsidRDefault="009F4BE7" w:rsidP="00D037BA">
            <w:pPr>
              <w:widowControl w:val="0"/>
              <w:jc w:val="both"/>
              <w:rPr>
                <w:rFonts w:cstheme="minorHAnsi"/>
              </w:rPr>
            </w:pPr>
            <w:r w:rsidRPr="00BD0A83">
              <w:rPr>
                <w:rFonts w:cstheme="minorHAnsi"/>
              </w:rPr>
              <w:t>Acolo unde proiectul prevede mai multe puncte de consum, în analiza energetică soluția trebuie adaptată pentru fiecare în parte, iar racordarea se va realiza la fiecare punct de consum. De asemenea, se vor evidenția indicatorii și costurile pentru fiecare punct de consum.</w:t>
            </w:r>
          </w:p>
          <w:p w14:paraId="564F9C80" w14:textId="77777777" w:rsidR="009F4BE7" w:rsidRPr="00BD0A83" w:rsidRDefault="009F4BE7" w:rsidP="00D037BA">
            <w:pPr>
              <w:widowControl w:val="0"/>
              <w:jc w:val="both"/>
              <w:rPr>
                <w:rFonts w:cstheme="minorHAnsi"/>
              </w:rPr>
            </w:pPr>
            <w:r w:rsidRPr="00BD0A83">
              <w:rPr>
                <w:rFonts w:cstheme="minorHAnsi"/>
              </w:rPr>
              <w:t>În cazul proiectelor care propun</w:t>
            </w:r>
            <w:r w:rsidRPr="00BD0A83">
              <w:t xml:space="preserve"> </w:t>
            </w:r>
            <w:r w:rsidRPr="00BD0A83">
              <w:rPr>
                <w:rFonts w:cstheme="minorHAnsi"/>
              </w:rPr>
              <w:t>realizarea de noi capacit</w:t>
            </w:r>
            <w:r w:rsidRPr="00BD0A83">
              <w:rPr>
                <w:rFonts w:cstheme="minorHAnsi" w:hint="eastAsia"/>
              </w:rPr>
              <w:t>ăţ</w:t>
            </w:r>
            <w:r w:rsidRPr="00BD0A83">
              <w:rPr>
                <w:rFonts w:cstheme="minorHAnsi"/>
              </w:rPr>
              <w:t>i energetice de producere a energiei electrice, inclusiv de capacit</w:t>
            </w:r>
            <w:r w:rsidRPr="00BD0A83">
              <w:rPr>
                <w:rFonts w:cstheme="minorHAnsi" w:hint="eastAsia"/>
              </w:rPr>
              <w:t>ăţ</w:t>
            </w:r>
            <w:r w:rsidRPr="00BD0A83">
              <w:rPr>
                <w:rFonts w:cstheme="minorHAnsi"/>
              </w:rPr>
              <w:t xml:space="preserve">i de producere a energiei electrice </w:t>
            </w:r>
            <w:r w:rsidRPr="00BD0A83">
              <w:rPr>
                <w:rFonts w:cstheme="minorHAnsi" w:hint="eastAsia"/>
              </w:rPr>
              <w:t>ş</w:t>
            </w:r>
            <w:r w:rsidRPr="00BD0A83">
              <w:rPr>
                <w:rFonts w:cstheme="minorHAnsi"/>
              </w:rPr>
              <w:t xml:space="preserve">i termice </w:t>
            </w:r>
            <w:r w:rsidRPr="00BD0A83">
              <w:rPr>
                <w:rFonts w:cstheme="minorHAnsi" w:hint="eastAsia"/>
              </w:rPr>
              <w:t>î</w:t>
            </w:r>
            <w:r w:rsidRPr="00BD0A83">
              <w:rPr>
                <w:rFonts w:cstheme="minorHAnsi"/>
              </w:rPr>
              <w:t>n cogenerare, sau retehnologizarea acestora, capacitatea maximă nu va depăși 1MW, dar va fi dimensionată strict la necesarul de consum ce reiese din analiza energetică.</w:t>
            </w:r>
          </w:p>
          <w:p w14:paraId="4733AB6C" w14:textId="77777777" w:rsidR="009F4BE7" w:rsidRPr="00BD0A83" w:rsidRDefault="009F4BE7" w:rsidP="00D037BA">
            <w:pPr>
              <w:widowControl w:val="0"/>
              <w:jc w:val="both"/>
              <w:rPr>
                <w:rFonts w:cstheme="minorHAnsi"/>
              </w:rPr>
            </w:pPr>
          </w:p>
          <w:p w14:paraId="24442EAB" w14:textId="77777777" w:rsidR="009F4BE7" w:rsidRPr="00BD0A83" w:rsidRDefault="009F4BE7" w:rsidP="00D037BA">
            <w:pPr>
              <w:widowControl w:val="0"/>
              <w:jc w:val="both"/>
              <w:rPr>
                <w:rFonts w:cstheme="minorHAnsi"/>
                <w:b/>
                <w:bCs/>
                <w:i/>
                <w:lang w:val="ro-RO"/>
              </w:rPr>
            </w:pPr>
            <w:r w:rsidRPr="00BD0A83">
              <w:rPr>
                <w:rFonts w:cstheme="minorHAnsi"/>
              </w:rPr>
              <w:t>Pentru iluminat public se acceptă capacități de producție pentru unul sau mai multe posturi trafo cu condiția ca acestea să aibă capacitatea însumată de maxim de sub 1MW. De asemenea, se va avea în vedere ca bara de alimentare să fie în proprietatea solicitantului.</w:t>
            </w:r>
          </w:p>
          <w:p w14:paraId="66BF2731" w14:textId="77777777" w:rsidR="009F4BE7" w:rsidRPr="00BD0A83" w:rsidRDefault="009F4BE7" w:rsidP="00E60B5E">
            <w:pPr>
              <w:jc w:val="both"/>
              <w:rPr>
                <w:rFonts w:cstheme="minorHAnsi"/>
                <w:lang w:val="ro-RO"/>
              </w:rPr>
            </w:pPr>
          </w:p>
        </w:tc>
      </w:tr>
      <w:tr w:rsidR="009F4BE7" w:rsidRPr="00BD0A83" w14:paraId="7ACE784D" w14:textId="77777777" w:rsidTr="009F4BE7">
        <w:tc>
          <w:tcPr>
            <w:tcW w:w="710" w:type="dxa"/>
            <w:tcBorders>
              <w:top w:val="single" w:sz="4" w:space="0" w:color="auto"/>
              <w:left w:val="single" w:sz="4" w:space="0" w:color="auto"/>
              <w:bottom w:val="single" w:sz="4" w:space="0" w:color="auto"/>
              <w:right w:val="single" w:sz="4" w:space="0" w:color="auto"/>
            </w:tcBorders>
          </w:tcPr>
          <w:p w14:paraId="58B56DD0"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342B3AE"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shd w:val="clear" w:color="auto" w:fill="auto"/>
          </w:tcPr>
          <w:p w14:paraId="70F4025C" w14:textId="77777777" w:rsidR="009F4BE7" w:rsidRPr="00BD0A83" w:rsidRDefault="009F4BE7" w:rsidP="00E60B5E">
            <w:pPr>
              <w:jc w:val="both"/>
              <w:rPr>
                <w:rFonts w:cstheme="minorHAnsi"/>
                <w:color w:val="26282A"/>
                <w:lang w:val="ro-RO"/>
              </w:rPr>
            </w:pPr>
            <w:r w:rsidRPr="00BD0A83">
              <w:rPr>
                <w:rFonts w:cstheme="minorHAnsi"/>
                <w:color w:val="26282A"/>
                <w:lang w:val="ro-RO"/>
              </w:rPr>
              <w:t>in ghid apar formulari de genul:</w:t>
            </w:r>
          </w:p>
          <w:p w14:paraId="5C0B6FB1" w14:textId="77777777" w:rsidR="009F4BE7" w:rsidRPr="00BD0A83" w:rsidRDefault="009F4BE7">
            <w:pPr>
              <w:spacing w:line="252" w:lineRule="auto"/>
              <w:jc w:val="both"/>
              <w:rPr>
                <w:rFonts w:cstheme="minorHAnsi"/>
                <w:color w:val="26282A"/>
                <w:lang w:val="ro-RO"/>
              </w:rPr>
            </w:pPr>
            <w:r w:rsidRPr="00BD0A83">
              <w:rPr>
                <w:rFonts w:cstheme="minorHAnsi"/>
                <w:color w:val="26282A"/>
                <w:lang w:val="ro-RO"/>
              </w:rPr>
              <w:t>pag 7- Solicitanții eligibili în cadrul OS 11.2 -  consum propriu sunt:</w:t>
            </w:r>
          </w:p>
          <w:p w14:paraId="3DC8C546" w14:textId="77777777" w:rsidR="009F4BE7" w:rsidRPr="00BD0A83" w:rsidRDefault="009F4BE7" w:rsidP="00E60B5E">
            <w:pPr>
              <w:ind w:hanging="319"/>
              <w:jc w:val="both"/>
              <w:rPr>
                <w:rFonts w:cstheme="minorHAnsi"/>
                <w:color w:val="26282A"/>
                <w:lang w:val="ro-RO"/>
              </w:rPr>
            </w:pPr>
            <w:r w:rsidRPr="00BD0A83">
              <w:rPr>
                <w:rFonts w:cstheme="minorHAnsi"/>
                <w:b/>
                <w:bCs/>
                <w:color w:val="26282A"/>
                <w:lang w:val="ro-RO"/>
              </w:rPr>
              <w:t>Unităţi administrativ teritoriale (UAT)/ subdiviziunile administrativ-teritoriale</w:t>
            </w:r>
            <w:r w:rsidRPr="00BD0A83">
              <w:rPr>
                <w:rFonts w:cstheme="minorHAnsi"/>
                <w:color w:val="26282A"/>
                <w:lang w:val="ro-RO"/>
              </w:rPr>
              <w:t xml:space="preserve">, definite prin OUG nr. 57/2019 privind Codul administrativ, cu modificările și completările ulterioare, </w:t>
            </w:r>
            <w:r w:rsidRPr="00BD0A83">
              <w:rPr>
                <w:rFonts w:cstheme="minorHAnsi"/>
                <w:b/>
                <w:bCs/>
                <w:color w:val="26282A"/>
                <w:lang w:val="ro-RO"/>
              </w:rPr>
              <w:t>care produc energie termică în scopul furnizării în reţeaua de transport şi distribuţi</w:t>
            </w:r>
            <w:r w:rsidRPr="00BD0A83">
              <w:rPr>
                <w:rFonts w:cstheme="minorHAnsi"/>
                <w:color w:val="26282A"/>
                <w:lang w:val="ro-RO"/>
              </w:rPr>
              <w:t>e pentru asigurarea serviciului public de alimentare cu energie termică sau pentru consumul propriu.</w:t>
            </w:r>
          </w:p>
          <w:p w14:paraId="5A44DE74" w14:textId="77777777" w:rsidR="009F4BE7" w:rsidRPr="00BD0A83" w:rsidRDefault="009F4BE7" w:rsidP="00E60B5E">
            <w:pPr>
              <w:jc w:val="both"/>
              <w:rPr>
                <w:rFonts w:cstheme="minorHAnsi"/>
                <w:color w:val="26282A"/>
                <w:lang w:val="ro-RO"/>
              </w:rPr>
            </w:pPr>
            <w:r w:rsidRPr="00BD0A83">
              <w:rPr>
                <w:rFonts w:cstheme="minorHAnsi"/>
                <w:color w:val="26282A"/>
                <w:lang w:val="ro-RO"/>
              </w:rPr>
              <w:t>pag 11</w:t>
            </w:r>
          </w:p>
          <w:p w14:paraId="1F16E1AF" w14:textId="77777777" w:rsidR="009F4BE7" w:rsidRPr="00BD0A83" w:rsidRDefault="009F4BE7" w:rsidP="00E60B5E">
            <w:pPr>
              <w:pStyle w:val="ydpbc6fc507yiv0094535814ydpfa91b39dyiv5912698429ydpa9e58522msolistparagraph"/>
              <w:spacing w:before="0" w:beforeAutospacing="0" w:after="120" w:afterAutospacing="0"/>
              <w:ind w:left="450"/>
              <w:jc w:val="both"/>
              <w:rPr>
                <w:rFonts w:asciiTheme="minorHAnsi" w:hAnsiTheme="minorHAnsi" w:cstheme="minorHAnsi"/>
                <w:color w:val="26282A"/>
                <w:lang w:val="ro-RO"/>
              </w:rPr>
            </w:pPr>
            <w:r w:rsidRPr="00BD0A83">
              <w:rPr>
                <w:rFonts w:asciiTheme="minorHAnsi" w:hAnsiTheme="minorHAnsi" w:cstheme="minorHAnsi"/>
                <w:color w:val="26282A"/>
                <w:lang w:val="ro-RO"/>
              </w:rPr>
              <w:t>a)Solicitantul îşi desfăşoară activitatea în sectorul producerii de energie electrică şi/sau termică sau asigură furnizarea energiei termice în sistem centralizat către populație sau/și clădirilor publice</w:t>
            </w:r>
          </w:p>
          <w:p w14:paraId="4BDCAC5F" w14:textId="77777777" w:rsidR="009F4BE7" w:rsidRPr="00BD0A83" w:rsidRDefault="009F4BE7" w:rsidP="00E60B5E">
            <w:pPr>
              <w:pStyle w:val="ydpbc6fc507yiv0094535814ydpfa91b39dyiv5912698429ydpa9e58522msolistparagraph"/>
              <w:ind w:left="993"/>
              <w:jc w:val="both"/>
              <w:rPr>
                <w:rFonts w:asciiTheme="minorHAnsi" w:hAnsiTheme="minorHAnsi" w:cstheme="minorHAnsi"/>
                <w:color w:val="26282A"/>
                <w:lang w:val="ro-RO"/>
              </w:rPr>
            </w:pPr>
            <w:r w:rsidRPr="00BD0A83">
              <w:rPr>
                <w:rFonts w:asciiTheme="minorHAnsi" w:hAnsiTheme="minorHAnsi" w:cstheme="minorHAnsi"/>
                <w:i/>
                <w:iCs/>
                <w:color w:val="26282A"/>
                <w:lang w:val="ro-RO"/>
              </w:rPr>
              <w:t>Se probează prin:</w:t>
            </w:r>
          </w:p>
          <w:p w14:paraId="6BCDA262" w14:textId="77777777" w:rsidR="009F4BE7" w:rsidRPr="00BD0A83" w:rsidRDefault="009F4BE7" w:rsidP="00E60B5E">
            <w:pPr>
              <w:jc w:val="both"/>
              <w:rPr>
                <w:rFonts w:cstheme="minorHAnsi"/>
                <w:color w:val="26282A"/>
                <w:lang w:val="ro-RO"/>
              </w:rPr>
            </w:pPr>
            <w:r w:rsidRPr="00BD0A83">
              <w:rPr>
                <w:rFonts w:cstheme="minorHAnsi"/>
                <w:color w:val="26282A"/>
                <w:lang w:val="ro-RO"/>
              </w:rPr>
              <w:t xml:space="preserve"> </w:t>
            </w:r>
            <w:r w:rsidRPr="00BD0A83">
              <w:rPr>
                <w:rFonts w:cstheme="minorHAnsi"/>
                <w:i/>
                <w:iCs/>
                <w:color w:val="26282A"/>
                <w:lang w:val="ro-RO"/>
              </w:rPr>
              <w:t>Declarația privind scopul producerii de energie termică.HCL/HCJ cu privire la modalitatea de gestiune a serviciului de utilitate publică (cf art. 1 alin. 3 lit. j din Legea nr 51/2006).</w:t>
            </w:r>
          </w:p>
          <w:p w14:paraId="4ADB7CB1" w14:textId="77777777" w:rsidR="009F4BE7" w:rsidRPr="00BD0A83" w:rsidRDefault="009F4BE7" w:rsidP="00E60B5E">
            <w:pPr>
              <w:jc w:val="both"/>
              <w:rPr>
                <w:rFonts w:cstheme="minorHAnsi"/>
                <w:color w:val="26282A"/>
                <w:lang w:val="ro-RO"/>
              </w:rPr>
            </w:pPr>
            <w:r w:rsidRPr="00BD0A83">
              <w:rPr>
                <w:rFonts w:cstheme="minorHAnsi"/>
                <w:color w:val="26282A"/>
                <w:lang w:val="ro-RO"/>
              </w:rPr>
              <w:t>In aceste conditii se restrânge spectrul UAT uri  eligibile  . </w:t>
            </w:r>
          </w:p>
          <w:p w14:paraId="614B6C23" w14:textId="77777777" w:rsidR="009F4BE7" w:rsidRPr="00BD0A83" w:rsidRDefault="009F4BE7" w:rsidP="00E60B5E">
            <w:pPr>
              <w:jc w:val="both"/>
              <w:rPr>
                <w:rFonts w:cstheme="minorHAnsi"/>
                <w:color w:val="26282A"/>
                <w:lang w:val="ro-RO"/>
              </w:rPr>
            </w:pPr>
            <w:r w:rsidRPr="00BD0A83">
              <w:rPr>
                <w:rFonts w:cstheme="minorHAnsi"/>
                <w:color w:val="26282A"/>
                <w:lang w:val="ro-RO"/>
              </w:rPr>
              <w:t>Este necesar a elimina termenul ,, produc energie Termica,, </w:t>
            </w:r>
          </w:p>
          <w:p w14:paraId="258072C0"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4BBF0924" w14:textId="3226A688" w:rsidR="009F4BE7" w:rsidRPr="00BD0A83" w:rsidRDefault="009F4BE7" w:rsidP="00AA16BA">
            <w:pPr>
              <w:rPr>
                <w:lang w:val="ro-RO"/>
              </w:rPr>
            </w:pPr>
            <w:r w:rsidRPr="00BD0A83">
              <w:rPr>
                <w:rFonts w:cstheme="minorHAnsi"/>
                <w:lang w:val="ro-RO"/>
              </w:rPr>
              <w:t xml:space="preserve">In cadrul apelului sunt eligibile doar UAT conform art. 20 din OUG 112/2022, cu modificarile si completarile ulterioare. Se va finanta atat producerea de energie electrica si/sau termica din surse regenerabile, cu exceptia biomasei. Mentiunea </w:t>
            </w:r>
            <w:r w:rsidR="00AA16BA">
              <w:rPr>
                <w:rFonts w:cstheme="minorHAnsi"/>
                <w:lang w:val="ro-RO"/>
              </w:rPr>
              <w:t>s-a</w:t>
            </w:r>
            <w:r w:rsidRPr="00BD0A83">
              <w:rPr>
                <w:rFonts w:cstheme="minorHAnsi"/>
                <w:lang w:val="ro-RO"/>
              </w:rPr>
              <w:t xml:space="preserve"> eliminat din GS.</w:t>
            </w:r>
          </w:p>
        </w:tc>
      </w:tr>
      <w:tr w:rsidR="009F4BE7" w:rsidRPr="00BD0A83" w14:paraId="5D7EC448" w14:textId="77777777" w:rsidTr="009F4BE7">
        <w:tc>
          <w:tcPr>
            <w:tcW w:w="710" w:type="dxa"/>
            <w:tcBorders>
              <w:top w:val="single" w:sz="4" w:space="0" w:color="auto"/>
              <w:left w:val="single" w:sz="4" w:space="0" w:color="auto"/>
              <w:bottom w:val="single" w:sz="4" w:space="0" w:color="auto"/>
              <w:right w:val="single" w:sz="4" w:space="0" w:color="auto"/>
            </w:tcBorders>
          </w:tcPr>
          <w:p w14:paraId="5DEA1416"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8118268" w14:textId="77777777" w:rsidR="009F4BE7" w:rsidRPr="00BD0A83" w:rsidRDefault="009F4BE7" w:rsidP="00E60B5E">
            <w:pPr>
              <w:jc w:val="both"/>
              <w:rPr>
                <w:rFonts w:cstheme="minorHAnsi"/>
                <w:lang w:val="ro-RO"/>
              </w:rPr>
            </w:pPr>
          </w:p>
        </w:tc>
        <w:tc>
          <w:tcPr>
            <w:tcW w:w="10349" w:type="dxa"/>
            <w:tcBorders>
              <w:top w:val="single" w:sz="4" w:space="0" w:color="auto"/>
              <w:left w:val="single" w:sz="4" w:space="0" w:color="auto"/>
              <w:bottom w:val="single" w:sz="4" w:space="0" w:color="auto"/>
              <w:right w:val="single" w:sz="4" w:space="0" w:color="auto"/>
            </w:tcBorders>
          </w:tcPr>
          <w:p w14:paraId="52C4B7A2" w14:textId="77777777" w:rsidR="009F4BE7" w:rsidRPr="00BD0A83" w:rsidRDefault="009F4BE7">
            <w:pPr>
              <w:spacing w:before="100" w:beforeAutospacing="1"/>
              <w:jc w:val="both"/>
              <w:rPr>
                <w:rFonts w:cstheme="minorHAnsi"/>
                <w:lang w:val="ro-RO"/>
              </w:rPr>
            </w:pPr>
            <w:r w:rsidRPr="00BD0A83">
              <w:rPr>
                <w:rFonts w:cstheme="minorHAnsi"/>
                <w:lang w:val="ro-RO"/>
              </w:rPr>
              <w:t>Referitor la Apelul de proiecte pentru sprijinirea investițiilor în capacități de producere energie din surse regenerabile de energie, pentru consum propriu, va solicitam punctul de vedere privind următoarele:</w:t>
            </w:r>
          </w:p>
          <w:p w14:paraId="5FC59266" w14:textId="77777777" w:rsidR="009F4BE7" w:rsidRPr="00BD0A83" w:rsidRDefault="009F4BE7">
            <w:pPr>
              <w:spacing w:before="100" w:beforeAutospacing="1"/>
              <w:jc w:val="both"/>
              <w:rPr>
                <w:rFonts w:cstheme="minorHAnsi"/>
                <w:lang w:val="ro-RO"/>
              </w:rPr>
            </w:pPr>
            <w:r w:rsidRPr="00BD0A83">
              <w:rPr>
                <w:rFonts w:cstheme="minorHAnsi"/>
                <w:lang w:val="ro-RO"/>
              </w:rPr>
              <w:t>1. UAT reședința de județ (Consiliu Județean) este eligibil având in vedere prevederile ghidului solicitantului, respectiv prevederile cap. 2.1 lit. (b)?</w:t>
            </w:r>
          </w:p>
          <w:p w14:paraId="398E3702" w14:textId="77777777" w:rsidR="009F4BE7" w:rsidRPr="00BD0A83" w:rsidRDefault="009F4BE7">
            <w:pPr>
              <w:spacing w:before="100" w:beforeAutospacing="1"/>
              <w:jc w:val="both"/>
              <w:rPr>
                <w:rFonts w:cstheme="minorHAnsi"/>
                <w:lang w:val="ro-RO"/>
              </w:rPr>
            </w:pPr>
            <w:r w:rsidRPr="00BD0A83">
              <w:rPr>
                <w:rFonts w:cstheme="minorHAnsi"/>
                <w:lang w:val="ro-RO"/>
              </w:rPr>
              <w:t>2. UAT reședința de județ poate depune un singur proiect (pentru investiții in echipamente/dotări necesare obținerii de energie electrica din surse regenerabile) pentru mai multe clădiri aflate in proprietatea sa, dar date in administrare altor instituții subordonate, clădiri situate pe tot teritoriul județului?</w:t>
            </w:r>
          </w:p>
          <w:p w14:paraId="1FE12D68" w14:textId="77777777" w:rsidR="009F4BE7" w:rsidRPr="00BD0A83" w:rsidRDefault="009F4BE7">
            <w:pPr>
              <w:spacing w:before="100" w:beforeAutospacing="1"/>
              <w:jc w:val="both"/>
              <w:rPr>
                <w:rFonts w:cstheme="minorHAnsi"/>
                <w:lang w:val="ro-RO"/>
              </w:rPr>
            </w:pPr>
            <w:r w:rsidRPr="00BD0A83">
              <w:rPr>
                <w:rFonts w:cstheme="minorHAnsi"/>
                <w:lang w:val="ro-RO"/>
              </w:rPr>
              <w:t xml:space="preserve">3. Pentru investiții care vizează realizarea de capacitați de producere energie, respectiv achiziția si montarea de  </w:t>
            </w:r>
            <w:r w:rsidRPr="00BD0A83">
              <w:rPr>
                <w:rFonts w:cstheme="minorHAnsi"/>
                <w:u w:val="single"/>
                <w:lang w:val="ro-RO"/>
              </w:rPr>
              <w:t>panouri fotovoltaice</w:t>
            </w:r>
            <w:r w:rsidRPr="00BD0A83">
              <w:rPr>
                <w:rFonts w:cstheme="minorHAnsi"/>
                <w:lang w:val="ro-RO"/>
              </w:rPr>
              <w:t xml:space="preserve"> si </w:t>
            </w:r>
            <w:r w:rsidRPr="00BD0A83">
              <w:rPr>
                <w:rFonts w:cstheme="minorHAnsi"/>
                <w:u w:val="single"/>
                <w:lang w:val="ro-RO"/>
              </w:rPr>
              <w:t>pompe de căldura</w:t>
            </w:r>
            <w:r w:rsidRPr="00BD0A83">
              <w:rPr>
                <w:rFonts w:cstheme="minorHAnsi"/>
                <w:lang w:val="ro-RO"/>
              </w:rPr>
              <w:t>, este necesar elaborarea unui studiu de fezabilitate, sau este suficienta analiza energetica?</w:t>
            </w:r>
          </w:p>
        </w:tc>
        <w:tc>
          <w:tcPr>
            <w:tcW w:w="7544" w:type="dxa"/>
            <w:tcBorders>
              <w:top w:val="single" w:sz="4" w:space="0" w:color="auto"/>
              <w:left w:val="single" w:sz="4" w:space="0" w:color="auto"/>
              <w:bottom w:val="single" w:sz="4" w:space="0" w:color="auto"/>
              <w:right w:val="single" w:sz="4" w:space="0" w:color="auto"/>
            </w:tcBorders>
          </w:tcPr>
          <w:p w14:paraId="1C97B4EB" w14:textId="77777777" w:rsidR="009F4BE7" w:rsidRPr="00B26C62" w:rsidRDefault="009F4BE7" w:rsidP="00E60B5E">
            <w:pPr>
              <w:pStyle w:val="ListParagraph"/>
              <w:jc w:val="both"/>
              <w:rPr>
                <w:rFonts w:cstheme="minorHAnsi"/>
                <w:lang w:val="ro-RO"/>
              </w:rPr>
            </w:pPr>
          </w:p>
          <w:p w14:paraId="03044F73" w14:textId="77777777" w:rsidR="009F4BE7" w:rsidRPr="00B26C62" w:rsidRDefault="009F4BE7" w:rsidP="00AA16BA">
            <w:pPr>
              <w:jc w:val="both"/>
              <w:rPr>
                <w:lang w:val="ro-RO"/>
              </w:rPr>
            </w:pPr>
            <w:r w:rsidRPr="00B26C62">
              <w:rPr>
                <w:rFonts w:cstheme="minorHAnsi"/>
                <w:lang w:val="ro-RO"/>
              </w:rPr>
              <w:t xml:space="preserve">1.Beneficiarii eligibili sunt definiti de art 20 din OUG 112/2022 cu modificarile si completarile ulterioare. Beneficiarii apelului de proiecte sunt unitatile administrativ teritoriale (UAT), definite prin OUG nr. 57/2019 privind Codul administrativ, cu modificările și completările ulterioare. </w:t>
            </w:r>
          </w:p>
          <w:p w14:paraId="5768AB78" w14:textId="77777777" w:rsidR="009F4BE7" w:rsidRPr="00B26C62" w:rsidRDefault="009F4BE7" w:rsidP="00AA16BA">
            <w:pPr>
              <w:jc w:val="both"/>
              <w:rPr>
                <w:lang w:val="ro-RO"/>
              </w:rPr>
            </w:pPr>
            <w:r w:rsidRPr="00B26C62">
              <w:rPr>
                <w:rFonts w:cstheme="minorHAnsi"/>
                <w:lang w:val="ro-RO"/>
              </w:rPr>
              <w:t>2.Este la latitudinea solicitantului daca proiectul include una sau mai multe masuri. In situatia in care sunt incluse mai multe masuri, analiza energetica trebuie sa reflecte acesta situatie, iar indicatorii trebuie calculati atat separat cat si ca medie pentru proiect. De asemenea, acolo unde proiectul prevede mai multe puncte de consum, în analiza energetică soluția trebuie adaptată pentru fiecare în parte, iar racordarea se va realiza la fiecare punct de consum. In plus, se vor evidenția indicatorii și costurile pentru fiecare punct de consum.</w:t>
            </w:r>
          </w:p>
          <w:p w14:paraId="6586F961" w14:textId="77777777" w:rsidR="009F4BE7" w:rsidRPr="00B26C62" w:rsidRDefault="009F4BE7" w:rsidP="00E60B5E">
            <w:pPr>
              <w:jc w:val="both"/>
              <w:rPr>
                <w:rFonts w:cstheme="minorHAnsi"/>
                <w:lang w:val="ro-RO"/>
              </w:rPr>
            </w:pPr>
            <w:r w:rsidRPr="00B26C62">
              <w:rPr>
                <w:rFonts w:cstheme="minorHAnsi"/>
                <w:lang w:val="ro-RO"/>
              </w:rPr>
              <w:t>3.Elaborarea documentatiei tehnico-economice este necesara pentru proiectele ce au nevoie de autorizație de construire, iar solicitantul are obligatia de a respecta prevederile legale in vigoare.</w:t>
            </w:r>
            <w:r w:rsidRPr="00B26C62">
              <w:rPr>
                <w:rFonts w:eastAsia="Calibri" w:cstheme="minorHAnsi"/>
                <w:lang w:val="ro-RO"/>
              </w:rPr>
              <w:t xml:space="preserve"> Solicitantul are obligaţia realizării demersurilor </w:t>
            </w:r>
            <w:r w:rsidRPr="00B26C62">
              <w:rPr>
                <w:rFonts w:eastAsia="Calibri" w:cstheme="minorHAnsi"/>
                <w:lang w:val="ro-RO"/>
              </w:rPr>
              <w:lastRenderedPageBreak/>
              <w:t xml:space="preserve">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w:t>
            </w:r>
          </w:p>
          <w:p w14:paraId="0619E678" w14:textId="77777777" w:rsidR="009F4BE7" w:rsidRPr="00B26C62" w:rsidRDefault="009F4BE7" w:rsidP="00E60B5E">
            <w:pPr>
              <w:jc w:val="both"/>
              <w:rPr>
                <w:rFonts w:eastAsia="Calibri" w:cstheme="minorHAnsi"/>
                <w:lang w:val="ro-RO"/>
              </w:rPr>
            </w:pPr>
          </w:p>
          <w:p w14:paraId="2AAB301C" w14:textId="77777777" w:rsidR="009F4BE7" w:rsidRPr="00B26C62" w:rsidRDefault="009F4BE7" w:rsidP="00E60B5E">
            <w:pPr>
              <w:jc w:val="both"/>
              <w:rPr>
                <w:rFonts w:eastAsia="Calibri" w:cstheme="minorHAnsi"/>
                <w:lang w:val="ro-RO"/>
              </w:rPr>
            </w:pPr>
            <w:r w:rsidRPr="00B26C62">
              <w:rPr>
                <w:rFonts w:eastAsia="Calibri" w:cstheme="minorHAnsi"/>
                <w:lang w:val="ro-RO"/>
              </w:rPr>
              <w:t>In plus, ulterior semnarii contractului de finantare, pentru etapa de incarcare a documentelor in MYSMIS ghidul prevede obligativitatea incarcarii urmatoarelor documente:</w:t>
            </w:r>
          </w:p>
          <w:p w14:paraId="04616397" w14:textId="77777777" w:rsidR="009F4BE7" w:rsidRPr="00B26C62" w:rsidRDefault="009F4BE7" w:rsidP="00E74308">
            <w:pPr>
              <w:pStyle w:val="ListParagraph"/>
              <w:ind w:left="1674"/>
              <w:rPr>
                <w:rFonts w:eastAsia="Calibri" w:cstheme="minorHAnsi"/>
                <w:b/>
                <w:lang w:val="ro-RO"/>
              </w:rPr>
            </w:pPr>
          </w:p>
          <w:p w14:paraId="27363AEC" w14:textId="77777777" w:rsidR="009F4BE7" w:rsidRPr="00B26C62" w:rsidRDefault="009F4BE7" w:rsidP="00E60B5E">
            <w:pPr>
              <w:pStyle w:val="ListParagraph"/>
              <w:numPr>
                <w:ilvl w:val="0"/>
                <w:numId w:val="90"/>
              </w:numPr>
              <w:contextualSpacing w:val="0"/>
              <w:jc w:val="both"/>
              <w:rPr>
                <w:rFonts w:eastAsia="Calibri" w:cstheme="minorHAnsi"/>
                <w:i/>
                <w:lang w:val="ro-RO"/>
              </w:rPr>
            </w:pPr>
            <w:r w:rsidRPr="00B26C62">
              <w:rPr>
                <w:rFonts w:eastAsia="Calibri" w:cstheme="minorHAnsi"/>
                <w:i/>
                <w:lang w:val="ro-RO"/>
              </w:rPr>
              <w:t>Procesul verbal de recepție a documentației tehnice (Aceasta trebuie să prezinte data elaborării/actualizării, să fie semnat de către elaboratorul documentaţiei tehnico-economice și reprezentantul solicitantului. Documentul se anexează în format pdf, asumat de solicitant cu semnătură electronică extinsă.)</w:t>
            </w:r>
          </w:p>
          <w:p w14:paraId="667F49DF" w14:textId="77777777" w:rsidR="009F4BE7" w:rsidRPr="00B26C62" w:rsidRDefault="009F4BE7" w:rsidP="00E60B5E">
            <w:pPr>
              <w:pStyle w:val="ListParagraph"/>
              <w:numPr>
                <w:ilvl w:val="0"/>
                <w:numId w:val="90"/>
              </w:numPr>
              <w:contextualSpacing w:val="0"/>
              <w:jc w:val="both"/>
              <w:rPr>
                <w:rFonts w:eastAsia="Calibri" w:cstheme="minorHAnsi"/>
                <w:i/>
                <w:lang w:val="ro-RO"/>
              </w:rPr>
            </w:pPr>
            <w:r w:rsidRPr="00B26C62">
              <w:rPr>
                <w:rFonts w:eastAsia="Calibri" w:cstheme="minorHAnsi"/>
                <w:i/>
                <w:lang w:val="ro-RO"/>
              </w:rPr>
              <w:t>Declarație pe propria răspundere a reprezentantului legal al solicitantului cu privire la corespondența documentaței tehnice realizate cu analiza energetică (Documentul se anexează în format pdf, asumat de solicitant cu semnătură electronică extinsă.)</w:t>
            </w:r>
          </w:p>
          <w:p w14:paraId="3C41DD8F" w14:textId="77777777" w:rsidR="009F4BE7" w:rsidRPr="00B26C62" w:rsidRDefault="009F4BE7" w:rsidP="00E60B5E">
            <w:pPr>
              <w:pStyle w:val="ListParagraph"/>
              <w:numPr>
                <w:ilvl w:val="0"/>
                <w:numId w:val="90"/>
              </w:numPr>
              <w:contextualSpacing w:val="0"/>
              <w:jc w:val="both"/>
              <w:rPr>
                <w:rFonts w:eastAsia="Calibri" w:cstheme="minorHAnsi"/>
                <w:i/>
                <w:lang w:val="ro-RO"/>
              </w:rPr>
            </w:pPr>
            <w:r w:rsidRPr="00B26C62">
              <w:rPr>
                <w:rFonts w:eastAsia="Calibri" w:cstheme="minorHAnsi"/>
                <w:i/>
                <w:lang w:val="ro-RO"/>
              </w:rPr>
              <w:t>HCL/HCJ de aprobare a documentației tehnice și a indicatorilor tehnico-economici Documentul se anexează în format pdf, asumat de solicitant cu semnătură electronică extinsă.)</w:t>
            </w:r>
          </w:p>
          <w:p w14:paraId="0DF0B42C" w14:textId="663CBBAC" w:rsidR="00AA16BA" w:rsidRPr="00B26C62" w:rsidRDefault="00AA16BA" w:rsidP="00E60B5E">
            <w:pPr>
              <w:pStyle w:val="ListParagraph"/>
              <w:numPr>
                <w:ilvl w:val="0"/>
                <w:numId w:val="90"/>
              </w:numPr>
              <w:contextualSpacing w:val="0"/>
              <w:jc w:val="both"/>
              <w:rPr>
                <w:rFonts w:eastAsia="Calibri" w:cstheme="minorHAnsi"/>
                <w:i/>
                <w:lang w:val="ro-RO"/>
              </w:rPr>
            </w:pPr>
            <w:r w:rsidRPr="00B26C62">
              <w:rPr>
                <w:rFonts w:eastAsia="Calibri" w:cstheme="minorHAnsi"/>
                <w:i/>
                <w:lang w:val="ro-RO"/>
              </w:rPr>
              <w:t>Fișa de control MYSMIS</w:t>
            </w:r>
            <w:r w:rsidRPr="00B26C62">
              <w:rPr>
                <w:rFonts w:eastAsia="Calibri" w:cstheme="minorHAnsi"/>
                <w:i/>
              </w:rPr>
              <w:t xml:space="preserve"> (</w:t>
            </w:r>
            <w:r w:rsidRPr="00B26C62">
              <w:rPr>
                <w:rFonts w:eastAsia="Calibri" w:cstheme="minorHAnsi"/>
                <w:i/>
                <w:lang w:val="ro-RO"/>
              </w:rPr>
              <w:t>Documentul se anexeaz</w:t>
            </w:r>
            <w:r w:rsidRPr="00B26C62">
              <w:rPr>
                <w:rFonts w:eastAsia="Calibri" w:cstheme="minorHAnsi" w:hint="eastAsia"/>
                <w:i/>
                <w:lang w:val="ro-RO"/>
              </w:rPr>
              <w:t>ă</w:t>
            </w:r>
            <w:r w:rsidRPr="00B26C62">
              <w:rPr>
                <w:rFonts w:eastAsia="Calibri" w:cstheme="minorHAnsi"/>
                <w:i/>
                <w:lang w:val="ro-RO"/>
              </w:rPr>
              <w:t xml:space="preserve"> </w:t>
            </w:r>
            <w:r w:rsidRPr="00B26C62">
              <w:rPr>
                <w:rFonts w:eastAsia="Calibri" w:cstheme="minorHAnsi" w:hint="eastAsia"/>
                <w:i/>
                <w:lang w:val="ro-RO"/>
              </w:rPr>
              <w:t>î</w:t>
            </w:r>
            <w:r w:rsidRPr="00B26C62">
              <w:rPr>
                <w:rFonts w:eastAsia="Calibri" w:cstheme="minorHAnsi"/>
                <w:i/>
                <w:lang w:val="ro-RO"/>
              </w:rPr>
              <w:t>n format pdf, asumat de solicitant cu semn</w:t>
            </w:r>
            <w:r w:rsidRPr="00B26C62">
              <w:rPr>
                <w:rFonts w:eastAsia="Calibri" w:cstheme="minorHAnsi" w:hint="eastAsia"/>
                <w:i/>
                <w:lang w:val="ro-RO"/>
              </w:rPr>
              <w:t>ă</w:t>
            </w:r>
            <w:r w:rsidRPr="00B26C62">
              <w:rPr>
                <w:rFonts w:eastAsia="Calibri" w:cstheme="minorHAnsi"/>
                <w:i/>
                <w:lang w:val="ro-RO"/>
              </w:rPr>
              <w:t>tur</w:t>
            </w:r>
            <w:r w:rsidRPr="00B26C62">
              <w:rPr>
                <w:rFonts w:eastAsia="Calibri" w:cstheme="minorHAnsi" w:hint="eastAsia"/>
                <w:i/>
                <w:lang w:val="ro-RO"/>
              </w:rPr>
              <w:t>ă</w:t>
            </w:r>
            <w:r w:rsidRPr="00B26C62">
              <w:rPr>
                <w:rFonts w:eastAsia="Calibri" w:cstheme="minorHAnsi"/>
                <w:i/>
                <w:lang w:val="ro-RO"/>
              </w:rPr>
              <w:t xml:space="preserve"> electronic</w:t>
            </w:r>
            <w:r w:rsidRPr="00B26C62">
              <w:rPr>
                <w:rFonts w:eastAsia="Calibri" w:cstheme="minorHAnsi" w:hint="eastAsia"/>
                <w:i/>
                <w:lang w:val="ro-RO"/>
              </w:rPr>
              <w:t>ă</w:t>
            </w:r>
            <w:r w:rsidRPr="00B26C62">
              <w:rPr>
                <w:rFonts w:eastAsia="Calibri" w:cstheme="minorHAnsi"/>
                <w:i/>
                <w:lang w:val="ro-RO"/>
              </w:rPr>
              <w:t xml:space="preserve"> extins</w:t>
            </w:r>
            <w:r w:rsidRPr="00B26C62">
              <w:rPr>
                <w:rFonts w:eastAsia="Calibri" w:cstheme="minorHAnsi" w:hint="eastAsia"/>
                <w:i/>
                <w:lang w:val="ro-RO"/>
              </w:rPr>
              <w:t>ă</w:t>
            </w:r>
            <w:r w:rsidRPr="00B26C62">
              <w:rPr>
                <w:rFonts w:eastAsia="Calibri" w:cstheme="minorHAnsi"/>
                <w:i/>
                <w:lang w:val="ro-RO"/>
              </w:rPr>
              <w:t>.)</w:t>
            </w:r>
          </w:p>
          <w:p w14:paraId="45DD7FDB" w14:textId="77777777" w:rsidR="009F4BE7" w:rsidRPr="00B26C62" w:rsidRDefault="009F4BE7" w:rsidP="00E60B5E">
            <w:pPr>
              <w:jc w:val="both"/>
              <w:rPr>
                <w:rFonts w:cstheme="minorHAnsi"/>
                <w:lang w:val="ro-RO"/>
              </w:rPr>
            </w:pPr>
          </w:p>
        </w:tc>
      </w:tr>
      <w:tr w:rsidR="009F4BE7" w:rsidRPr="00BD0A83" w14:paraId="09EAF65A" w14:textId="77777777" w:rsidTr="009F4BE7">
        <w:tc>
          <w:tcPr>
            <w:tcW w:w="710" w:type="dxa"/>
            <w:tcBorders>
              <w:top w:val="single" w:sz="4" w:space="0" w:color="auto"/>
              <w:left w:val="single" w:sz="4" w:space="0" w:color="auto"/>
              <w:bottom w:val="single" w:sz="4" w:space="0" w:color="auto"/>
              <w:right w:val="single" w:sz="4" w:space="0" w:color="auto"/>
            </w:tcBorders>
          </w:tcPr>
          <w:p w14:paraId="633CE22F"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1BE11B9" w14:textId="77777777" w:rsidR="009F4BE7" w:rsidRPr="00BD0A83" w:rsidRDefault="009F4BE7" w:rsidP="00E60B5E">
            <w:pPr>
              <w:jc w:val="both"/>
              <w:rPr>
                <w:rFonts w:cstheme="minorHAnsi"/>
                <w:lang w:val="ro-RO"/>
              </w:rPr>
            </w:pPr>
            <w:r w:rsidRPr="00BD0A83">
              <w:rPr>
                <w:rFonts w:cstheme="minorHAnsi"/>
                <w:lang w:val="ro-RO"/>
              </w:rPr>
              <w:t>23.09.2022</w:t>
            </w:r>
          </w:p>
        </w:tc>
        <w:tc>
          <w:tcPr>
            <w:tcW w:w="10349" w:type="dxa"/>
            <w:tcBorders>
              <w:top w:val="single" w:sz="4" w:space="0" w:color="auto"/>
              <w:left w:val="single" w:sz="4" w:space="0" w:color="auto"/>
              <w:bottom w:val="single" w:sz="4" w:space="0" w:color="auto"/>
              <w:right w:val="single" w:sz="4" w:space="0" w:color="auto"/>
            </w:tcBorders>
          </w:tcPr>
          <w:p w14:paraId="63BAA838" w14:textId="77777777" w:rsidR="009F4BE7" w:rsidRPr="00BD0A83" w:rsidRDefault="009F4BE7" w:rsidP="00E60B5E">
            <w:pPr>
              <w:pStyle w:val="ListParagraph"/>
              <w:numPr>
                <w:ilvl w:val="6"/>
                <w:numId w:val="27"/>
              </w:numPr>
              <w:tabs>
                <w:tab w:val="left" w:pos="463"/>
              </w:tabs>
              <w:ind w:left="38" w:hanging="38"/>
              <w:jc w:val="both"/>
              <w:rPr>
                <w:rFonts w:cstheme="minorHAnsi"/>
                <w:lang w:val="ro-RO"/>
              </w:rPr>
            </w:pPr>
            <w:r w:rsidRPr="00BD0A83">
              <w:rPr>
                <w:rFonts w:cstheme="minorHAnsi"/>
                <w:lang w:val="ro-RO"/>
              </w:rPr>
              <w:t>Legat de termenele de lansare, depunere şi închidere apel, considerăm că acestea sunt absolut descalificante pentru orice APL competitor, în sensul în care deschiderea apelului este in 27.09.2022, începerea depunerii cererilor de 7 zile, în data de 04.10.2022 şi închiderea depunerii cererilor de finanţare după doar 8 zile şi asta în condițiile în care în data de 26 septembrie nu avem un ghid de finanţare clar, pe baza căruia să putem angaja servicii specific în vederea întocmirii documentațiilor necesare acestor finanțări.</w:t>
            </w:r>
          </w:p>
          <w:p w14:paraId="0AD44729" w14:textId="77777777" w:rsidR="009F4BE7" w:rsidRPr="00BD0A83" w:rsidRDefault="009F4BE7" w:rsidP="00E60B5E">
            <w:pPr>
              <w:pStyle w:val="ListParagraph"/>
              <w:numPr>
                <w:ilvl w:val="6"/>
                <w:numId w:val="27"/>
              </w:numPr>
              <w:tabs>
                <w:tab w:val="left" w:pos="463"/>
              </w:tabs>
              <w:ind w:left="38" w:hanging="38"/>
              <w:jc w:val="both"/>
              <w:rPr>
                <w:rFonts w:cstheme="minorHAnsi"/>
                <w:lang w:val="ro-RO"/>
              </w:rPr>
            </w:pPr>
            <w:r w:rsidRPr="00BD0A83">
              <w:rPr>
                <w:rFonts w:cstheme="minorHAnsi"/>
                <w:lang w:val="ro-RO"/>
              </w:rPr>
              <w:t>În ambele ghiduri, atât pentru consum propriu, cât şi pentru comercializare, la secțiunea “Eligibilitatea proiectului”, în mai multe poziții ale condițiilor impuse, se precizează proba prin studiul de fezabilitate (ex. Lit. b, k, n), ba chiar şi prin HCL de aprobare a proiectului (lit. g), ori termenele descrise la punctul anterior nu permit sub nicio formă realizarea documentațiilor SF, documentații cea pentru a fi eligibile, trebuie să fie în armonie cu ghidul solicitantului, ghid care devine o certitudine abia în data de 27.09.2022.</w:t>
            </w:r>
          </w:p>
          <w:p w14:paraId="0CBAA911" w14:textId="77777777" w:rsidR="009F4BE7" w:rsidRPr="00BD0A83" w:rsidRDefault="009F4BE7" w:rsidP="00E60B5E">
            <w:pPr>
              <w:pStyle w:val="ListParagraph"/>
              <w:tabs>
                <w:tab w:val="left" w:pos="463"/>
              </w:tabs>
              <w:ind w:left="38"/>
              <w:jc w:val="both"/>
              <w:rPr>
                <w:rFonts w:cstheme="minorHAnsi"/>
                <w:lang w:val="ro-RO"/>
              </w:rPr>
            </w:pPr>
            <w:r w:rsidRPr="00BD0A83">
              <w:rPr>
                <w:rFonts w:cstheme="minorHAnsi"/>
                <w:lang w:val="ro-RO"/>
              </w:rPr>
              <w:t>Considerăm că cererea de finanţare trebuie însoțită doar de documentele care poți fi întocmite într-un termen rezonabil, calculate între data deschiderii apelului şi data începerii depunerilor cererilor de finanţare</w:t>
            </w:r>
          </w:p>
        </w:tc>
        <w:tc>
          <w:tcPr>
            <w:tcW w:w="7544" w:type="dxa"/>
            <w:tcBorders>
              <w:top w:val="single" w:sz="4" w:space="0" w:color="auto"/>
              <w:left w:val="single" w:sz="4" w:space="0" w:color="auto"/>
              <w:bottom w:val="single" w:sz="4" w:space="0" w:color="auto"/>
              <w:right w:val="single" w:sz="4" w:space="0" w:color="auto"/>
            </w:tcBorders>
          </w:tcPr>
          <w:p w14:paraId="6FF4BB5A" w14:textId="1CEC8991" w:rsidR="009F4BE7" w:rsidRPr="00BD0A83" w:rsidRDefault="009F4BE7" w:rsidP="00E60B5E">
            <w:pPr>
              <w:pStyle w:val="ListParagraph"/>
              <w:numPr>
                <w:ilvl w:val="0"/>
                <w:numId w:val="91"/>
              </w:numPr>
              <w:jc w:val="both"/>
              <w:rPr>
                <w:rFonts w:cstheme="minorHAnsi"/>
                <w:lang w:val="ro-RO"/>
              </w:rPr>
            </w:pPr>
            <w:r w:rsidRPr="00BD0A83">
              <w:rPr>
                <w:rFonts w:cstheme="minorHAnsi"/>
                <w:lang w:val="ro-RO"/>
              </w:rPr>
              <w:t xml:space="preserve">Termenele sunt prestabilite si </w:t>
            </w:r>
            <w:r w:rsidR="004874A0">
              <w:rPr>
                <w:rFonts w:cstheme="minorHAnsi"/>
                <w:lang w:val="ro-RO"/>
              </w:rPr>
              <w:t>sunt</w:t>
            </w:r>
            <w:r w:rsidRPr="00BD0A83">
              <w:rPr>
                <w:rFonts w:cstheme="minorHAnsi"/>
                <w:lang w:val="ro-RO"/>
              </w:rPr>
              <w:t xml:space="preserve"> evidentiate </w:t>
            </w:r>
            <w:r w:rsidR="004874A0">
              <w:rPr>
                <w:rFonts w:cstheme="minorHAnsi"/>
                <w:lang w:val="ro-RO"/>
              </w:rPr>
              <w:t>în</w:t>
            </w:r>
            <w:r w:rsidRPr="00BD0A83">
              <w:rPr>
                <w:rFonts w:cstheme="minorHAnsi"/>
                <w:lang w:val="ro-RO"/>
              </w:rPr>
              <w:t xml:space="preserve"> form</w:t>
            </w:r>
            <w:r w:rsidR="004874A0">
              <w:rPr>
                <w:rFonts w:cstheme="minorHAnsi"/>
                <w:lang w:val="ro-RO"/>
              </w:rPr>
              <w:t>a</w:t>
            </w:r>
            <w:r w:rsidRPr="00BD0A83">
              <w:rPr>
                <w:rFonts w:cstheme="minorHAnsi"/>
                <w:lang w:val="ro-RO"/>
              </w:rPr>
              <w:t xml:space="preserve"> final</w:t>
            </w:r>
            <w:r w:rsidR="004874A0">
              <w:rPr>
                <w:rFonts w:cstheme="minorHAnsi"/>
                <w:lang w:val="ro-RO"/>
              </w:rPr>
              <w:t>ă</w:t>
            </w:r>
            <w:r w:rsidRPr="00BD0A83">
              <w:rPr>
                <w:rFonts w:cstheme="minorHAnsi"/>
                <w:lang w:val="ro-RO"/>
              </w:rPr>
              <w:t xml:space="preserve"> a GS. </w:t>
            </w:r>
          </w:p>
          <w:p w14:paraId="1AC46528" w14:textId="77777777" w:rsidR="009F4BE7" w:rsidRPr="00BD0A83" w:rsidRDefault="009F4BE7" w:rsidP="00E60B5E">
            <w:pPr>
              <w:pStyle w:val="ListParagraph"/>
              <w:numPr>
                <w:ilvl w:val="0"/>
                <w:numId w:val="91"/>
              </w:numPr>
              <w:jc w:val="both"/>
              <w:rPr>
                <w:rFonts w:cstheme="minorHAnsi"/>
                <w:lang w:val="ro-RO"/>
              </w:rPr>
            </w:pPr>
            <w:r w:rsidRPr="00BD0A83">
              <w:rPr>
                <w:rFonts w:cstheme="minorHAnsi"/>
                <w:lang w:val="ro-RO"/>
              </w:rPr>
              <w:t>Elaborarea documentatiei tehnico-economice este necesara pentru proiectele ce au nevoie de autorizație de construire, iar solicitantul are obligatia de a respecta prevederile legale in vigoare.</w:t>
            </w:r>
            <w:r w:rsidRPr="00BD0A83">
              <w:rPr>
                <w:rFonts w:eastAsia="Calibri" w:cstheme="minorHAnsi"/>
                <w:lang w:val="ro-RO"/>
              </w:rPr>
              <w:t xml:space="preserve"> 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w:t>
            </w:r>
          </w:p>
          <w:p w14:paraId="7B6973F0" w14:textId="77777777" w:rsidR="009F4BE7" w:rsidRPr="00BD0A83" w:rsidRDefault="009F4BE7" w:rsidP="00E74308">
            <w:pPr>
              <w:pStyle w:val="ListParagraph"/>
              <w:jc w:val="both"/>
              <w:rPr>
                <w:rFonts w:eastAsia="Calibri" w:cstheme="minorHAnsi"/>
                <w:lang w:val="ro-RO"/>
              </w:rPr>
            </w:pPr>
            <w:r w:rsidRPr="00BD0A83">
              <w:rPr>
                <w:rFonts w:eastAsia="Calibri" w:cstheme="minorHAnsi"/>
                <w:lang w:val="ro-RO"/>
              </w:rPr>
              <w:t>In plus, ulterior semnarii contractului de finantare, pentru etapa de incarcare a documentelor in MYSMIS ghidul prevede obligativitatea incarcarii urmatoarelor documente:</w:t>
            </w:r>
          </w:p>
          <w:p w14:paraId="1791B82C" w14:textId="77777777" w:rsidR="009F4BE7" w:rsidRPr="00BD0A83" w:rsidRDefault="009F4BE7" w:rsidP="00E74308">
            <w:pPr>
              <w:pStyle w:val="ListParagraph"/>
              <w:ind w:left="1674"/>
              <w:rPr>
                <w:rFonts w:eastAsia="Calibri" w:cstheme="minorHAnsi"/>
                <w:b/>
                <w:lang w:val="ro-RO"/>
              </w:rPr>
            </w:pPr>
          </w:p>
          <w:p w14:paraId="4C533EBC" w14:textId="77777777" w:rsidR="009F4BE7" w:rsidRPr="00BD0A83" w:rsidRDefault="009F4BE7" w:rsidP="00E74308">
            <w:pPr>
              <w:pStyle w:val="ListParagraph"/>
              <w:numPr>
                <w:ilvl w:val="0"/>
                <w:numId w:val="90"/>
              </w:numPr>
              <w:contextualSpacing w:val="0"/>
              <w:jc w:val="both"/>
              <w:rPr>
                <w:rFonts w:eastAsia="Calibri" w:cstheme="minorHAnsi"/>
                <w:i/>
                <w:lang w:val="ro-RO"/>
              </w:rPr>
            </w:pPr>
            <w:r w:rsidRPr="00BD0A83">
              <w:rPr>
                <w:rFonts w:eastAsia="Calibri" w:cstheme="minorHAnsi"/>
                <w:i/>
                <w:lang w:val="ro-RO"/>
              </w:rPr>
              <w:t>Procesul verbal de recepție a documentației tehnice (Aceasta trebuie să prezinte data elaborării/actualizării, să fie semnat de către elaboratorul documentaţiei tehnico-economice și reprezentantul solicitantului. Documentul se anexează în format pdf, asumat de solicitant cu semnătură electronică extinsă.)</w:t>
            </w:r>
          </w:p>
          <w:p w14:paraId="309A8877" w14:textId="77777777" w:rsidR="009F4BE7" w:rsidRPr="00BD0A83" w:rsidRDefault="009F4BE7" w:rsidP="00E74308">
            <w:pPr>
              <w:pStyle w:val="ListParagraph"/>
              <w:numPr>
                <w:ilvl w:val="0"/>
                <w:numId w:val="90"/>
              </w:numPr>
              <w:contextualSpacing w:val="0"/>
              <w:jc w:val="both"/>
              <w:rPr>
                <w:rFonts w:eastAsia="Calibri" w:cstheme="minorHAnsi"/>
                <w:i/>
                <w:lang w:val="ro-RO"/>
              </w:rPr>
            </w:pPr>
            <w:r w:rsidRPr="00BD0A83">
              <w:rPr>
                <w:rFonts w:eastAsia="Calibri" w:cstheme="minorHAnsi"/>
                <w:i/>
                <w:lang w:val="ro-RO"/>
              </w:rPr>
              <w:t>Declarație pe propria răspundere a reprezentantului legal al solicitantului cu privire la corespondența documentaței tehnice realizate cu analiza energetică (Documentul se anexează în format pdf, asumat de solicitant cu semnătură electronică extinsă.)</w:t>
            </w:r>
          </w:p>
          <w:p w14:paraId="337212BA" w14:textId="77777777" w:rsidR="009F4BE7" w:rsidRPr="00B26C62" w:rsidRDefault="009F4BE7" w:rsidP="00E74308">
            <w:pPr>
              <w:pStyle w:val="ListParagraph"/>
              <w:numPr>
                <w:ilvl w:val="0"/>
                <w:numId w:val="90"/>
              </w:numPr>
              <w:contextualSpacing w:val="0"/>
              <w:jc w:val="both"/>
              <w:rPr>
                <w:rFonts w:eastAsia="Calibri" w:cstheme="minorHAnsi"/>
                <w:i/>
                <w:lang w:val="ro-RO"/>
              </w:rPr>
            </w:pPr>
            <w:r w:rsidRPr="00BD0A83">
              <w:rPr>
                <w:rFonts w:eastAsia="Calibri" w:cstheme="minorHAnsi"/>
                <w:i/>
                <w:lang w:val="ro-RO"/>
              </w:rPr>
              <w:lastRenderedPageBreak/>
              <w:t xml:space="preserve">HCL/HCJ de aprobare a documentației tehnice și a indicatorilor tehnico-economici Documentul se anexează în format pdf, asumat de solicitant cu </w:t>
            </w:r>
            <w:r w:rsidRPr="00B26C62">
              <w:rPr>
                <w:rFonts w:eastAsia="Calibri" w:cstheme="minorHAnsi"/>
                <w:i/>
                <w:lang w:val="ro-RO"/>
              </w:rPr>
              <w:t>semnătură electronică extinsă.)</w:t>
            </w:r>
          </w:p>
          <w:p w14:paraId="39665385" w14:textId="259EF8F9" w:rsidR="004874A0" w:rsidRPr="00B26C62" w:rsidRDefault="004874A0" w:rsidP="00E74308">
            <w:pPr>
              <w:pStyle w:val="ListParagraph"/>
              <w:numPr>
                <w:ilvl w:val="0"/>
                <w:numId w:val="90"/>
              </w:numPr>
              <w:contextualSpacing w:val="0"/>
              <w:jc w:val="both"/>
              <w:rPr>
                <w:rFonts w:eastAsia="Calibri" w:cstheme="minorHAnsi"/>
                <w:i/>
                <w:lang w:val="ro-RO"/>
              </w:rPr>
            </w:pPr>
            <w:r w:rsidRPr="00B26C62">
              <w:rPr>
                <w:rFonts w:eastAsia="Calibri" w:cstheme="minorHAnsi"/>
                <w:i/>
                <w:lang w:val="ro-RO"/>
              </w:rPr>
              <w:t>Fișa de control MYSMIS</w:t>
            </w:r>
            <w:r w:rsidRPr="00B26C62">
              <w:rPr>
                <w:rFonts w:eastAsia="Calibri" w:cstheme="minorHAnsi"/>
                <w:i/>
              </w:rPr>
              <w:t xml:space="preserve"> (</w:t>
            </w:r>
            <w:r w:rsidRPr="00B26C62">
              <w:rPr>
                <w:rFonts w:eastAsia="Calibri" w:cstheme="minorHAnsi"/>
                <w:i/>
                <w:lang w:val="ro-RO"/>
              </w:rPr>
              <w:t>Documentul se anexeaz</w:t>
            </w:r>
            <w:r w:rsidRPr="00B26C62">
              <w:rPr>
                <w:rFonts w:eastAsia="Calibri" w:cstheme="minorHAnsi" w:hint="eastAsia"/>
                <w:i/>
                <w:lang w:val="ro-RO"/>
              </w:rPr>
              <w:t>ă</w:t>
            </w:r>
            <w:r w:rsidRPr="00B26C62">
              <w:rPr>
                <w:rFonts w:eastAsia="Calibri" w:cstheme="minorHAnsi"/>
                <w:i/>
                <w:lang w:val="ro-RO"/>
              </w:rPr>
              <w:t xml:space="preserve"> </w:t>
            </w:r>
            <w:r w:rsidRPr="00B26C62">
              <w:rPr>
                <w:rFonts w:eastAsia="Calibri" w:cstheme="minorHAnsi" w:hint="eastAsia"/>
                <w:i/>
                <w:lang w:val="ro-RO"/>
              </w:rPr>
              <w:t>î</w:t>
            </w:r>
            <w:r w:rsidRPr="00B26C62">
              <w:rPr>
                <w:rFonts w:eastAsia="Calibri" w:cstheme="minorHAnsi"/>
                <w:i/>
                <w:lang w:val="ro-RO"/>
              </w:rPr>
              <w:t>n format pdf, asumat de solicitant cu semn</w:t>
            </w:r>
            <w:r w:rsidRPr="00B26C62">
              <w:rPr>
                <w:rFonts w:eastAsia="Calibri" w:cstheme="minorHAnsi" w:hint="eastAsia"/>
                <w:i/>
                <w:lang w:val="ro-RO"/>
              </w:rPr>
              <w:t>ă</w:t>
            </w:r>
            <w:r w:rsidRPr="00B26C62">
              <w:rPr>
                <w:rFonts w:eastAsia="Calibri" w:cstheme="minorHAnsi"/>
                <w:i/>
                <w:lang w:val="ro-RO"/>
              </w:rPr>
              <w:t>tur</w:t>
            </w:r>
            <w:r w:rsidRPr="00B26C62">
              <w:rPr>
                <w:rFonts w:eastAsia="Calibri" w:cstheme="minorHAnsi" w:hint="eastAsia"/>
                <w:i/>
                <w:lang w:val="ro-RO"/>
              </w:rPr>
              <w:t>ă</w:t>
            </w:r>
            <w:r w:rsidRPr="00B26C62">
              <w:rPr>
                <w:rFonts w:eastAsia="Calibri" w:cstheme="minorHAnsi"/>
                <w:i/>
                <w:lang w:val="ro-RO"/>
              </w:rPr>
              <w:t xml:space="preserve"> electronic</w:t>
            </w:r>
            <w:r w:rsidRPr="00B26C62">
              <w:rPr>
                <w:rFonts w:eastAsia="Calibri" w:cstheme="minorHAnsi" w:hint="eastAsia"/>
                <w:i/>
                <w:lang w:val="ro-RO"/>
              </w:rPr>
              <w:t>ă</w:t>
            </w:r>
            <w:r w:rsidRPr="00B26C62">
              <w:rPr>
                <w:rFonts w:eastAsia="Calibri" w:cstheme="minorHAnsi"/>
                <w:i/>
                <w:lang w:val="ro-RO"/>
              </w:rPr>
              <w:t xml:space="preserve"> extins</w:t>
            </w:r>
            <w:r w:rsidRPr="00B26C62">
              <w:rPr>
                <w:rFonts w:eastAsia="Calibri" w:cstheme="minorHAnsi" w:hint="eastAsia"/>
                <w:i/>
                <w:lang w:val="ro-RO"/>
              </w:rPr>
              <w:t>ă</w:t>
            </w:r>
            <w:r w:rsidRPr="00B26C62">
              <w:rPr>
                <w:rFonts w:eastAsia="Calibri" w:cstheme="minorHAnsi"/>
                <w:i/>
                <w:lang w:val="ro-RO"/>
              </w:rPr>
              <w:t>.)</w:t>
            </w:r>
          </w:p>
          <w:p w14:paraId="3A4526B6" w14:textId="77777777" w:rsidR="009F4BE7" w:rsidRPr="00BD0A83" w:rsidRDefault="009F4BE7" w:rsidP="00E60B5E">
            <w:pPr>
              <w:jc w:val="both"/>
              <w:rPr>
                <w:rFonts w:cstheme="minorHAnsi"/>
                <w:lang w:val="ro-RO"/>
              </w:rPr>
            </w:pPr>
          </w:p>
        </w:tc>
      </w:tr>
      <w:tr w:rsidR="009F4BE7" w:rsidRPr="00BD0A83" w14:paraId="240767D6" w14:textId="77777777" w:rsidTr="009F4BE7">
        <w:tc>
          <w:tcPr>
            <w:tcW w:w="710" w:type="dxa"/>
            <w:tcBorders>
              <w:top w:val="single" w:sz="4" w:space="0" w:color="auto"/>
              <w:left w:val="single" w:sz="4" w:space="0" w:color="auto"/>
              <w:bottom w:val="single" w:sz="4" w:space="0" w:color="auto"/>
              <w:right w:val="single" w:sz="4" w:space="0" w:color="auto"/>
            </w:tcBorders>
          </w:tcPr>
          <w:p w14:paraId="15F99332"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29096FE" w14:textId="77777777" w:rsidR="009F4BE7" w:rsidRPr="00BD0A83" w:rsidRDefault="009F4BE7" w:rsidP="00E60B5E">
            <w:pPr>
              <w:jc w:val="both"/>
              <w:rPr>
                <w:rFonts w:cstheme="minorHAnsi"/>
                <w:lang w:val="ro-RO"/>
              </w:rPr>
            </w:pPr>
            <w:r w:rsidRPr="00BD0A83">
              <w:rPr>
                <w:rFonts w:cstheme="minorHAnsi"/>
                <w:lang w:val="ro-RO"/>
              </w:rPr>
              <w:t>23.09.2022</w:t>
            </w:r>
          </w:p>
        </w:tc>
        <w:tc>
          <w:tcPr>
            <w:tcW w:w="10349" w:type="dxa"/>
            <w:tcBorders>
              <w:top w:val="single" w:sz="4" w:space="0" w:color="auto"/>
              <w:left w:val="single" w:sz="4" w:space="0" w:color="auto"/>
              <w:bottom w:val="single" w:sz="4" w:space="0" w:color="auto"/>
              <w:right w:val="single" w:sz="4" w:space="0" w:color="auto"/>
            </w:tcBorders>
          </w:tcPr>
          <w:p w14:paraId="1FFD6019" w14:textId="77777777" w:rsidR="009F4BE7" w:rsidRPr="00BD0A83" w:rsidRDefault="009F4BE7" w:rsidP="00E60B5E">
            <w:pPr>
              <w:pStyle w:val="ListParagraph"/>
              <w:numPr>
                <w:ilvl w:val="2"/>
                <w:numId w:val="29"/>
              </w:numPr>
              <w:tabs>
                <w:tab w:val="clear" w:pos="2160"/>
                <w:tab w:val="num" w:pos="314"/>
              </w:tabs>
              <w:ind w:left="0" w:firstLine="0"/>
              <w:jc w:val="both"/>
              <w:rPr>
                <w:rFonts w:cstheme="minorHAnsi"/>
                <w:lang w:val="ro-RO"/>
              </w:rPr>
            </w:pPr>
            <w:r w:rsidRPr="00BD0A83">
              <w:rPr>
                <w:rFonts w:cstheme="minorHAnsi"/>
                <w:lang w:val="ro-RO"/>
              </w:rPr>
              <w:t>Realizarea capacităţilor de producere energie electrică pentru consum propriu se face on grid sau off grid? Mai exact, autoritatea contractantă devine prosumator?</w:t>
            </w:r>
          </w:p>
          <w:p w14:paraId="565C600B" w14:textId="77777777" w:rsidR="009F4BE7" w:rsidRPr="00BD0A83" w:rsidRDefault="009F4BE7" w:rsidP="00E60B5E">
            <w:pPr>
              <w:pStyle w:val="ListParagraph"/>
              <w:numPr>
                <w:ilvl w:val="2"/>
                <w:numId w:val="29"/>
              </w:numPr>
              <w:tabs>
                <w:tab w:val="clear" w:pos="2160"/>
                <w:tab w:val="num" w:pos="314"/>
              </w:tabs>
              <w:ind w:left="0" w:firstLine="0"/>
              <w:jc w:val="both"/>
              <w:rPr>
                <w:rFonts w:cstheme="minorHAnsi"/>
                <w:lang w:val="ro-RO"/>
              </w:rPr>
            </w:pPr>
            <w:r w:rsidRPr="00BD0A83">
              <w:rPr>
                <w:rFonts w:cstheme="minorHAnsi"/>
                <w:lang w:val="ro-RO"/>
              </w:rPr>
              <w:t>Capacitățile/chaturile de stocare sunt cheltuială eligibilă?</w:t>
            </w:r>
          </w:p>
          <w:p w14:paraId="30DD7258" w14:textId="77777777" w:rsidR="009F4BE7" w:rsidRPr="00BD0A83" w:rsidRDefault="009F4BE7" w:rsidP="00E60B5E">
            <w:pPr>
              <w:pStyle w:val="ListParagraph"/>
              <w:numPr>
                <w:ilvl w:val="2"/>
                <w:numId w:val="29"/>
              </w:numPr>
              <w:tabs>
                <w:tab w:val="clear" w:pos="2160"/>
                <w:tab w:val="num" w:pos="314"/>
              </w:tabs>
              <w:ind w:left="0" w:firstLine="0"/>
              <w:jc w:val="both"/>
              <w:rPr>
                <w:rFonts w:cstheme="minorHAnsi"/>
                <w:lang w:val="ro-RO"/>
              </w:rPr>
            </w:pPr>
            <w:r w:rsidRPr="00BD0A83">
              <w:rPr>
                <w:rFonts w:cstheme="minorHAnsi"/>
                <w:lang w:val="ro-RO"/>
              </w:rPr>
              <w:t>În conformitate cu legislația în vigoare, se solicită expertiză tehnică pentru montarea panourilor fotovoltaice pe acoperiș?</w:t>
            </w:r>
          </w:p>
          <w:p w14:paraId="3A786679" w14:textId="77777777" w:rsidR="009F4BE7" w:rsidRPr="00BD0A83" w:rsidRDefault="009F4BE7" w:rsidP="00E60B5E">
            <w:pPr>
              <w:pStyle w:val="ListParagraph"/>
              <w:numPr>
                <w:ilvl w:val="2"/>
                <w:numId w:val="29"/>
              </w:numPr>
              <w:tabs>
                <w:tab w:val="clear" w:pos="2160"/>
                <w:tab w:val="num" w:pos="314"/>
              </w:tabs>
              <w:ind w:left="0" w:firstLine="0"/>
              <w:jc w:val="both"/>
              <w:rPr>
                <w:rFonts w:cstheme="minorHAnsi"/>
                <w:lang w:val="ro-RO"/>
              </w:rPr>
            </w:pPr>
            <w:r w:rsidRPr="00BD0A83">
              <w:rPr>
                <w:rFonts w:cstheme="minorHAnsi"/>
                <w:lang w:val="ro-RO"/>
              </w:rPr>
              <w:t>Ce se înțelege prin punctul de preluare în sistemul naţional?</w:t>
            </w:r>
          </w:p>
          <w:p w14:paraId="37FFF4E4" w14:textId="77777777" w:rsidR="009F4BE7" w:rsidRPr="00BD0A83" w:rsidRDefault="009F4BE7" w:rsidP="00E60B5E">
            <w:pPr>
              <w:pStyle w:val="ListParagraph"/>
              <w:numPr>
                <w:ilvl w:val="2"/>
                <w:numId w:val="29"/>
              </w:numPr>
              <w:tabs>
                <w:tab w:val="clear" w:pos="2160"/>
                <w:tab w:val="num" w:pos="314"/>
              </w:tabs>
              <w:ind w:left="0" w:firstLine="0"/>
              <w:jc w:val="both"/>
              <w:rPr>
                <w:rFonts w:cstheme="minorHAnsi"/>
                <w:lang w:val="ro-RO"/>
              </w:rPr>
            </w:pPr>
            <w:r w:rsidRPr="00BD0A83">
              <w:rPr>
                <w:rFonts w:cstheme="minorHAnsi"/>
                <w:lang w:val="ro-RO"/>
              </w:rPr>
              <w:t>Panourile fotovoltaice pentru consum propriu se pot amplasa şi separat pe teren sau doar pe acoperişurile clăridilor deţinute?</w:t>
            </w:r>
          </w:p>
        </w:tc>
        <w:tc>
          <w:tcPr>
            <w:tcW w:w="7544" w:type="dxa"/>
            <w:tcBorders>
              <w:top w:val="single" w:sz="4" w:space="0" w:color="auto"/>
              <w:left w:val="single" w:sz="4" w:space="0" w:color="auto"/>
              <w:bottom w:val="single" w:sz="4" w:space="0" w:color="auto"/>
              <w:right w:val="single" w:sz="4" w:space="0" w:color="auto"/>
            </w:tcBorders>
          </w:tcPr>
          <w:p w14:paraId="7162ACDC" w14:textId="77777777" w:rsidR="009F4BE7" w:rsidRPr="00BD0A83" w:rsidRDefault="009F4BE7" w:rsidP="00E60B5E">
            <w:pPr>
              <w:pStyle w:val="ListParagraph"/>
              <w:numPr>
                <w:ilvl w:val="0"/>
                <w:numId w:val="38"/>
              </w:numPr>
              <w:jc w:val="both"/>
              <w:rPr>
                <w:rFonts w:cstheme="minorHAnsi"/>
                <w:lang w:val="ro-RO"/>
              </w:rPr>
            </w:pPr>
            <w:r w:rsidRPr="00BD0A83">
              <w:rPr>
                <w:rFonts w:cstheme="minorHAnsi"/>
                <w:lang w:val="ro-RO"/>
              </w:rPr>
              <w:t>Nu sunt restricții privind modul de producere energie pentru consum propriu (off sau on grid). UAT devine prosumator doar in condițiile in care respecta legislatia in vigoare (putere instalata de max 400 kw si loc un de producere si consum) De asemenea, a vedea prevederile ghidului cu privire la limitarea instalatiilor la maxim 1 MW.</w:t>
            </w:r>
          </w:p>
          <w:p w14:paraId="718E728C" w14:textId="77777777" w:rsidR="009F4BE7" w:rsidRPr="00BD0A83" w:rsidRDefault="009F4BE7" w:rsidP="00E60B5E">
            <w:pPr>
              <w:pStyle w:val="ListParagraph"/>
              <w:numPr>
                <w:ilvl w:val="0"/>
                <w:numId w:val="38"/>
              </w:numPr>
              <w:jc w:val="both"/>
              <w:rPr>
                <w:rFonts w:cstheme="minorHAnsi"/>
                <w:lang w:val="ro-RO"/>
              </w:rPr>
            </w:pPr>
            <w:r w:rsidRPr="00BD0A83">
              <w:rPr>
                <w:rFonts w:cstheme="minorHAnsi"/>
                <w:lang w:val="ro-RO"/>
              </w:rPr>
              <w:t>In cadrul acestui apel nu sunt eligibile soluțiile de stocare in conformitate cu prevederile art. 26 din OUG 112/2022, cu modificarile si completarile ulterioare.</w:t>
            </w:r>
          </w:p>
          <w:p w14:paraId="00CD642B" w14:textId="77777777" w:rsidR="009F4BE7" w:rsidRPr="00BD0A83" w:rsidRDefault="009F4BE7" w:rsidP="00E60B5E">
            <w:pPr>
              <w:pStyle w:val="ListParagraph"/>
              <w:numPr>
                <w:ilvl w:val="0"/>
                <w:numId w:val="38"/>
              </w:numPr>
              <w:jc w:val="both"/>
              <w:rPr>
                <w:rFonts w:cstheme="minorHAnsi"/>
                <w:lang w:val="ro-RO"/>
              </w:rPr>
            </w:pPr>
            <w:r w:rsidRPr="00BD0A83">
              <w:rPr>
                <w:rFonts w:cstheme="minorHAnsi"/>
                <w:lang w:val="ro-RO"/>
              </w:rPr>
              <w:t>Pentru anumite situatii, pentru instalarea de panouri fotovoltaice  nu este nevoie de autorizație de construire, dar trebuie dovedit faptul că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In conformitate cu prevederile Legii 50/1991, republicata cu modificarile si completarile ulterioare, art 11, alin, (7), litera f: montarea pe clădiri, anexe gospodărești și pe sol a sistemelor fotovoltaice pentru producerea energiei electrice de către prosumatori așa cum sunt ei definiți la </w:t>
            </w:r>
            <w:hyperlink r:id="rId10" w:history="1">
              <w:r w:rsidRPr="00BD0A83">
                <w:rPr>
                  <w:rFonts w:cstheme="minorHAnsi"/>
                  <w:lang w:val="ro-RO"/>
                </w:rPr>
                <w:t>art. 2 lit. x^1) din Legea nr. 220/2008</w:t>
              </w:r>
            </w:hyperlink>
            <w:r w:rsidRPr="00BD0A83">
              <w:rPr>
                <w:rFonts w:cstheme="minorHAnsi"/>
                <w:lang w:val="ro-RO"/>
              </w:rPr>
              <w:t>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realiza fara autorizatie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constructiilor și nici nu este responsabila pentru aplicarea prevederilor legale in vigoare legate de emiterea autorizariei de construire, care ia in considerare inclusiv elemente constructive si de rezistenta ale cladirii. Prin urmare, va rugam sa va adresati institutiilor abilitate pentru o opinie cu privire la situatia dvs concreta.</w:t>
            </w:r>
          </w:p>
          <w:p w14:paraId="62886A1C" w14:textId="77777777" w:rsidR="009F4BE7" w:rsidRPr="00BD0A83" w:rsidRDefault="009F4BE7" w:rsidP="00E60B5E">
            <w:pPr>
              <w:pStyle w:val="ListParagraph"/>
              <w:numPr>
                <w:ilvl w:val="0"/>
                <w:numId w:val="38"/>
              </w:numPr>
              <w:jc w:val="both"/>
              <w:rPr>
                <w:rFonts w:cstheme="minorHAnsi"/>
                <w:lang w:val="ro-RO"/>
              </w:rPr>
            </w:pPr>
            <w:r w:rsidRPr="00BD0A83">
              <w:rPr>
                <w:rFonts w:cstheme="minorHAnsi"/>
                <w:lang w:val="ro-RO"/>
              </w:rPr>
              <w:t>Punctul de preluare in sistemul național este punctul de racordare la SEN prin distribuitorul local de energie.</w:t>
            </w:r>
          </w:p>
          <w:p w14:paraId="265B9F9F" w14:textId="77777777" w:rsidR="009F4BE7" w:rsidRPr="00BD0A83" w:rsidRDefault="009F4BE7" w:rsidP="00E60B5E">
            <w:pPr>
              <w:pStyle w:val="ListParagraph"/>
              <w:numPr>
                <w:ilvl w:val="0"/>
                <w:numId w:val="38"/>
              </w:numPr>
              <w:jc w:val="both"/>
              <w:rPr>
                <w:rFonts w:cstheme="minorHAnsi"/>
                <w:lang w:val="ro-RO"/>
              </w:rPr>
            </w:pPr>
            <w:r w:rsidRPr="00BD0A83">
              <w:rPr>
                <w:rFonts w:cstheme="minorHAnsi"/>
                <w:lang w:val="ro-RO"/>
              </w:rPr>
              <w:t>Pentru consumul propriu nu sunt restricții privind locul montării panourilor fotovoltaice însă este nevoie de respectare prevederilor legale aplicabile tipului de soluție aleasa.</w:t>
            </w:r>
          </w:p>
        </w:tc>
      </w:tr>
      <w:tr w:rsidR="009F4BE7" w:rsidRPr="00BD0A83" w14:paraId="5A6D7B3F" w14:textId="77777777" w:rsidTr="009F4BE7">
        <w:tc>
          <w:tcPr>
            <w:tcW w:w="710" w:type="dxa"/>
            <w:tcBorders>
              <w:top w:val="single" w:sz="4" w:space="0" w:color="auto"/>
              <w:left w:val="single" w:sz="4" w:space="0" w:color="auto"/>
              <w:bottom w:val="single" w:sz="4" w:space="0" w:color="auto"/>
              <w:right w:val="single" w:sz="4" w:space="0" w:color="auto"/>
            </w:tcBorders>
          </w:tcPr>
          <w:p w14:paraId="4B2744BF"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C854295" w14:textId="77777777" w:rsidR="009F4BE7" w:rsidRPr="00BD0A83" w:rsidRDefault="009F4BE7" w:rsidP="00E60B5E">
            <w:pPr>
              <w:jc w:val="both"/>
              <w:rPr>
                <w:rFonts w:cstheme="minorHAnsi"/>
                <w:lang w:val="ro-RO"/>
              </w:rPr>
            </w:pPr>
            <w:r w:rsidRPr="00BD0A83">
              <w:rPr>
                <w:rFonts w:cstheme="minorHAnsi"/>
                <w:lang w:val="ro-RO"/>
              </w:rPr>
              <w:t>23.09.2022</w:t>
            </w:r>
          </w:p>
        </w:tc>
        <w:tc>
          <w:tcPr>
            <w:tcW w:w="10349" w:type="dxa"/>
            <w:tcBorders>
              <w:top w:val="single" w:sz="4" w:space="0" w:color="auto"/>
              <w:left w:val="single" w:sz="4" w:space="0" w:color="auto"/>
              <w:bottom w:val="single" w:sz="4" w:space="0" w:color="auto"/>
              <w:right w:val="single" w:sz="4" w:space="0" w:color="auto"/>
            </w:tcBorders>
          </w:tcPr>
          <w:p w14:paraId="5F5816E2" w14:textId="77777777" w:rsidR="009F4BE7" w:rsidRPr="00BD0A83" w:rsidRDefault="009F4BE7" w:rsidP="00E60B5E">
            <w:pPr>
              <w:pStyle w:val="ListParagraph"/>
              <w:numPr>
                <w:ilvl w:val="0"/>
                <w:numId w:val="31"/>
              </w:numPr>
              <w:tabs>
                <w:tab w:val="left" w:pos="455"/>
              </w:tabs>
              <w:ind w:left="-112" w:firstLine="112"/>
              <w:jc w:val="both"/>
              <w:rPr>
                <w:rFonts w:cstheme="minorHAnsi"/>
                <w:lang w:val="ro-RO"/>
              </w:rPr>
            </w:pPr>
            <w:r w:rsidRPr="00BD0A83">
              <w:rPr>
                <w:rFonts w:cstheme="minorHAnsi"/>
                <w:lang w:val="ro-RO"/>
              </w:rPr>
              <w:t>Referitor la ghidul solicitantului condiții specifice de accesare a fondurilor – sprijinirea investițiilor destinate promovării producției de energie din surse regenerabile pentru consumul propriu la nivelul autorităților publice locale în cadrul Programului Operațional Infrastructură Mare (POIM) 2014-2020, vă rugăm să aveți în vedere până la momentul lansării apelului de proiecte următoarele:</w:t>
            </w:r>
          </w:p>
          <w:p w14:paraId="5172C440" w14:textId="77777777" w:rsidR="009F4BE7" w:rsidRPr="00BD0A83" w:rsidRDefault="009F4BE7" w:rsidP="00E60B5E">
            <w:pPr>
              <w:pStyle w:val="ListParagraph"/>
              <w:numPr>
                <w:ilvl w:val="3"/>
                <w:numId w:val="38"/>
              </w:numPr>
              <w:tabs>
                <w:tab w:val="left" w:pos="455"/>
              </w:tabs>
              <w:ind w:left="0" w:firstLine="0"/>
              <w:jc w:val="both"/>
              <w:rPr>
                <w:rFonts w:cstheme="minorHAnsi"/>
                <w:lang w:val="ro-RO"/>
              </w:rPr>
            </w:pPr>
            <w:r w:rsidRPr="00BD0A83">
              <w:rPr>
                <w:rFonts w:cstheme="minorHAnsi"/>
                <w:lang w:val="ro-RO"/>
              </w:rPr>
              <w:t xml:space="preserve">Având în vedere că pentru depunerea unui proiect sunt necesare o serie de documente (anexa 2 – fișa de control) care necesită o durată mare de realizare (ex. documentația tehnica economică elaborate conform prevederilor legale în ultima formă, inclusiv certificat de urbanism, analiză energetică, decizia etapei de </w:t>
            </w:r>
            <w:r w:rsidRPr="00BD0A83">
              <w:rPr>
                <w:rFonts w:cstheme="minorHAnsi"/>
                <w:lang w:val="ro-RO"/>
              </w:rPr>
              <w:lastRenderedPageBreak/>
              <w:t>încadrare/casarea notificării (după caz), realizarea cererii de finanţare) vă solicităm ca data deschidere apel proiecte să fie la sfârșitul lunii octombrie, data şi ora începere depunere de proiecte să fie la începutul lunii noiembrie, iar durata de depunere a proiectelor să fie de cel puțin 30 de zile.</w:t>
            </w:r>
          </w:p>
          <w:p w14:paraId="3ADFB786" w14:textId="77777777" w:rsidR="009F4BE7" w:rsidRPr="00BD0A83" w:rsidRDefault="009F4BE7" w:rsidP="00E60B5E">
            <w:pPr>
              <w:pStyle w:val="ListParagraph"/>
              <w:numPr>
                <w:ilvl w:val="3"/>
                <w:numId w:val="38"/>
              </w:numPr>
              <w:tabs>
                <w:tab w:val="left" w:pos="455"/>
              </w:tabs>
              <w:ind w:left="0" w:firstLine="0"/>
              <w:jc w:val="both"/>
              <w:rPr>
                <w:rFonts w:cstheme="minorHAnsi"/>
                <w:lang w:val="ro-RO"/>
              </w:rPr>
            </w:pPr>
            <w:r w:rsidRPr="00BD0A83">
              <w:rPr>
                <w:rFonts w:cstheme="minorHAnsi"/>
                <w:lang w:val="ro-RO"/>
              </w:rPr>
              <w:t>Să clarificați/detaliați dacă acest apel este şi pentru realizarea de investiţii exclusiv în producerea de energie electrică din SER pentru consumul propriu şi care sunt activitățile eligibile, având în vedere că la secțiunea 1.4 tipuri de solicitanți, se specifică:</w:t>
            </w:r>
          </w:p>
          <w:p w14:paraId="33905537" w14:textId="77777777" w:rsidR="009F4BE7" w:rsidRPr="00BD0A83" w:rsidRDefault="009F4BE7" w:rsidP="00E60B5E">
            <w:pPr>
              <w:pStyle w:val="ListParagraph"/>
              <w:tabs>
                <w:tab w:val="left" w:pos="455"/>
              </w:tabs>
              <w:ind w:left="0"/>
              <w:jc w:val="both"/>
              <w:rPr>
                <w:rFonts w:cstheme="minorHAnsi"/>
                <w:lang w:val="ro-RO"/>
              </w:rPr>
            </w:pPr>
            <w:r w:rsidRPr="00BD0A83">
              <w:rPr>
                <w:rFonts w:cstheme="minorHAnsi"/>
                <w:lang w:val="ro-RO"/>
              </w:rPr>
              <w:t>Solicitanții eligibili în cadrul OS 11.2 – consum propriu sunt: unități administrativ teritoriale (UAT)/ subdiviziunile administrativ-teritoriale, definite prin OUG 57/2019 privind codul administrativ, cu modificările şi completările ulterioare, care produc energie termică în scopul furnizării în rețeaua de transport şi distribuție pentru asigurarea serviciului public de alimentare cu energie termică sau pentru consumul propriu.</w:t>
            </w:r>
          </w:p>
          <w:p w14:paraId="4321E809" w14:textId="77777777" w:rsidR="009F4BE7" w:rsidRPr="00BD0A83" w:rsidRDefault="009F4BE7" w:rsidP="00E60B5E">
            <w:pPr>
              <w:pStyle w:val="ListParagraph"/>
              <w:numPr>
                <w:ilvl w:val="3"/>
                <w:numId w:val="38"/>
              </w:numPr>
              <w:tabs>
                <w:tab w:val="left" w:pos="455"/>
              </w:tabs>
              <w:ind w:left="0" w:firstLine="0"/>
              <w:jc w:val="both"/>
              <w:rPr>
                <w:rFonts w:cstheme="minorHAnsi"/>
                <w:lang w:val="ro-RO"/>
              </w:rPr>
            </w:pPr>
            <w:r w:rsidRPr="00BD0A83">
              <w:rPr>
                <w:rFonts w:cstheme="minorHAnsi"/>
                <w:lang w:val="ro-RO"/>
              </w:rPr>
              <w:t>Introducerea în ghid în cadrul secțiunii 1.3.1 Acțiunile finanțabile conform POIM şi modernizarea, extinderea capacităţilor de producţie din SER existente la nivel de UAT (ex. parc fotovoltaic) fără a limita la capacități noi.</w:t>
            </w:r>
          </w:p>
          <w:p w14:paraId="06CF7EEF" w14:textId="77777777" w:rsidR="009F4BE7" w:rsidRPr="00BD0A83" w:rsidRDefault="009F4BE7" w:rsidP="00E60B5E">
            <w:pPr>
              <w:pStyle w:val="ListParagraph"/>
              <w:numPr>
                <w:ilvl w:val="3"/>
                <w:numId w:val="38"/>
              </w:numPr>
              <w:tabs>
                <w:tab w:val="left" w:pos="455"/>
              </w:tabs>
              <w:ind w:left="0" w:firstLine="0"/>
              <w:jc w:val="both"/>
              <w:rPr>
                <w:rFonts w:cstheme="minorHAnsi"/>
                <w:lang w:val="ro-RO"/>
              </w:rPr>
            </w:pPr>
            <w:r w:rsidRPr="00BD0A83">
              <w:rPr>
                <w:rFonts w:cstheme="minorHAnsi"/>
                <w:lang w:val="ro-RO"/>
              </w:rPr>
              <w:t>Eliminarea din secțiunea 1.3.1 a paragrafului „Realizarea de capacități de producţie a energiei vizează crearea de instalații noi de producţie acolo unde nu au existat până în prezent”, pentru a da posibilitatea şi UAT-urilor care mai au capacitate de producţie a energiei din SER să construiască şi alte capacități noi până la valoarea necesarului de consum al clădirilor publice deţinute şi ocupate de autoritățile şi instituțiile publice locale, precum şi cel aferent sectorului de iluminat public, la momentul recepției analizei energetice.</w:t>
            </w:r>
          </w:p>
          <w:p w14:paraId="61454C3F" w14:textId="77777777" w:rsidR="009F4BE7" w:rsidRPr="00BD0A83" w:rsidRDefault="009F4BE7" w:rsidP="00E60B5E">
            <w:pPr>
              <w:pStyle w:val="ListParagraph"/>
              <w:numPr>
                <w:ilvl w:val="3"/>
                <w:numId w:val="38"/>
              </w:numPr>
              <w:tabs>
                <w:tab w:val="left" w:pos="455"/>
              </w:tabs>
              <w:ind w:left="0" w:firstLine="0"/>
              <w:jc w:val="both"/>
              <w:rPr>
                <w:rFonts w:cstheme="minorHAnsi"/>
                <w:lang w:val="ro-RO"/>
              </w:rPr>
            </w:pPr>
            <w:r w:rsidRPr="00BD0A83">
              <w:rPr>
                <w:rFonts w:cstheme="minorHAnsi"/>
                <w:lang w:val="ro-RO"/>
              </w:rPr>
              <w:t>Există o serie de neconcordanțe în conținutul ghidului (ex. atenție! Se vor finanța următoarele tipuri de proiecte:</w:t>
            </w:r>
          </w:p>
          <w:p w14:paraId="3A8AFA48" w14:textId="77777777" w:rsidR="009F4BE7" w:rsidRPr="00BD0A83" w:rsidRDefault="009F4BE7" w:rsidP="00E60B5E">
            <w:pPr>
              <w:pStyle w:val="ListParagraph"/>
              <w:numPr>
                <w:ilvl w:val="0"/>
                <w:numId w:val="30"/>
              </w:numPr>
              <w:tabs>
                <w:tab w:val="left" w:pos="455"/>
              </w:tabs>
              <w:jc w:val="both"/>
              <w:rPr>
                <w:rFonts w:cstheme="minorHAnsi"/>
                <w:lang w:val="ro-RO"/>
              </w:rPr>
            </w:pPr>
            <w:r w:rsidRPr="00BD0A83">
              <w:rPr>
                <w:rFonts w:cstheme="minorHAnsi"/>
                <w:lang w:val="ro-RO"/>
              </w:rPr>
              <w:t>Realizarea capacităţilor de producere energie electrică şi/sau termică în cogenerare din SER cu excepția biomasei pentru consum propriu</w:t>
            </w:r>
          </w:p>
          <w:p w14:paraId="00B07D7E" w14:textId="77777777" w:rsidR="009F4BE7" w:rsidRPr="00BD0A83" w:rsidRDefault="009F4BE7" w:rsidP="00E60B5E">
            <w:pPr>
              <w:pStyle w:val="ListParagraph"/>
              <w:numPr>
                <w:ilvl w:val="0"/>
                <w:numId w:val="30"/>
              </w:numPr>
              <w:tabs>
                <w:tab w:val="left" w:pos="455"/>
              </w:tabs>
              <w:jc w:val="both"/>
              <w:rPr>
                <w:rFonts w:cstheme="minorHAnsi"/>
                <w:lang w:val="ro-RO"/>
              </w:rPr>
            </w:pPr>
            <w:r w:rsidRPr="00BD0A83">
              <w:rPr>
                <w:rFonts w:cstheme="minorHAnsi"/>
                <w:lang w:val="ro-RO"/>
              </w:rPr>
              <w:t>Realizarea capacităţilor de producere de energie electrică sau termică din SER cu excepția biomasei pentru consum propriu,</w:t>
            </w:r>
          </w:p>
          <w:p w14:paraId="0DCAFC61" w14:textId="77777777" w:rsidR="009F4BE7" w:rsidRPr="00BD0A83" w:rsidRDefault="009F4BE7" w:rsidP="00E60B5E">
            <w:pPr>
              <w:tabs>
                <w:tab w:val="left" w:pos="455"/>
              </w:tabs>
              <w:jc w:val="both"/>
              <w:rPr>
                <w:rFonts w:cstheme="minorHAnsi"/>
                <w:lang w:val="ro-RO"/>
              </w:rPr>
            </w:pPr>
            <w:r w:rsidRPr="00BD0A83">
              <w:rPr>
                <w:rFonts w:cstheme="minorHAnsi"/>
                <w:lang w:val="ro-RO"/>
              </w:rPr>
              <w:t xml:space="preserve">Iar mai jos în secțiunea 1.3.2 „În cazul proiectelor propuse de UAT/subdiviziuni administrativ-teritoriale privind realizarea/modernizarea de capacități de producere energie”, apare şi </w:t>
            </w:r>
            <w:r w:rsidRPr="00BD0A83">
              <w:rPr>
                <w:rFonts w:cstheme="minorHAnsi"/>
                <w:i/>
                <w:iCs/>
                <w:lang w:val="ro-RO"/>
              </w:rPr>
              <w:t>modernizarea</w:t>
            </w:r>
            <w:r w:rsidRPr="00BD0A83">
              <w:rPr>
                <w:rFonts w:cstheme="minorHAnsi"/>
                <w:lang w:val="ro-RO"/>
              </w:rPr>
              <w:t>.</w:t>
            </w:r>
          </w:p>
          <w:p w14:paraId="3F40D228" w14:textId="77777777" w:rsidR="009F4BE7" w:rsidRPr="00BD0A83" w:rsidRDefault="009F4BE7" w:rsidP="00E60B5E">
            <w:pPr>
              <w:pStyle w:val="ListParagraph"/>
              <w:numPr>
                <w:ilvl w:val="3"/>
                <w:numId w:val="38"/>
              </w:numPr>
              <w:tabs>
                <w:tab w:val="left" w:pos="455"/>
              </w:tabs>
              <w:ind w:left="0" w:firstLine="0"/>
              <w:jc w:val="both"/>
              <w:rPr>
                <w:rFonts w:cstheme="minorHAnsi"/>
                <w:lang w:val="ro-RO"/>
              </w:rPr>
            </w:pPr>
            <w:r w:rsidRPr="00BD0A83">
              <w:rPr>
                <w:rFonts w:cstheme="minorHAnsi"/>
                <w:lang w:val="ro-RO"/>
              </w:rPr>
              <w:t>Există o serie de neconcordanțe între ghid şi anexe (ex. în ghid, secțiunea 1.3.1 „Cheltuielile cu achiziționarea serviciilor de consultanta pentru managementul proiectului nu sunt eligibile”, iar în anexa 5, categorii de cheltuieli indicative, apare categoria de cheltuieli 9 – cheltuieli aferente managementului de proiect, subcategoria 29 – cheltuieli cu servicii de management de proiect ca eligibila).</w:t>
            </w:r>
          </w:p>
          <w:p w14:paraId="34CB215C" w14:textId="77777777" w:rsidR="009F4BE7" w:rsidRPr="00BD0A83" w:rsidRDefault="009F4BE7" w:rsidP="00E60B5E">
            <w:pPr>
              <w:pStyle w:val="ListParagraph"/>
              <w:numPr>
                <w:ilvl w:val="0"/>
                <w:numId w:val="31"/>
              </w:numPr>
              <w:tabs>
                <w:tab w:val="left" w:pos="455"/>
              </w:tabs>
              <w:ind w:left="0" w:firstLine="0"/>
              <w:jc w:val="both"/>
              <w:rPr>
                <w:rFonts w:cstheme="minorHAnsi"/>
                <w:lang w:val="ro-RO"/>
              </w:rPr>
            </w:pPr>
            <w:r w:rsidRPr="00BD0A83">
              <w:rPr>
                <w:rFonts w:cstheme="minorHAnsi"/>
                <w:lang w:val="ro-RO"/>
              </w:rPr>
              <w:t>Referitor la Ghidul solicitantului condiții specifice de accesare a fondurilor Sprijinirea investițiilor destinate promovării producției de energie din surse regenerabile pentru comercializare la nivelul autorităților publice locale în cadrul Programului Operațional Infrastructură Mare (POIM) 2014-2020, văr rugăm să aveți în vedere până la momentul lansării apelului de proiecte următoarele</w:t>
            </w:r>
          </w:p>
        </w:tc>
        <w:tc>
          <w:tcPr>
            <w:tcW w:w="7544" w:type="dxa"/>
            <w:tcBorders>
              <w:top w:val="single" w:sz="4" w:space="0" w:color="auto"/>
              <w:left w:val="single" w:sz="4" w:space="0" w:color="auto"/>
              <w:bottom w:val="single" w:sz="4" w:space="0" w:color="auto"/>
              <w:right w:val="single" w:sz="4" w:space="0" w:color="auto"/>
            </w:tcBorders>
          </w:tcPr>
          <w:p w14:paraId="6FCB99E4" w14:textId="5B0F0AF5" w:rsidR="009F4BE7" w:rsidRPr="00422BF6" w:rsidRDefault="009F4BE7" w:rsidP="00422BF6">
            <w:pPr>
              <w:numPr>
                <w:ilvl w:val="0"/>
                <w:numId w:val="39"/>
              </w:numPr>
              <w:jc w:val="both"/>
              <w:rPr>
                <w:rFonts w:cstheme="minorHAnsi"/>
                <w:lang w:val="ro-RO"/>
              </w:rPr>
            </w:pPr>
            <w:r w:rsidRPr="00422BF6">
              <w:rPr>
                <w:rFonts w:cstheme="minorHAnsi"/>
                <w:lang w:val="ro-RO"/>
              </w:rPr>
              <w:lastRenderedPageBreak/>
              <w:t xml:space="preserve">Termenele sunt stabilite in condițiile datei limită </w:t>
            </w:r>
            <w:r w:rsidR="004874A0">
              <w:rPr>
                <w:rFonts w:cstheme="minorHAnsi"/>
                <w:lang w:val="ro-RO"/>
              </w:rPr>
              <w:t>pentru efectuarea cheltuielilor</w:t>
            </w:r>
            <w:r w:rsidRPr="00422BF6">
              <w:rPr>
                <w:rFonts w:cstheme="minorHAnsi"/>
                <w:lang w:val="ro-RO"/>
              </w:rPr>
              <w:t>, respectiv 31 decembrie 2023.</w:t>
            </w:r>
          </w:p>
          <w:p w14:paraId="70DBA700" w14:textId="2AA4F9EE" w:rsidR="009F4BE7" w:rsidRPr="00422BF6" w:rsidRDefault="004874A0" w:rsidP="00422BF6">
            <w:pPr>
              <w:numPr>
                <w:ilvl w:val="0"/>
                <w:numId w:val="39"/>
              </w:numPr>
              <w:jc w:val="both"/>
              <w:rPr>
                <w:rFonts w:cstheme="minorHAnsi"/>
                <w:lang w:val="ro-RO"/>
              </w:rPr>
            </w:pPr>
            <w:r>
              <w:rPr>
                <w:rFonts w:cstheme="minorHAnsi"/>
                <w:lang w:val="ro-RO"/>
              </w:rPr>
              <w:t>S-a</w:t>
            </w:r>
            <w:r w:rsidR="009F4BE7" w:rsidRPr="00422BF6">
              <w:rPr>
                <w:rFonts w:cstheme="minorHAnsi"/>
                <w:lang w:val="ro-RO"/>
              </w:rPr>
              <w:t xml:space="preserve"> corecta</w:t>
            </w:r>
            <w:r>
              <w:rPr>
                <w:rFonts w:cstheme="minorHAnsi"/>
                <w:lang w:val="ro-RO"/>
              </w:rPr>
              <w:t>t</w:t>
            </w:r>
            <w:r w:rsidR="009F4BE7" w:rsidRPr="00422BF6">
              <w:rPr>
                <w:rFonts w:cstheme="minorHAnsi"/>
                <w:lang w:val="ro-RO"/>
              </w:rPr>
              <w:t xml:space="preserve"> GS. În cadrul prezentului Ghid sunt sprjinite proiectele care au ca obiectiv implementarea investițiilor destinate realizării capacităţilor de producţie a energiei electrice și/sau termice din surse regenerabile de energie cu excepția biomasei pentru consum propriu la nivelul autorităților publice locale. </w:t>
            </w:r>
          </w:p>
          <w:p w14:paraId="35A2AFD9" w14:textId="77777777" w:rsidR="009F4BE7" w:rsidRPr="00422BF6" w:rsidRDefault="009F4BE7" w:rsidP="00422BF6">
            <w:pPr>
              <w:numPr>
                <w:ilvl w:val="0"/>
                <w:numId w:val="39"/>
              </w:numPr>
              <w:jc w:val="both"/>
              <w:rPr>
                <w:rFonts w:cstheme="minorHAnsi"/>
                <w:lang w:val="ro-RO"/>
              </w:rPr>
            </w:pPr>
            <w:r w:rsidRPr="00422BF6">
              <w:rPr>
                <w:rFonts w:cstheme="minorHAnsi"/>
                <w:lang w:val="ro-RO"/>
              </w:rPr>
              <w:lastRenderedPageBreak/>
              <w:t>Solicitanții eligibili sunt Unităţile administrativ teritoriale (UAT), definite prin OUG nr. 57/2019 privind Codul administrativ, cu modificările și completările ulterioare, în conformitate cu prevederile OUG 112/2022, cu modificările și completările ulterioare.</w:t>
            </w:r>
          </w:p>
          <w:p w14:paraId="3D40F39F" w14:textId="5FA96BDC" w:rsidR="009F4BE7" w:rsidRPr="00422BF6" w:rsidRDefault="004874A0" w:rsidP="00422BF6">
            <w:pPr>
              <w:numPr>
                <w:ilvl w:val="0"/>
                <w:numId w:val="39"/>
              </w:numPr>
              <w:jc w:val="both"/>
              <w:rPr>
                <w:rFonts w:cstheme="minorHAnsi"/>
                <w:lang w:val="ro-RO"/>
              </w:rPr>
            </w:pPr>
            <w:r>
              <w:rPr>
                <w:rFonts w:cstheme="minorHAnsi"/>
                <w:lang w:val="ro-RO"/>
              </w:rPr>
              <w:t>S-a</w:t>
            </w:r>
            <w:r w:rsidRPr="00422BF6">
              <w:rPr>
                <w:rFonts w:cstheme="minorHAnsi"/>
                <w:lang w:val="ro-RO"/>
              </w:rPr>
              <w:t xml:space="preserve"> </w:t>
            </w:r>
            <w:r w:rsidR="009F4BE7" w:rsidRPr="00422BF6">
              <w:rPr>
                <w:rFonts w:cstheme="minorHAnsi"/>
                <w:lang w:val="ro-RO"/>
              </w:rPr>
              <w:t>corela</w:t>
            </w:r>
            <w:r>
              <w:rPr>
                <w:rFonts w:cstheme="minorHAnsi"/>
                <w:lang w:val="ro-RO"/>
              </w:rPr>
              <w:t>t</w:t>
            </w:r>
            <w:r w:rsidR="009F4BE7" w:rsidRPr="00422BF6">
              <w:rPr>
                <w:rFonts w:cstheme="minorHAnsi"/>
                <w:lang w:val="ro-RO"/>
              </w:rPr>
              <w:t xml:space="preserve"> GS.</w:t>
            </w:r>
          </w:p>
          <w:p w14:paraId="7FCEE1CA" w14:textId="3FD3892D" w:rsidR="009F4BE7" w:rsidRPr="00422BF6" w:rsidRDefault="004874A0" w:rsidP="00422BF6">
            <w:pPr>
              <w:numPr>
                <w:ilvl w:val="0"/>
                <w:numId w:val="39"/>
              </w:numPr>
              <w:jc w:val="both"/>
              <w:rPr>
                <w:rFonts w:cstheme="minorHAnsi"/>
                <w:lang w:val="ro-RO"/>
              </w:rPr>
            </w:pPr>
            <w:r>
              <w:rPr>
                <w:rFonts w:cstheme="minorHAnsi"/>
                <w:lang w:val="ro-RO"/>
              </w:rPr>
              <w:t>S-a</w:t>
            </w:r>
            <w:r w:rsidRPr="00422BF6">
              <w:rPr>
                <w:rFonts w:cstheme="minorHAnsi"/>
                <w:lang w:val="ro-RO"/>
              </w:rPr>
              <w:t xml:space="preserve"> </w:t>
            </w:r>
            <w:r>
              <w:rPr>
                <w:rFonts w:cstheme="minorHAnsi"/>
                <w:lang w:val="ro-RO"/>
              </w:rPr>
              <w:t xml:space="preserve">corectat </w:t>
            </w:r>
            <w:r w:rsidR="009F4BE7" w:rsidRPr="00422BF6">
              <w:rPr>
                <w:rFonts w:cstheme="minorHAnsi"/>
                <w:lang w:val="ro-RO"/>
              </w:rPr>
              <w:t>GS. Se va elimina sintagma acolo unde nu a existat până în prezent.</w:t>
            </w:r>
          </w:p>
          <w:p w14:paraId="3EB90A14" w14:textId="5A9EDF66" w:rsidR="009F4BE7" w:rsidRPr="00422BF6" w:rsidRDefault="004874A0" w:rsidP="00422BF6">
            <w:pPr>
              <w:numPr>
                <w:ilvl w:val="0"/>
                <w:numId w:val="39"/>
              </w:numPr>
              <w:jc w:val="both"/>
              <w:rPr>
                <w:rFonts w:cstheme="minorHAnsi"/>
                <w:lang w:val="ro-RO"/>
              </w:rPr>
            </w:pPr>
            <w:r>
              <w:rPr>
                <w:rFonts w:cstheme="minorHAnsi"/>
                <w:lang w:val="ro-RO"/>
              </w:rPr>
              <w:t>S-a</w:t>
            </w:r>
            <w:r w:rsidRPr="00422BF6">
              <w:rPr>
                <w:rFonts w:cstheme="minorHAnsi"/>
                <w:lang w:val="ro-RO"/>
              </w:rPr>
              <w:t xml:space="preserve"> </w:t>
            </w:r>
            <w:r>
              <w:rPr>
                <w:rFonts w:cstheme="minorHAnsi"/>
                <w:lang w:val="ro-RO"/>
              </w:rPr>
              <w:t xml:space="preserve">corectat </w:t>
            </w:r>
            <w:r w:rsidR="009F4BE7" w:rsidRPr="00422BF6">
              <w:rPr>
                <w:rFonts w:cstheme="minorHAnsi"/>
                <w:lang w:val="ro-RO"/>
              </w:rPr>
              <w:t xml:space="preserve">GS. </w:t>
            </w:r>
          </w:p>
          <w:p w14:paraId="5BC4794E" w14:textId="5B7E7BBA" w:rsidR="009F4BE7" w:rsidRPr="00422BF6" w:rsidRDefault="004874A0" w:rsidP="00422BF6">
            <w:pPr>
              <w:numPr>
                <w:ilvl w:val="0"/>
                <w:numId w:val="39"/>
              </w:numPr>
              <w:jc w:val="both"/>
              <w:rPr>
                <w:rFonts w:cstheme="minorHAnsi"/>
                <w:lang w:val="ro-RO"/>
              </w:rPr>
            </w:pPr>
            <w:r>
              <w:rPr>
                <w:rFonts w:cstheme="minorHAnsi"/>
                <w:lang w:val="ro-RO"/>
              </w:rPr>
              <w:t>S-au</w:t>
            </w:r>
            <w:r w:rsidR="009F4BE7" w:rsidRPr="00422BF6">
              <w:rPr>
                <w:rFonts w:cstheme="minorHAnsi"/>
                <w:lang w:val="ro-RO"/>
              </w:rPr>
              <w:t xml:space="preserve"> corela</w:t>
            </w:r>
            <w:r>
              <w:rPr>
                <w:rFonts w:cstheme="minorHAnsi"/>
                <w:lang w:val="ro-RO"/>
              </w:rPr>
              <w:t>t</w:t>
            </w:r>
            <w:r w:rsidR="009F4BE7" w:rsidRPr="00422BF6">
              <w:rPr>
                <w:rFonts w:cstheme="minorHAnsi"/>
                <w:lang w:val="ro-RO"/>
              </w:rPr>
              <w:t xml:space="preserve"> GS cu Anexele</w:t>
            </w:r>
          </w:p>
          <w:p w14:paraId="1B6E8F96" w14:textId="77777777" w:rsidR="009F4BE7" w:rsidRPr="00BD0A83" w:rsidRDefault="009F4BE7" w:rsidP="00BB3DE4">
            <w:pPr>
              <w:jc w:val="both"/>
              <w:rPr>
                <w:rFonts w:cstheme="minorHAnsi"/>
                <w:lang w:val="ro-RO"/>
              </w:rPr>
            </w:pPr>
          </w:p>
          <w:p w14:paraId="7B8736B2" w14:textId="77777777" w:rsidR="009F4BE7" w:rsidRPr="00BD0A83" w:rsidRDefault="009F4BE7" w:rsidP="00BB3DE4">
            <w:pPr>
              <w:jc w:val="both"/>
              <w:rPr>
                <w:rFonts w:cstheme="minorHAnsi"/>
                <w:lang w:val="ro-RO"/>
              </w:rPr>
            </w:pPr>
          </w:p>
          <w:p w14:paraId="0D4A3644" w14:textId="77777777" w:rsidR="009F4BE7" w:rsidRPr="00BD0A83" w:rsidRDefault="009F4BE7" w:rsidP="00BB3DE4">
            <w:pPr>
              <w:jc w:val="both"/>
              <w:rPr>
                <w:rFonts w:cstheme="minorHAnsi"/>
                <w:lang w:val="ro-RO"/>
              </w:rPr>
            </w:pPr>
          </w:p>
          <w:p w14:paraId="73107BE2" w14:textId="77777777" w:rsidR="009F4BE7" w:rsidRPr="00BD0A83" w:rsidRDefault="009F4BE7" w:rsidP="00E60B5E">
            <w:pPr>
              <w:pStyle w:val="ListParagraph"/>
              <w:jc w:val="both"/>
              <w:rPr>
                <w:rFonts w:cstheme="minorHAnsi"/>
                <w:lang w:val="ro-RO"/>
              </w:rPr>
            </w:pPr>
          </w:p>
        </w:tc>
      </w:tr>
      <w:tr w:rsidR="009F4BE7" w:rsidRPr="00BD0A83" w14:paraId="6339E0F0" w14:textId="77777777" w:rsidTr="009F4BE7">
        <w:tc>
          <w:tcPr>
            <w:tcW w:w="710" w:type="dxa"/>
            <w:tcBorders>
              <w:top w:val="single" w:sz="4" w:space="0" w:color="auto"/>
              <w:left w:val="single" w:sz="4" w:space="0" w:color="auto"/>
              <w:bottom w:val="single" w:sz="4" w:space="0" w:color="auto"/>
              <w:right w:val="single" w:sz="4" w:space="0" w:color="auto"/>
            </w:tcBorders>
          </w:tcPr>
          <w:p w14:paraId="351DFA5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A192535" w14:textId="77777777" w:rsidR="009F4BE7" w:rsidRPr="00BD0A83" w:rsidRDefault="009F4BE7" w:rsidP="00E60B5E">
            <w:pPr>
              <w:jc w:val="both"/>
              <w:rPr>
                <w:rFonts w:cstheme="minorHAnsi"/>
                <w:lang w:val="ro-RO"/>
              </w:rPr>
            </w:pPr>
            <w:r w:rsidRPr="00BD0A83">
              <w:rPr>
                <w:rFonts w:cstheme="minorHAnsi"/>
                <w:lang w:val="ro-RO"/>
              </w:rPr>
              <w:t>23.09.2022</w:t>
            </w:r>
          </w:p>
        </w:tc>
        <w:tc>
          <w:tcPr>
            <w:tcW w:w="10349" w:type="dxa"/>
            <w:tcBorders>
              <w:top w:val="single" w:sz="4" w:space="0" w:color="auto"/>
              <w:left w:val="single" w:sz="4" w:space="0" w:color="auto"/>
              <w:bottom w:val="single" w:sz="4" w:space="0" w:color="auto"/>
              <w:right w:val="single" w:sz="4" w:space="0" w:color="auto"/>
            </w:tcBorders>
          </w:tcPr>
          <w:p w14:paraId="11B5410B" w14:textId="77777777" w:rsidR="009F4BE7" w:rsidRPr="00BD0A83" w:rsidRDefault="009F4BE7" w:rsidP="00E60B5E">
            <w:pPr>
              <w:jc w:val="both"/>
              <w:rPr>
                <w:rFonts w:cstheme="minorHAnsi"/>
                <w:lang w:val="ro-RO"/>
              </w:rPr>
            </w:pPr>
            <w:r w:rsidRPr="00BD0A83">
              <w:rPr>
                <w:rFonts w:cstheme="minorHAnsi"/>
                <w:lang w:val="ro-RO"/>
              </w:rPr>
              <w:t>În cadrul cap. 1.4 tipuri de solicitanți, solicitanții declarați eligibili pentru finanţare sunt „UAT care produc energie termică în scopul furnizării în rețeaua de transport şi distribuție pentru asigurarea serviciului public de alimentare cu energie termică sau pentru consumul propriu”.</w:t>
            </w:r>
          </w:p>
          <w:p w14:paraId="718CEDDA" w14:textId="77777777" w:rsidR="009F4BE7" w:rsidRPr="00BD0A83" w:rsidRDefault="009F4BE7" w:rsidP="00E60B5E">
            <w:pPr>
              <w:jc w:val="both"/>
              <w:rPr>
                <w:rFonts w:cstheme="minorHAnsi"/>
                <w:lang w:val="ro-RO"/>
              </w:rPr>
            </w:pPr>
            <w:r w:rsidRPr="00BD0A83">
              <w:rPr>
                <w:rFonts w:cstheme="minorHAnsi"/>
                <w:lang w:val="ro-RO"/>
              </w:rPr>
              <w:t>Vă solicităm respectuos să reanalizați acest capitol pe care îl considerăm discriminatoriu pentru comunele sau orașele mai mici şi să acordați posibilitatea acestora din urmă să aplice pentru această finanţare.</w:t>
            </w:r>
          </w:p>
          <w:p w14:paraId="468DC080" w14:textId="77777777" w:rsidR="009F4BE7" w:rsidRPr="00BD0A83" w:rsidRDefault="009F4BE7" w:rsidP="00E60B5E">
            <w:pPr>
              <w:jc w:val="both"/>
              <w:rPr>
                <w:rFonts w:cstheme="minorHAnsi"/>
                <w:lang w:val="ro-RO"/>
              </w:rPr>
            </w:pPr>
            <w:r w:rsidRPr="00BD0A83">
              <w:rPr>
                <w:rFonts w:cstheme="minorHAnsi"/>
                <w:lang w:val="ro-RO"/>
              </w:rPr>
              <w:t>Menționăm că în comuna noastră există condiții favorabile producerii de energie verde şi dispunem de terenuri intravilane şi infrastructura energetică necesare pentru a implementa acest proiect.</w:t>
            </w:r>
          </w:p>
          <w:p w14:paraId="471ED587" w14:textId="77777777" w:rsidR="009F4BE7" w:rsidRPr="00BD0A83" w:rsidRDefault="009F4BE7" w:rsidP="00E60B5E">
            <w:pPr>
              <w:jc w:val="both"/>
              <w:rPr>
                <w:rFonts w:cstheme="minorHAnsi"/>
                <w:lang w:val="ro-RO"/>
              </w:rPr>
            </w:pPr>
          </w:p>
        </w:tc>
        <w:tc>
          <w:tcPr>
            <w:tcW w:w="7544" w:type="dxa"/>
            <w:tcBorders>
              <w:top w:val="single" w:sz="4" w:space="0" w:color="auto"/>
              <w:left w:val="single" w:sz="4" w:space="0" w:color="auto"/>
              <w:bottom w:val="single" w:sz="4" w:space="0" w:color="auto"/>
              <w:right w:val="single" w:sz="4" w:space="0" w:color="auto"/>
            </w:tcBorders>
          </w:tcPr>
          <w:p w14:paraId="04F26C85" w14:textId="77777777" w:rsidR="009F4BE7" w:rsidRPr="00BD0A83" w:rsidRDefault="009F4BE7" w:rsidP="00E60B5E">
            <w:pPr>
              <w:jc w:val="both"/>
              <w:rPr>
                <w:rFonts w:cstheme="minorHAnsi"/>
                <w:lang w:val="ro-RO"/>
              </w:rPr>
            </w:pPr>
            <w:r w:rsidRPr="00BD0A83">
              <w:rPr>
                <w:rFonts w:cstheme="minorHAnsi"/>
                <w:lang w:val="ro-RO"/>
              </w:rPr>
              <w:t xml:space="preserve">S-a corectat in Ghid. Solicitantii eligibili sunt </w:t>
            </w:r>
            <w:r w:rsidRPr="00BD0A83">
              <w:rPr>
                <w:rFonts w:cstheme="minorHAnsi"/>
                <w:b/>
                <w:lang w:val="ro-RO"/>
              </w:rPr>
              <w:t>Unităţi administrativ teritoriale (UAT)</w:t>
            </w:r>
            <w:r w:rsidRPr="00BD0A83">
              <w:rPr>
                <w:rFonts w:cstheme="minorHAnsi"/>
                <w:lang w:val="ro-RO"/>
              </w:rPr>
              <w:t>, definite prin OUG nr. 57/2019 privind Codul administrativ, cu modificările și completările ulterioare</w:t>
            </w:r>
          </w:p>
        </w:tc>
      </w:tr>
      <w:tr w:rsidR="009F4BE7" w:rsidRPr="00BD0A83" w14:paraId="364A84AA" w14:textId="77777777" w:rsidTr="009F4BE7">
        <w:tc>
          <w:tcPr>
            <w:tcW w:w="710" w:type="dxa"/>
            <w:tcBorders>
              <w:top w:val="single" w:sz="4" w:space="0" w:color="auto"/>
              <w:left w:val="single" w:sz="4" w:space="0" w:color="auto"/>
              <w:bottom w:val="single" w:sz="4" w:space="0" w:color="auto"/>
              <w:right w:val="single" w:sz="4" w:space="0" w:color="auto"/>
            </w:tcBorders>
          </w:tcPr>
          <w:p w14:paraId="3E7740FD"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0004EFAC"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586B5114" w14:textId="77777777" w:rsidR="009F4BE7" w:rsidRPr="00BD0A83" w:rsidRDefault="009F4BE7" w:rsidP="00E60B5E">
            <w:pPr>
              <w:pStyle w:val="ListParagraph"/>
              <w:numPr>
                <w:ilvl w:val="5"/>
                <w:numId w:val="39"/>
              </w:numPr>
              <w:ind w:left="30" w:firstLine="0"/>
              <w:jc w:val="both"/>
              <w:rPr>
                <w:rFonts w:cstheme="minorHAnsi"/>
                <w:lang w:val="ro-RO"/>
              </w:rPr>
            </w:pPr>
            <w:r w:rsidRPr="00BD0A83">
              <w:rPr>
                <w:rFonts w:cstheme="minorHAnsi"/>
                <w:lang w:val="ro-RO"/>
              </w:rPr>
              <w:t>Cerința în grila de evaluare:</w:t>
            </w:r>
          </w:p>
          <w:p w14:paraId="281263EE" w14:textId="77777777" w:rsidR="009F4BE7" w:rsidRPr="00BD0A83" w:rsidRDefault="009F4BE7" w:rsidP="00E60B5E">
            <w:pPr>
              <w:pStyle w:val="ListParagraph"/>
              <w:ind w:left="30"/>
              <w:jc w:val="both"/>
              <w:rPr>
                <w:rFonts w:cstheme="minorHAnsi"/>
                <w:lang w:val="ro-RO"/>
              </w:rPr>
            </w:pPr>
            <w:r w:rsidRPr="00BD0A83">
              <w:rPr>
                <w:rFonts w:cstheme="minorHAnsi"/>
                <w:lang w:val="ro-RO"/>
              </w:rPr>
              <w:t>Analiză energetică realizată de către un expert indepenent/autorizat care conţine indicatorii specifici energetici iniţiali şi previzionaţi, care reprezintă ţinte minime de îndeplinit de către beneficiari până la sfârșitul perioadei de implementare a proiectului şi ulterior de menţinut pe o durată de minimum 5 ani după expirarea datei de implementare a proiectului. În situaţia IMM-urilor sau întreprinderilor mari nou-înfiinţate sau în cazul în care nu există contracte de furnizare la locul de implementare, analiza energetică se va baza pe date previzionate şi va stabili indicatorii energetici specifici angajaţi de către beneficiar (anexa C.10) este încărcată?</w:t>
            </w:r>
          </w:p>
          <w:p w14:paraId="649065DE" w14:textId="77777777" w:rsidR="009F4BE7" w:rsidRPr="00BD0A83" w:rsidRDefault="009F4BE7" w:rsidP="00E60B5E">
            <w:pPr>
              <w:pStyle w:val="ListParagraph"/>
              <w:ind w:left="30"/>
              <w:jc w:val="both"/>
              <w:rPr>
                <w:rFonts w:cstheme="minorHAnsi"/>
                <w:lang w:val="ro-RO"/>
              </w:rPr>
            </w:pPr>
            <w:r w:rsidRPr="00BD0A83">
              <w:rPr>
                <w:rFonts w:cstheme="minorHAnsi"/>
                <w:lang w:val="ro-RO"/>
              </w:rPr>
              <w:t>Nu este definit ce se înţelege prin „expert independent/autorizat”. Este vorba despre expert tehnic atestat de Ministerul Dezvoltării, Lucrărilor Publice şi Administraţiei? În acest caz, este foarte dificil să se depună în acest timp scurt un număr suficient de proiecte pentru acoperirea sumelor alocate acestui program, fiindcă, în special pe partea de instalații termice/electrice, astfel de experţi fiind foarte puţini (cca. 20 în toată ţara), şi majoritatea se regăsesc în Bucureşti (16 experţi).</w:t>
            </w:r>
          </w:p>
          <w:p w14:paraId="12A0EFA3" w14:textId="77777777" w:rsidR="009F4BE7" w:rsidRPr="00BD0A83" w:rsidRDefault="009F4BE7" w:rsidP="00E60B5E">
            <w:pPr>
              <w:pStyle w:val="ListParagraph"/>
              <w:ind w:left="30"/>
              <w:jc w:val="both"/>
              <w:rPr>
                <w:rFonts w:cstheme="minorHAnsi"/>
                <w:lang w:val="ro-RO"/>
              </w:rPr>
            </w:pPr>
            <w:r w:rsidRPr="00BD0A83">
              <w:rPr>
                <w:rFonts w:cstheme="minorHAnsi"/>
                <w:lang w:val="ro-RO"/>
              </w:rPr>
              <w:lastRenderedPageBreak/>
              <w:t>Soluţia ar fi: să se accepte şi auditori energetici, verificatori de proiecte sau chiar ingineri proiectanţi/firme cu experienţă de minim 7 ani în domeniu sau care au avut proiecte în ultimii 5 ani pentru care s-a acordat finanţare prin programe similare (ex. POIM 6.1).</w:t>
            </w:r>
          </w:p>
          <w:p w14:paraId="4315E89A" w14:textId="77777777" w:rsidR="009F4BE7" w:rsidRPr="00BD0A83" w:rsidRDefault="009F4BE7" w:rsidP="00E60B5E">
            <w:pPr>
              <w:pStyle w:val="ListParagraph"/>
              <w:numPr>
                <w:ilvl w:val="5"/>
                <w:numId w:val="39"/>
              </w:numPr>
              <w:ind w:left="30" w:firstLine="0"/>
              <w:jc w:val="both"/>
              <w:rPr>
                <w:rFonts w:cstheme="minorHAnsi"/>
                <w:lang w:val="ro-RO"/>
              </w:rPr>
            </w:pPr>
            <w:r w:rsidRPr="00BD0A83">
              <w:rPr>
                <w:rFonts w:cstheme="minorHAnsi"/>
                <w:lang w:val="ro-RO"/>
              </w:rPr>
              <w:t>Referitor la aplicaţiile privind utilizarea energiei termice sau a apelor geotermale: după câte se ştie, obţinerea licenţelor de explorare de la ANRM, de către un UAT, se obţine în mai mulţi paşi, care înseamnă o perioada mai lunga (cca. 46 luni), decât cea care este acum la dispoziţia UAT-urilor. Cu excepția a 1-2 UAT-uri, având în vedere că POIM 6.1 a fost închis şi informaţia publică era că nu se va mai deschide, aproape nicio primărie nu a mai iniţiat vreo procedură de obţinere de licenţă de dare în administrare pt exploatare, iar cele care le-au avut, le-au pierdut după 3 ani de nefinalizare a activităţilor miniere (forare etc) angajate prin licenţă (din lipsă de fonduri), conform Legii minelor nr. 85/2003.</w:t>
            </w:r>
          </w:p>
          <w:p w14:paraId="3A89321D" w14:textId="77777777" w:rsidR="009F4BE7" w:rsidRPr="00BD0A83" w:rsidRDefault="009F4BE7" w:rsidP="00E60B5E">
            <w:pPr>
              <w:pStyle w:val="ListParagraph"/>
              <w:ind w:left="30"/>
              <w:jc w:val="both"/>
              <w:rPr>
                <w:rFonts w:cstheme="minorHAnsi"/>
                <w:lang w:val="ro-RO"/>
              </w:rPr>
            </w:pPr>
            <w:r w:rsidRPr="00BD0A83">
              <w:rPr>
                <w:rFonts w:cstheme="minorHAnsi"/>
                <w:lang w:val="ro-RO"/>
              </w:rPr>
              <w:t>Ţinând cont de aceste detalii, la data depunerii cererii şi documentaţiei de finanţare de către UAT, ar fi necesar să se solicite ca acesta să prezinte dovada începerii procedurilor de obţinere a licenţei (cel puțin obţinerea celor 3 avize pentru perimetrul propus (Agenţia de Protecţia Mediului din judeţul respectiv (că nu este în zona Natura 2000), Direcţia Judeţeană pentru cultură şi cute (că nu este pe teren cu vestigii arheologice), Agenţia Naţională Apele Române (nu este în perimetrul de protecţie hidrologică a vreunui foraj de apă potabilă pt localitate)), urmată de răspunsul la solicitarea verificării perimetrului de către ANRM şi care să precizeze că perimetrele propuse/solicitate nu sunt concesionate sau date în administrare prin licenţă/permis. POT FI ACORDURI PETROLIERE DE EXPLORARE-DEZVOLTARE-EXPLOATARE (gaz şi petrol), care nu au influenţă privind obţinerea licenţei pe geotermal, trebuie cerut doar acord/aviz petrolier, care se obţine în 1-2 luni, aproape fără excepţie</w:t>
            </w:r>
          </w:p>
          <w:p w14:paraId="3C545807" w14:textId="77777777" w:rsidR="009F4BE7" w:rsidRPr="00BD0A83" w:rsidRDefault="009F4BE7" w:rsidP="00E60B5E">
            <w:pPr>
              <w:pStyle w:val="ListParagraph"/>
              <w:ind w:left="30"/>
              <w:jc w:val="both"/>
              <w:rPr>
                <w:rFonts w:cstheme="minorHAnsi"/>
                <w:lang w:val="ro-RO"/>
              </w:rPr>
            </w:pPr>
            <w:r w:rsidRPr="00BD0A83">
              <w:rPr>
                <w:rFonts w:cstheme="minorHAnsi"/>
                <w:lang w:val="ro-RO"/>
              </w:rPr>
              <w:t>Licenţa de explorare va trebui însă obţinută (inclusiv publicată în Monitorul Oficial al României), până în momentul în care beneficiarul (UAT) emite Ordinul de începere a lucrărilor (inclusiv cele miniere, de forare) ,trecând până atunci prin fazele de verificare a cererii de finanţare, semnarea contractului de finanţare şi derularea achiziţiei publice pt întreaga lucrare cu clauză suspensivă (de obţinere a licenţei). Până la obţinerea licenţei de explorare (prin publicare în MO), beneficiarul nu poate solicita nicio sumă (prefinanţare, plată sau rambursare) de la MIPE.</w:t>
            </w:r>
          </w:p>
          <w:p w14:paraId="0AC1E80D" w14:textId="77777777" w:rsidR="009F4BE7" w:rsidRPr="00BD0A83" w:rsidRDefault="009F4BE7" w:rsidP="00E60B5E">
            <w:pPr>
              <w:pStyle w:val="ListParagraph"/>
              <w:ind w:left="30"/>
              <w:jc w:val="both"/>
              <w:rPr>
                <w:rFonts w:cstheme="minorHAnsi"/>
                <w:lang w:val="ro-RO"/>
              </w:rPr>
            </w:pPr>
            <w:r w:rsidRPr="00BD0A83">
              <w:rPr>
                <w:rFonts w:cstheme="minorHAnsi"/>
                <w:lang w:val="ro-RO"/>
              </w:rPr>
              <w:t>În paralel, pentru a avea siguranţa ca în respectiva zonă se poate găsi apă geotermală, LA O ANUMITĂ ADÂNCIME (pt o corecta eavluare a costurilor forajelor) şi la o temperatură corespunzătoare (minim 65C pt aplicatii fără pompă de căldură şi minim 35C pentru aplicatii cu pompă de căldură) şi cu un debit corespunzător necesarului termic al clădirilor de încălzit, aceste informaţii (adâncimea, temperatura şi debitul forajului de extracţie propus) TREBUIE SĂ FIE CERTIFICATE printr-o notă/punct de vedere de către EXPERT ATESTAT ANRM PENTRU APE SUBTERANE, certificare care să stea la baza evaluării tehnice/energetice până la obţinerea licenţei de explorare.</w:t>
            </w:r>
          </w:p>
          <w:p w14:paraId="4BEFF697" w14:textId="77777777" w:rsidR="009F4BE7" w:rsidRPr="00BD0A83" w:rsidRDefault="009F4BE7" w:rsidP="00E60B5E">
            <w:pPr>
              <w:pStyle w:val="ListParagraph"/>
              <w:ind w:left="30"/>
              <w:jc w:val="both"/>
              <w:rPr>
                <w:rFonts w:cstheme="minorHAnsi"/>
                <w:lang w:val="ro-RO"/>
              </w:rPr>
            </w:pPr>
            <w:r w:rsidRPr="00BD0A83">
              <w:rPr>
                <w:rFonts w:cstheme="minorHAnsi"/>
                <w:lang w:val="ro-RO"/>
              </w:rPr>
              <w:t>Încă o condiţie deosebit de importantă din punct de vedere al protecţiei mediului: avizele de la cele 3 instituţii (APM, Cultura, Apele Române), verificarea perimetrului de către ANRM, licenţa de exploare şi documentele care stau la baza cererii de finanţare trebuie să cuprindă cel puțin 2 foraje, unul de EXTRACŢIE şi unul de REINJECŢIE!</w:t>
            </w:r>
          </w:p>
        </w:tc>
        <w:tc>
          <w:tcPr>
            <w:tcW w:w="7544" w:type="dxa"/>
            <w:tcBorders>
              <w:top w:val="single" w:sz="4" w:space="0" w:color="auto"/>
              <w:left w:val="single" w:sz="4" w:space="0" w:color="auto"/>
              <w:bottom w:val="single" w:sz="4" w:space="0" w:color="auto"/>
              <w:right w:val="single" w:sz="4" w:space="0" w:color="auto"/>
            </w:tcBorders>
          </w:tcPr>
          <w:p w14:paraId="4FD3DDB7" w14:textId="7D9008A9" w:rsidR="009F4BE7" w:rsidRPr="00BD0A83" w:rsidRDefault="009F4BE7" w:rsidP="00E60B5E">
            <w:pPr>
              <w:jc w:val="both"/>
              <w:rPr>
                <w:rFonts w:cstheme="minorHAnsi"/>
                <w:lang w:val="ro-RO"/>
              </w:rPr>
            </w:pPr>
            <w:r w:rsidRPr="00BD0A83" w:rsidDel="00BB3DE4">
              <w:rPr>
                <w:rFonts w:cstheme="minorHAnsi"/>
                <w:lang w:val="ro-RO"/>
              </w:rPr>
              <w:lastRenderedPageBreak/>
              <w:t xml:space="preserve"> </w:t>
            </w:r>
            <w:r w:rsidRPr="00BD0A83">
              <w:rPr>
                <w:rFonts w:cstheme="minorHAnsi"/>
                <w:lang w:val="ro-RO"/>
              </w:rPr>
              <w:t>1.</w:t>
            </w:r>
            <w:r w:rsidRPr="00BD0A83">
              <w:rPr>
                <w:rFonts w:cstheme="minorHAnsi"/>
                <w:lang w:val="ro-RO"/>
              </w:rPr>
              <w:tab/>
            </w:r>
            <w:r w:rsidR="009065F3">
              <w:rPr>
                <w:rFonts w:cstheme="minorHAnsi"/>
                <w:lang w:val="ro-RO"/>
              </w:rPr>
              <w:t>A</w:t>
            </w:r>
            <w:r w:rsidR="00AF19CE" w:rsidRPr="00AF19CE">
              <w:rPr>
                <w:rFonts w:cstheme="minorHAnsi"/>
                <w:lang w:val="ro-RO"/>
              </w:rPr>
              <w:t>naliz</w:t>
            </w:r>
            <w:r w:rsidR="009065F3">
              <w:rPr>
                <w:rFonts w:cstheme="minorHAnsi"/>
                <w:lang w:val="ro-RO"/>
              </w:rPr>
              <w:t>a</w:t>
            </w:r>
            <w:r w:rsidR="00AF19CE" w:rsidRPr="00AF19CE">
              <w:rPr>
                <w:rFonts w:cstheme="minorHAnsi"/>
                <w:lang w:val="ro-RO"/>
              </w:rPr>
              <w:t xml:space="preserve"> energetică va fi elaborat</w:t>
            </w:r>
            <w:r w:rsidR="009065F3">
              <w:rPr>
                <w:rFonts w:cstheme="minorHAnsi"/>
                <w:lang w:val="ro-RO"/>
              </w:rPr>
              <w:t>ă</w:t>
            </w:r>
            <w:r w:rsidR="00AF19CE" w:rsidRPr="00AF19CE">
              <w:rPr>
                <w:rFonts w:cstheme="minorHAnsi"/>
                <w:lang w:val="ro-RO"/>
              </w:rPr>
              <w:t xml:space="preserve"> de către un proiectant cu experiență în sisteme de producție de energie regenerabilă</w:t>
            </w:r>
          </w:p>
          <w:p w14:paraId="0DED8DAD" w14:textId="41776C68" w:rsidR="009F4BE7" w:rsidRPr="00BD0A83" w:rsidRDefault="009F4BE7" w:rsidP="00E60B5E">
            <w:pPr>
              <w:jc w:val="both"/>
              <w:rPr>
                <w:rFonts w:cstheme="minorHAnsi"/>
                <w:lang w:val="ro-RO"/>
              </w:rPr>
            </w:pPr>
            <w:r w:rsidRPr="00BD0A83">
              <w:rPr>
                <w:rFonts w:cstheme="minorHAnsi"/>
                <w:lang w:val="ro-RO"/>
              </w:rPr>
              <w:t>2. Pentru cazul in care energia este produsa folosind surse de energie geotermala, este nevoie ca la finalizarea proiectului (31 dec</w:t>
            </w:r>
            <w:r w:rsidR="004C464E">
              <w:rPr>
                <w:rFonts w:cstheme="minorHAnsi"/>
                <w:lang w:val="ro-RO"/>
              </w:rPr>
              <w:t>embrie</w:t>
            </w:r>
            <w:r w:rsidRPr="00BD0A83">
              <w:rPr>
                <w:rFonts w:cstheme="minorHAnsi"/>
                <w:lang w:val="ro-RO"/>
              </w:rPr>
              <w:t xml:space="preserve"> 2023) sa fie prezentata licența de exploatare pentru a dovedi funcționalitatea investitiei</w:t>
            </w:r>
          </w:p>
          <w:p w14:paraId="6D60D14E" w14:textId="77777777" w:rsidR="009F4BE7" w:rsidRPr="00BD0A83" w:rsidRDefault="009F4BE7" w:rsidP="00E60B5E">
            <w:pPr>
              <w:jc w:val="both"/>
              <w:rPr>
                <w:rFonts w:cstheme="minorHAnsi"/>
                <w:lang w:val="ro-RO"/>
              </w:rPr>
            </w:pPr>
          </w:p>
        </w:tc>
      </w:tr>
      <w:tr w:rsidR="009F4BE7" w:rsidRPr="00BD0A83" w14:paraId="1F4D1B0C" w14:textId="77777777" w:rsidTr="009F4BE7">
        <w:tc>
          <w:tcPr>
            <w:tcW w:w="710" w:type="dxa"/>
            <w:tcBorders>
              <w:top w:val="single" w:sz="4" w:space="0" w:color="auto"/>
              <w:left w:val="single" w:sz="4" w:space="0" w:color="auto"/>
              <w:bottom w:val="single" w:sz="4" w:space="0" w:color="auto"/>
              <w:right w:val="single" w:sz="4" w:space="0" w:color="auto"/>
            </w:tcBorders>
          </w:tcPr>
          <w:p w14:paraId="63D033D0"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560AC65"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28C285DF" w14:textId="77777777" w:rsidR="009F4BE7" w:rsidRPr="00BD0A83" w:rsidRDefault="009F4BE7" w:rsidP="00E60B5E">
            <w:pPr>
              <w:pStyle w:val="ListParagraph"/>
              <w:numPr>
                <w:ilvl w:val="6"/>
                <w:numId w:val="39"/>
              </w:numPr>
              <w:ind w:left="-50" w:firstLine="0"/>
              <w:jc w:val="both"/>
              <w:rPr>
                <w:rFonts w:cstheme="minorHAnsi"/>
                <w:lang w:val="ro-RO"/>
              </w:rPr>
            </w:pPr>
            <w:r w:rsidRPr="00BD0A83">
              <w:rPr>
                <w:rFonts w:cstheme="minorHAnsi"/>
                <w:lang w:val="ro-RO"/>
              </w:rPr>
              <w:t>Propunem utilizarea platformei MySMIS în vederea depunerii; ţinând cont de faptul că platforma granturi imm este destinată în special operatorilor economici, considerăm că abordarea propusă, depunere pe granturiimm şi apoi transfe pe mysmis, nu va face decât să îngreuneze procesul de depunere şi implementare. Informaţiile din ghid nu sunt corelate cu cele din grila de verificare (cererea a fost încărcată în mysmis)</w:t>
            </w:r>
          </w:p>
          <w:p w14:paraId="4996740F" w14:textId="77777777" w:rsidR="009F4BE7" w:rsidRPr="00BD0A83" w:rsidRDefault="009F4BE7" w:rsidP="00E60B5E">
            <w:pPr>
              <w:jc w:val="both"/>
              <w:rPr>
                <w:rFonts w:cstheme="minorHAnsi"/>
                <w:lang w:val="ro-RO"/>
              </w:rPr>
            </w:pPr>
            <w:r w:rsidRPr="00BD0A83">
              <w:rPr>
                <w:rFonts w:cstheme="minorHAnsi"/>
                <w:lang w:val="ro-RO"/>
              </w:rPr>
              <w:t>În plus, considerăm că facilităţile oferite de platformă granturiimm nu sunt relevante pentru sectorul public.</w:t>
            </w:r>
          </w:p>
          <w:p w14:paraId="2BEF3832" w14:textId="77777777" w:rsidR="009F4BE7" w:rsidRPr="00BD0A83" w:rsidRDefault="009F4BE7" w:rsidP="00E60B5E">
            <w:pPr>
              <w:pStyle w:val="ListParagraph"/>
              <w:numPr>
                <w:ilvl w:val="6"/>
                <w:numId w:val="39"/>
              </w:numPr>
              <w:ind w:left="-50" w:firstLine="0"/>
              <w:jc w:val="both"/>
              <w:rPr>
                <w:rFonts w:cstheme="minorHAnsi"/>
                <w:lang w:val="ro-RO"/>
              </w:rPr>
            </w:pPr>
            <w:r w:rsidRPr="00BD0A83">
              <w:rPr>
                <w:rFonts w:cstheme="minorHAnsi"/>
                <w:lang w:val="ro-RO"/>
              </w:rPr>
              <w:t>Anexa 8 – model financiar recomandat nu este relevantă pentru sectorul public, întrucât cuprinde informaţii financiare din bilanţ şi contul de profit şi pierderi al unei societăţi comerciale, iar aceste date nu sunt corelate cu datele financiare-contabile disponibile într-o primărie, de ex. cifra de afaceri, stocuri şi viteza de rotaţie prin urmare propunem înlocuirea paginilor 2 şi 4 din anexa 8 astfel încât să cuprindă informaţii relevante pentru UAT-uri.</w:t>
            </w:r>
          </w:p>
          <w:p w14:paraId="134B9A5A" w14:textId="77777777" w:rsidR="009F4BE7" w:rsidRPr="00BD0A83" w:rsidRDefault="009F4BE7" w:rsidP="00E60B5E">
            <w:pPr>
              <w:pStyle w:val="ListParagraph"/>
              <w:numPr>
                <w:ilvl w:val="6"/>
                <w:numId w:val="39"/>
              </w:numPr>
              <w:ind w:left="-50" w:firstLine="0"/>
              <w:jc w:val="both"/>
              <w:rPr>
                <w:rFonts w:cstheme="minorHAnsi"/>
                <w:lang w:val="ro-RO"/>
              </w:rPr>
            </w:pPr>
            <w:r w:rsidRPr="00BD0A83">
              <w:rPr>
                <w:rFonts w:cstheme="minorHAnsi"/>
                <w:lang w:val="ro-RO"/>
              </w:rPr>
              <w:t xml:space="preserve">Pentru a permite beneficiarilor să pregătească un proiect matur, propunem ca perioada de depunere să fie de de minimm 1 lună+1 lună de la data lnasării în consultare publică. Acest timp este necesar pentru pregătirea unor documentații conforme cu cerinţele ghidului </w:t>
            </w:r>
          </w:p>
          <w:p w14:paraId="566D2D69" w14:textId="77777777" w:rsidR="009F4BE7" w:rsidRPr="00BD0A83" w:rsidRDefault="009F4BE7" w:rsidP="00E60B5E">
            <w:pPr>
              <w:pStyle w:val="ListParagraph"/>
              <w:numPr>
                <w:ilvl w:val="6"/>
                <w:numId w:val="39"/>
              </w:numPr>
              <w:ind w:left="-50" w:firstLine="0"/>
              <w:jc w:val="both"/>
              <w:rPr>
                <w:rFonts w:cstheme="minorHAnsi"/>
                <w:lang w:val="ro-RO"/>
              </w:rPr>
            </w:pPr>
            <w:r w:rsidRPr="00BD0A83">
              <w:rPr>
                <w:rFonts w:cstheme="minorHAnsi"/>
                <w:lang w:val="ro-RO"/>
              </w:rPr>
              <w:t>Propunem prelungirea duratei de depunere, pentru a putea pregăti documentaţiile necesare în acord cu cerinţele ghidului.</w:t>
            </w:r>
          </w:p>
          <w:p w14:paraId="3573F042" w14:textId="77777777" w:rsidR="009F4BE7" w:rsidRPr="00BD0A83" w:rsidRDefault="009F4BE7" w:rsidP="00E60B5E">
            <w:pPr>
              <w:pStyle w:val="ListParagraph"/>
              <w:ind w:left="-50"/>
              <w:jc w:val="both"/>
              <w:rPr>
                <w:rFonts w:cstheme="minorHAnsi"/>
                <w:lang w:val="ro-RO"/>
              </w:rPr>
            </w:pPr>
            <w:r w:rsidRPr="00BD0A83">
              <w:rPr>
                <w:rFonts w:cstheme="minorHAnsi"/>
                <w:lang w:val="ro-RO"/>
              </w:rPr>
              <w:t>În concluzie, solicităm ca apelul să se deruleze în perioada 15.10 - 1600</w:t>
            </w:r>
          </w:p>
        </w:tc>
        <w:tc>
          <w:tcPr>
            <w:tcW w:w="7544" w:type="dxa"/>
            <w:tcBorders>
              <w:top w:val="single" w:sz="4" w:space="0" w:color="auto"/>
              <w:left w:val="single" w:sz="4" w:space="0" w:color="auto"/>
              <w:bottom w:val="single" w:sz="4" w:space="0" w:color="auto"/>
              <w:right w:val="single" w:sz="4" w:space="0" w:color="auto"/>
            </w:tcBorders>
          </w:tcPr>
          <w:p w14:paraId="3BD4E905" w14:textId="77777777" w:rsidR="009F4BE7" w:rsidRPr="00BD0A83" w:rsidRDefault="009F4BE7" w:rsidP="00BB3DE4">
            <w:pPr>
              <w:jc w:val="both"/>
              <w:rPr>
                <w:rFonts w:cstheme="minorHAnsi"/>
                <w:lang w:val="ro-RO"/>
              </w:rPr>
            </w:pPr>
            <w:r w:rsidRPr="00BD0A83">
              <w:rPr>
                <w:rFonts w:cstheme="minorHAnsi"/>
                <w:lang w:val="ro-RO"/>
              </w:rPr>
              <w:t>1. Selectarea platformei IMMRecover a fost facuta pentru calitatile sale de a procesa un numar mare de solicitari simultan si posibilitatea de a ierarhiza cererile de finanțare in ordinea punctajului</w:t>
            </w:r>
          </w:p>
          <w:p w14:paraId="71FC44DF" w14:textId="77777777" w:rsidR="009F4BE7" w:rsidRPr="00BD0A83" w:rsidRDefault="009F4BE7" w:rsidP="00BB3DE4">
            <w:pPr>
              <w:jc w:val="both"/>
              <w:rPr>
                <w:rFonts w:cstheme="minorHAnsi"/>
                <w:lang w:val="ro-RO"/>
              </w:rPr>
            </w:pPr>
            <w:r w:rsidRPr="00BD0A83">
              <w:rPr>
                <w:rFonts w:cstheme="minorHAnsi"/>
                <w:lang w:val="ro-RO"/>
              </w:rPr>
              <w:t>2. A fost corectat modelul financiar recomandat</w:t>
            </w:r>
          </w:p>
          <w:p w14:paraId="75EB19F7" w14:textId="77777777" w:rsidR="009F4BE7" w:rsidRPr="00BD0A83" w:rsidRDefault="009F4BE7" w:rsidP="00BB3DE4">
            <w:pPr>
              <w:jc w:val="both"/>
              <w:rPr>
                <w:rFonts w:cstheme="minorHAnsi"/>
                <w:lang w:val="ro-RO"/>
              </w:rPr>
            </w:pPr>
            <w:r>
              <w:rPr>
                <w:rFonts w:cstheme="minorHAnsi"/>
                <w:lang w:val="ro-RO"/>
              </w:rPr>
              <w:t>3.</w:t>
            </w:r>
            <w:r w:rsidRPr="00BD0A83">
              <w:rPr>
                <w:rFonts w:cstheme="minorHAnsi"/>
                <w:lang w:val="ro-RO"/>
              </w:rPr>
              <w:t xml:space="preserve">Termenele aplicabile sunt conditionate de data limita de implementare, respectiv 31 decembrie 2023 </w:t>
            </w:r>
          </w:p>
          <w:p w14:paraId="57501BC7" w14:textId="77777777" w:rsidR="009F4BE7" w:rsidRPr="002A5EE0" w:rsidRDefault="009F4BE7" w:rsidP="002A5EE0">
            <w:pPr>
              <w:jc w:val="both"/>
              <w:rPr>
                <w:rFonts w:cstheme="minorHAnsi"/>
                <w:lang w:val="ro-RO"/>
              </w:rPr>
            </w:pPr>
            <w:r w:rsidRPr="00BD0A83">
              <w:rPr>
                <w:rFonts w:cstheme="minorHAnsi"/>
                <w:lang w:val="ro-RO"/>
              </w:rPr>
              <w:t xml:space="preserve">4. </w:t>
            </w:r>
            <w:r w:rsidRPr="002A5EE0">
              <w:rPr>
                <w:rFonts w:cstheme="minorHAnsi"/>
                <w:lang w:val="ro-RO"/>
              </w:rPr>
              <w:t>Perioada de depunere a proiectelor a fost stabilită ținând cont de  de data limită de finalizare a implementării proiectelor, respectiv 31 decembrie 2023. Precizăm că aceasta este și data limită a eligibilității cheltuielilor în cadrul POIM 2014-2020.</w:t>
            </w:r>
          </w:p>
          <w:p w14:paraId="374695A8" w14:textId="2BF2C4FC" w:rsidR="009F4BE7" w:rsidRPr="002A5EE0" w:rsidRDefault="009F4BE7" w:rsidP="002A5EE0">
            <w:pPr>
              <w:jc w:val="both"/>
              <w:rPr>
                <w:rFonts w:cstheme="minorHAnsi"/>
                <w:lang w:val="ro-RO"/>
              </w:rPr>
            </w:pPr>
            <w:r w:rsidRPr="002A5EE0">
              <w:rPr>
                <w:rFonts w:cstheme="minorHAnsi"/>
                <w:lang w:val="ro-RO"/>
              </w:rPr>
              <w:t xml:space="preserve">Vă rugăm să consultați în Ghidul aprobat data de deschidere a apelului de proiecte în IMM Recover și perioada de depunere a proiectelor. </w:t>
            </w:r>
          </w:p>
          <w:p w14:paraId="29E82B3E" w14:textId="77777777" w:rsidR="009F4BE7" w:rsidRPr="00BD0A83" w:rsidRDefault="009F4BE7" w:rsidP="00BB3DE4">
            <w:pPr>
              <w:jc w:val="both"/>
              <w:rPr>
                <w:rFonts w:cstheme="minorHAnsi"/>
                <w:lang w:val="ro-RO"/>
              </w:rPr>
            </w:pPr>
          </w:p>
          <w:p w14:paraId="4ACFC1DD" w14:textId="77777777" w:rsidR="009F4BE7" w:rsidRPr="00BD0A83" w:rsidRDefault="009F4BE7" w:rsidP="00E60B5E">
            <w:pPr>
              <w:jc w:val="both"/>
              <w:rPr>
                <w:rFonts w:cstheme="minorHAnsi"/>
                <w:lang w:val="ro-RO"/>
              </w:rPr>
            </w:pPr>
          </w:p>
        </w:tc>
      </w:tr>
      <w:tr w:rsidR="009F4BE7" w:rsidRPr="00BD0A83" w14:paraId="5AD93E35" w14:textId="77777777" w:rsidTr="009F4BE7">
        <w:tc>
          <w:tcPr>
            <w:tcW w:w="710" w:type="dxa"/>
            <w:tcBorders>
              <w:top w:val="single" w:sz="4" w:space="0" w:color="auto"/>
              <w:left w:val="single" w:sz="4" w:space="0" w:color="auto"/>
              <w:bottom w:val="single" w:sz="4" w:space="0" w:color="auto"/>
              <w:right w:val="single" w:sz="4" w:space="0" w:color="auto"/>
            </w:tcBorders>
          </w:tcPr>
          <w:p w14:paraId="6C135414"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C8D705D"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191C653F"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1. In ghidul de finanțare se precizeaza la pagina 5 ca "Capacitățile de producție din SER pentru consum propriu trebuie dimensionate în conformitate cu analiza expertului autorizat strict la necesarul de consum al clădirilor publice deținute și ocupate de autoritățile și instituțiile publice locale, precum și cel aferent sectorului de iluminat </w:t>
            </w:r>
            <w:r w:rsidRPr="00BD0A83">
              <w:rPr>
                <w:rFonts w:asciiTheme="minorHAnsi" w:hAnsiTheme="minorHAnsi" w:cstheme="minorHAnsi"/>
                <w:sz w:val="22"/>
                <w:szCs w:val="22"/>
                <w:lang w:val="ro-RO"/>
              </w:rPr>
              <w:lastRenderedPageBreak/>
              <w:t>public, la momentul  recepției analizei energetice. 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p>
          <w:p w14:paraId="7164E3F9"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In cazul Municipiilor in cazul consumului propriu ar trebui incluse si consumul mijloacelor de transport electrice (autobuze, troleibuze si tramvaie) si consumul statiilor de reincarcare autovehicule electrice. In acest fel, este incurajata mobilitatea verde, pretul solicitat de unitatile administrative pentru kw la statiile de reincarcare fiind preponderent generat de pretul de cumparare a energiei electrice.</w:t>
            </w:r>
          </w:p>
          <w:p w14:paraId="468AA93D"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 xml:space="preserve">2. In cazul in care intr-o locatie se pot folosi doua surse de energie regenerabila (biogaz depozit si energie fotovoltaica), pot fi depuse doua proiecte sau unul integrat ? </w:t>
            </w:r>
          </w:p>
          <w:p w14:paraId="508B64A6"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Pentru cladirile publice ale UAT Municipiul Galati trebuie depuse cerere de finanțare individuale sau unul integrat care sa contina toate cladirile publice?</w:t>
            </w:r>
          </w:p>
          <w:p w14:paraId="0EA105D4"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3. In capitolul 2 Reguli pentru acordarea finanțării este mentionat un sistem de verificare a proiectelor cu etapele A-C. In sistemul IMM RECOVER ce documente vor fi anexate ?</w:t>
            </w:r>
          </w:p>
          <w:p w14:paraId="52696178"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4.In capitolul 2.1. Eligibilitatea solicitantului se menționează solicitanții trebuie sa indeplineasca urmatoarele conditii de natura institutionala, legala si financiara : ... b)solicitantul isi desfasoara activitatea in sectorul producerii de energie electrica si/sau termica sau asigura furnizarea energiei termice in sistem centralizat catre populatie sau/si clădiri publice</w:t>
            </w:r>
          </w:p>
          <w:p w14:paraId="2FCD0F10" w14:textId="77777777" w:rsidR="009F4BE7" w:rsidRPr="00BD0A83" w:rsidRDefault="009F4BE7">
            <w:pPr>
              <w:pStyle w:val="NormalWeb"/>
              <w:jc w:val="both"/>
              <w:rPr>
                <w:rFonts w:asciiTheme="minorHAnsi" w:hAnsiTheme="minorHAnsi" w:cstheme="minorHAnsi"/>
                <w:sz w:val="22"/>
                <w:szCs w:val="22"/>
                <w:lang w:val="ro-RO"/>
              </w:rPr>
            </w:pPr>
            <w:r w:rsidRPr="00BD0A83">
              <w:rPr>
                <w:rFonts w:asciiTheme="minorHAnsi" w:hAnsiTheme="minorHAnsi" w:cstheme="minorHAnsi"/>
                <w:sz w:val="22"/>
                <w:szCs w:val="22"/>
                <w:lang w:val="ro-RO"/>
              </w:rPr>
              <w:t>Daca proiectele au in vedere doar producția de energie electrica din surse regenerabile si avand in vedere ca UAT-urile nu isi desfasoara activitatea in domeniul producerii de energie, punctul b din capitolul 2 trebuie sa aiba in vedere acest lucru.</w:t>
            </w:r>
          </w:p>
        </w:tc>
        <w:tc>
          <w:tcPr>
            <w:tcW w:w="7544" w:type="dxa"/>
            <w:tcBorders>
              <w:top w:val="single" w:sz="4" w:space="0" w:color="auto"/>
              <w:left w:val="single" w:sz="4" w:space="0" w:color="auto"/>
              <w:bottom w:val="single" w:sz="4" w:space="0" w:color="auto"/>
              <w:right w:val="single" w:sz="4" w:space="0" w:color="auto"/>
            </w:tcBorders>
          </w:tcPr>
          <w:p w14:paraId="68C7A3D0" w14:textId="77777777" w:rsidR="009F4BE7" w:rsidRPr="002A5EE0" w:rsidRDefault="009F4BE7" w:rsidP="00761757">
            <w:pPr>
              <w:pStyle w:val="ListParagraph"/>
              <w:numPr>
                <w:ilvl w:val="0"/>
                <w:numId w:val="41"/>
              </w:numPr>
              <w:tabs>
                <w:tab w:val="clear" w:pos="720"/>
                <w:tab w:val="num" w:pos="359"/>
              </w:tabs>
              <w:ind w:left="359" w:hanging="359"/>
              <w:jc w:val="both"/>
              <w:rPr>
                <w:rFonts w:cstheme="minorHAnsi"/>
                <w:lang w:val="ro-RO"/>
              </w:rPr>
            </w:pPr>
            <w:r w:rsidRPr="002A5EE0">
              <w:rPr>
                <w:rFonts w:cstheme="minorHAnsi"/>
                <w:lang w:val="ro-RO"/>
              </w:rPr>
              <w:lastRenderedPageBreak/>
              <w:t xml:space="preserve">În conformitate cu prevederile art. 18, alin.(1) din OUG 112/2022, prin consum propriu se înțelege consumul aferent clădirilor publice deținute și ocupate de autoritățile și instituțiile publice locale, precum și consumul aferent sectorului </w:t>
            </w:r>
            <w:r w:rsidRPr="002A5EE0">
              <w:rPr>
                <w:rFonts w:cstheme="minorHAnsi"/>
                <w:lang w:val="ro-RO"/>
              </w:rPr>
              <w:lastRenderedPageBreak/>
              <w:t>de iluminat public, aflat în directa administrare a unităților administrativ-teritoriale. Astfel, consumul energetic aferent transportului public electric nu poate fi asimilat consumului propriu în sensul prezentului Ghid al solicitantului.</w:t>
            </w:r>
          </w:p>
          <w:p w14:paraId="4DE45BF2" w14:textId="77777777" w:rsidR="009F4BE7" w:rsidRPr="00BD0A83" w:rsidRDefault="009F4BE7" w:rsidP="00761757">
            <w:pPr>
              <w:pStyle w:val="ListParagraph"/>
              <w:numPr>
                <w:ilvl w:val="0"/>
                <w:numId w:val="41"/>
              </w:numPr>
              <w:tabs>
                <w:tab w:val="clear" w:pos="720"/>
                <w:tab w:val="num" w:pos="359"/>
              </w:tabs>
              <w:ind w:left="359" w:hanging="359"/>
              <w:jc w:val="both"/>
              <w:rPr>
                <w:rFonts w:cstheme="minorHAnsi"/>
                <w:lang w:val="ro-RO"/>
              </w:rPr>
            </w:pPr>
            <w:r w:rsidRPr="00BD0A83">
              <w:rPr>
                <w:rFonts w:cstheme="minorHAnsi"/>
                <w:lang w:val="ro-RO"/>
              </w:rPr>
              <w:t>In acest caz este recomandat sa fie depus un singur proiect integrat cu o singura analiza energetica. Solicitantul stabilește conturul de proiect, acesta putand include mai multe imobile.</w:t>
            </w:r>
          </w:p>
          <w:p w14:paraId="4CA836A5" w14:textId="77777777" w:rsidR="009F4BE7" w:rsidRPr="00BD0A83" w:rsidRDefault="009F4BE7" w:rsidP="00761757">
            <w:pPr>
              <w:pStyle w:val="ListParagraph"/>
              <w:numPr>
                <w:ilvl w:val="0"/>
                <w:numId w:val="41"/>
              </w:numPr>
              <w:tabs>
                <w:tab w:val="clear" w:pos="720"/>
                <w:tab w:val="num" w:pos="359"/>
              </w:tabs>
              <w:ind w:left="359" w:hanging="359"/>
              <w:jc w:val="both"/>
              <w:rPr>
                <w:rFonts w:cstheme="minorHAnsi"/>
                <w:lang w:val="cs-CZ"/>
              </w:rPr>
            </w:pPr>
            <w:r w:rsidRPr="00BD0A83">
              <w:rPr>
                <w:rFonts w:cstheme="minorHAnsi"/>
                <w:lang w:val="ro-RO"/>
              </w:rPr>
              <w:t xml:space="preserve">In GS sectiunea </w:t>
            </w:r>
            <w:r w:rsidRPr="00BD0A83">
              <w:rPr>
                <w:rFonts w:cstheme="minorHAnsi"/>
                <w:lang w:val="cs-CZ"/>
              </w:rPr>
              <w:t xml:space="preserve">Capitolul 3. Completarea Cererii De Finanţare  </w:t>
            </w:r>
          </w:p>
          <w:p w14:paraId="6C4528B6" w14:textId="77777777" w:rsidR="009F4BE7" w:rsidRPr="00BD0A83" w:rsidRDefault="009F4BE7" w:rsidP="00761757">
            <w:pPr>
              <w:jc w:val="both"/>
              <w:rPr>
                <w:rFonts w:cstheme="minorHAnsi"/>
                <w:lang w:val="ro-RO"/>
              </w:rPr>
            </w:pPr>
            <w:r w:rsidRPr="00BD0A83">
              <w:rPr>
                <w:rFonts w:cstheme="minorHAnsi"/>
                <w:lang w:val="ro-RO"/>
              </w:rPr>
              <w:t xml:space="preserve">A. Documente obligatorii fără de care nu se poate transmite cererea de finanțare în IMM Recover sunt prezentate documentele care trebuie atasate </w:t>
            </w:r>
          </w:p>
          <w:p w14:paraId="3437C6FA" w14:textId="77777777" w:rsidR="009F4BE7" w:rsidRPr="00BD0A83" w:rsidRDefault="009F4BE7" w:rsidP="00761757">
            <w:pPr>
              <w:ind w:left="359" w:hanging="359"/>
              <w:jc w:val="both"/>
              <w:rPr>
                <w:lang w:val="ro-RO"/>
              </w:rPr>
            </w:pPr>
            <w:r w:rsidRPr="00BD0A83">
              <w:rPr>
                <w:rFonts w:cstheme="minorHAnsi"/>
                <w:lang w:val="ro-RO"/>
              </w:rPr>
              <w:t>4. A fost corectat GS - Solicitantul este Unitate Administrativ Teritorial</w:t>
            </w:r>
            <w:r w:rsidRPr="00BD0A83">
              <w:rPr>
                <w:rFonts w:cstheme="minorHAnsi" w:hint="eastAsia"/>
                <w:lang w:val="ro-RO"/>
              </w:rPr>
              <w:t>ă</w:t>
            </w:r>
            <w:r w:rsidRPr="00BD0A83">
              <w:rPr>
                <w:rFonts w:cstheme="minorHAnsi"/>
                <w:lang w:val="ro-RO"/>
              </w:rPr>
              <w:t>, definit</w:t>
            </w:r>
            <w:r w:rsidRPr="00BD0A83">
              <w:rPr>
                <w:rFonts w:cstheme="minorHAnsi" w:hint="eastAsia"/>
                <w:lang w:val="ro-RO"/>
              </w:rPr>
              <w:t>ă</w:t>
            </w:r>
            <w:r w:rsidRPr="00BD0A83">
              <w:rPr>
                <w:rFonts w:cstheme="minorHAnsi"/>
                <w:lang w:val="ro-RO"/>
              </w:rPr>
              <w:t xml:space="preserve"> conform prevederilor OUG nr. 57/2019 privind Codul administrativ, cu modific</w:t>
            </w:r>
            <w:r w:rsidRPr="00BD0A83">
              <w:rPr>
                <w:rFonts w:cstheme="minorHAnsi" w:hint="eastAsia"/>
                <w:lang w:val="ro-RO"/>
              </w:rPr>
              <w:t>ă</w:t>
            </w:r>
            <w:r w:rsidRPr="00BD0A83">
              <w:rPr>
                <w:rFonts w:cstheme="minorHAnsi"/>
                <w:lang w:val="ro-RO"/>
              </w:rPr>
              <w:t>rile și complet</w:t>
            </w:r>
            <w:r w:rsidRPr="00BD0A83">
              <w:rPr>
                <w:rFonts w:cstheme="minorHAnsi" w:hint="eastAsia"/>
                <w:lang w:val="ro-RO"/>
              </w:rPr>
              <w:t>ă</w:t>
            </w:r>
            <w:r w:rsidRPr="00BD0A83">
              <w:rPr>
                <w:rFonts w:cstheme="minorHAnsi"/>
                <w:lang w:val="ro-RO"/>
              </w:rPr>
              <w:t>rile ulterioare</w:t>
            </w:r>
          </w:p>
        </w:tc>
      </w:tr>
      <w:tr w:rsidR="009F4BE7" w:rsidRPr="00BD0A83" w14:paraId="7B3A6ABA" w14:textId="77777777" w:rsidTr="009F4BE7">
        <w:tc>
          <w:tcPr>
            <w:tcW w:w="710" w:type="dxa"/>
            <w:tcBorders>
              <w:top w:val="single" w:sz="4" w:space="0" w:color="auto"/>
              <w:left w:val="single" w:sz="4" w:space="0" w:color="auto"/>
              <w:bottom w:val="single" w:sz="4" w:space="0" w:color="auto"/>
              <w:right w:val="single" w:sz="4" w:space="0" w:color="auto"/>
            </w:tcBorders>
          </w:tcPr>
          <w:p w14:paraId="5B346BD7"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051A093A"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52E09BAF"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in legatura cu Ghidul pentru ”Sprijinirea investițiilor destinate promovării producției de energie din surse regenerabile pentru consum propriu la nivelul autorităților publice locale” publicat in 14,09,2022 in consultare aferent POIM 2014-2020 si raportat la data estimata de lansare a apelului va adresez , in calitate de consultant al mai multor APL-uri urmatoarea solicitare:</w:t>
            </w:r>
          </w:p>
          <w:p w14:paraId="0DC16976"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Va rugam sa amanati lansarea apelului de proiecte programat pe 04,10,2022 cu cel putin 30 zile,  deoarece astazi 26,09,2022 nu sunt inca publicate documentele finale (ghid si anexe, formuare, etc.) iar unele documente obligatorii - studiu de fezabilitate , audit, necesita o perioada mai indelungata de elaborare, iar altele de genul certiifcat de urbanism, decizia etapei de incadrare, etc se emit de catre instituții in termen de max 30 zile si nu in același timp ci in etape succesive. </w:t>
            </w:r>
          </w:p>
          <w:p w14:paraId="4FF78206"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Raportat la acestea , consideram ca pentru acordarea unui tratament egal si a sanselor egale tuturor solicitantilor, termenul de depunere a proiectelor (lansarea si incheierea) trebuie amanate, pentru a acorda solicitantilor o perioada  rezonabila  pentru a putea intocmi un proiect de calitate si a obține in termenele legale toate anexele obligatorii necesare.</w:t>
            </w:r>
          </w:p>
        </w:tc>
        <w:tc>
          <w:tcPr>
            <w:tcW w:w="7544" w:type="dxa"/>
            <w:tcBorders>
              <w:top w:val="single" w:sz="4" w:space="0" w:color="auto"/>
              <w:left w:val="single" w:sz="4" w:space="0" w:color="auto"/>
              <w:bottom w:val="single" w:sz="4" w:space="0" w:color="auto"/>
              <w:right w:val="single" w:sz="4" w:space="0" w:color="auto"/>
            </w:tcBorders>
          </w:tcPr>
          <w:p w14:paraId="6543F5D2" w14:textId="77777777" w:rsidR="009F4BE7" w:rsidRPr="00BD0A83" w:rsidRDefault="009F4BE7" w:rsidP="00E60B5E">
            <w:pPr>
              <w:jc w:val="both"/>
              <w:rPr>
                <w:rFonts w:cstheme="minorHAnsi"/>
                <w:lang w:val="ro-RO"/>
              </w:rPr>
            </w:pPr>
            <w:r w:rsidRPr="002A5EE0">
              <w:rPr>
                <w:rFonts w:cstheme="minorHAnsi"/>
                <w:lang w:val="ro-RO"/>
              </w:rPr>
              <w:t>Termenele sunt stabilite ținând cont de  de data limită de finalizare a implementării proiectelor, respectiv 31 decembrie 2023. Precizăm că aceasta este și data limită a eligibilității cheltuielilor în cadrul POIM 2014-2020.</w:t>
            </w:r>
          </w:p>
        </w:tc>
      </w:tr>
      <w:tr w:rsidR="009F4BE7" w:rsidRPr="00BD0A83" w14:paraId="3AD03119" w14:textId="77777777" w:rsidTr="009F4BE7">
        <w:tc>
          <w:tcPr>
            <w:tcW w:w="710" w:type="dxa"/>
            <w:tcBorders>
              <w:top w:val="single" w:sz="4" w:space="0" w:color="auto"/>
              <w:left w:val="single" w:sz="4" w:space="0" w:color="auto"/>
              <w:bottom w:val="single" w:sz="4" w:space="0" w:color="auto"/>
              <w:right w:val="single" w:sz="4" w:space="0" w:color="auto"/>
            </w:tcBorders>
          </w:tcPr>
          <w:p w14:paraId="0B1D61ED"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01427A6C"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6E5F32FC"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Referitor la investitiile ce se pot depune de catre UAT-uri pe POIM Axa 11, Obectiv specific  11.2, pentru consum propriu, va rugam sa ne sprijiniti in clarificarea urmatoarelor aspecte:</w:t>
            </w:r>
          </w:p>
          <w:p w14:paraId="5533DEC4"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1) pentru montarea de panouri fotovoltaice care sa acopere consumul propriu al UAT pentru iluminat public, scoli si gradinite, instituții publice locale</w:t>
            </w:r>
          </w:p>
          <w:p w14:paraId="41F5D5E7"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Avand in vedere ca montarea panourilor fotovoltaice nu constitutie o investitie cu coponenta de lucrări cu autorizație de constructii,  va rugam sa ne precizati ce documente sunt necesare in locul Studiului de fezabilitate, cu atat mai mult cu cat Cererea de finanțare din MySMIS contine Sectiune "Studiu de fezabilitate" si "Analiza cost-beneficiu".</w:t>
            </w:r>
          </w:p>
          <w:p w14:paraId="0F1BCA73"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Va rugam sa ne precizati daca vor fi suficiente urmatoarele: </w:t>
            </w:r>
          </w:p>
          <w:p w14:paraId="383254DA"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 Memoriu descriere investitie</w:t>
            </w:r>
          </w:p>
          <w:p w14:paraId="7DEDF613"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 Deviz estimativ  </w:t>
            </w:r>
          </w:p>
          <w:p w14:paraId="2D0630AA"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2) pentru montarea de panouri fotovoltaice care sa acopere consumul propriu al UAT pentru iluminat public, scoli si gradinite, instituții publice locale</w:t>
            </w:r>
          </w:p>
          <w:p w14:paraId="6185A3A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lastRenderedPageBreak/>
              <w:t>Avand in vedere ca se va acoperi consumurile proprii pentru fiecare compoenta, va rugam sa ne precizati daca este corecta urmatoarea varianta:</w:t>
            </w:r>
          </w:p>
          <w:p w14:paraId="5EE50D58"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montarea panouri fotovoltaice pentru fiecare imobil (scoli, gradinite, sediu primarie)</w:t>
            </w:r>
          </w:p>
          <w:p w14:paraId="143DDF95"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montarea set panouri fotovoltaice care sa asigur consumurile necesare pentru iluminat public</w:t>
            </w:r>
          </w:p>
          <w:p w14:paraId="24B71F36"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In Anexa 3-Grila de verificare si evaluare a cererilor de finanțare, pentru acest Obiectiv specific 11.2, la pct. la pozitia 21- Anexa C 3.9, aceasta anexa neregasindu-se in pachetul publicat spre consultare.</w:t>
            </w:r>
          </w:p>
          <w:p w14:paraId="20352A6B"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In Anexa 3-Grila de verificare si evaluare a cererilor de finanțare, la pozitia 13 -  este mentionata Analiza financiara (capitol in SF). Va rugam sa ne precizati ce document trebuie prezentat in locul acestei analize, avand in vedere ca pentru investiții fără Autorizație de constructie nu este necesar Studiu de fezabilitate.</w:t>
            </w:r>
          </w:p>
          <w:p w14:paraId="32A90F8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In Ghidul solicitantului, pe Anexa 3 - valoarea minima a finanțării nerambursabile este de 1.000.000 euro, iar in Ghidul solicitantului la pag. 9, Cap. 1.8 este mentionata valoarea de minim 500.000 euro pentru grant. Va rugam sa ne specificati care este valoarea corecta pentru pargul minim al grantului solicitat.</w:t>
            </w:r>
          </w:p>
          <w:p w14:paraId="1AC4B064"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In asteptarea raspunsului dvs cu deosebit interes, va rugam sa ne precizati termenul la care preconizati deschiderea acestui apel avand in vedere ca termenul mentionat in Ghidului solicitantului este 27 Septembrie 2022.</w:t>
            </w:r>
          </w:p>
        </w:tc>
        <w:tc>
          <w:tcPr>
            <w:tcW w:w="7544" w:type="dxa"/>
            <w:tcBorders>
              <w:top w:val="single" w:sz="4" w:space="0" w:color="auto"/>
              <w:left w:val="single" w:sz="4" w:space="0" w:color="auto"/>
              <w:bottom w:val="single" w:sz="4" w:space="0" w:color="auto"/>
              <w:right w:val="single" w:sz="4" w:space="0" w:color="auto"/>
            </w:tcBorders>
          </w:tcPr>
          <w:p w14:paraId="06AFAEB8" w14:textId="77777777" w:rsidR="009F4BE7" w:rsidRPr="00BD0A83" w:rsidRDefault="009F4BE7" w:rsidP="00E60B5E">
            <w:pPr>
              <w:jc w:val="both"/>
              <w:rPr>
                <w:rFonts w:cstheme="minorHAnsi"/>
                <w:lang w:val="ro-RO"/>
              </w:rPr>
            </w:pPr>
          </w:p>
          <w:p w14:paraId="1CCE79C6" w14:textId="77777777" w:rsidR="009F4BE7" w:rsidRPr="00BD0A83" w:rsidRDefault="009F4BE7" w:rsidP="00BB3DE4">
            <w:pPr>
              <w:jc w:val="both"/>
              <w:rPr>
                <w:rFonts w:cstheme="minorHAnsi"/>
                <w:lang w:val="ro-RO"/>
              </w:rPr>
            </w:pPr>
            <w:r w:rsidRPr="00BD0A83">
              <w:rPr>
                <w:rFonts w:cstheme="minorHAnsi"/>
                <w:lang w:val="ro-RO"/>
              </w:rPr>
              <w:t xml:space="preserve">1. Montarea de panouri fotovoltaice se face cu respectarea prevederilor legale in vigoare, coroborat cu prevederile GS.  </w:t>
            </w:r>
          </w:p>
          <w:p w14:paraId="38226BDC" w14:textId="77777777" w:rsidR="009F4BE7" w:rsidRPr="00BD0A83" w:rsidRDefault="009F4BE7" w:rsidP="00BB3DE4">
            <w:pPr>
              <w:jc w:val="both"/>
              <w:rPr>
                <w:rFonts w:cstheme="minorHAnsi"/>
                <w:lang w:val="ro-RO"/>
              </w:rPr>
            </w:pPr>
            <w:r w:rsidRPr="00BD0A83">
              <w:rPr>
                <w:rFonts w:cstheme="minorHAnsi"/>
                <w:lang w:val="ro-RO"/>
              </w:rPr>
              <w:t>2. Pentru situatia productiei de energie folosind SER, soluția de montare rezulta din analiza energetica si experiza tehnica.</w:t>
            </w:r>
          </w:p>
          <w:p w14:paraId="1B90A2FA" w14:textId="77777777" w:rsidR="009F4BE7" w:rsidRPr="00BD0A83" w:rsidRDefault="009F4BE7" w:rsidP="00BB3DE4">
            <w:pPr>
              <w:jc w:val="both"/>
              <w:rPr>
                <w:rFonts w:cstheme="minorHAnsi"/>
                <w:lang w:val="ro-RO"/>
              </w:rPr>
            </w:pPr>
            <w:r w:rsidRPr="00BD0A83">
              <w:rPr>
                <w:rFonts w:cstheme="minorHAnsi"/>
                <w:lang w:val="ro-RO"/>
              </w:rPr>
              <w:t xml:space="preserve">3. </w:t>
            </w:r>
            <w:r w:rsidRPr="002A5EE0">
              <w:rPr>
                <w:rFonts w:cstheme="minorHAnsi"/>
                <w:lang w:val="ro-RO"/>
              </w:rPr>
              <w:t>S-a corelat valoarea finanțării. Valorile minimă și maximă a grantului sunt stabilite la subcapitolul 1.8. Valoarea minimă şi maximă a proiectului, rata de cofinanţare din Ghidul solicitantului.</w:t>
            </w:r>
          </w:p>
          <w:p w14:paraId="16C9124F" w14:textId="77777777" w:rsidR="009F4BE7" w:rsidRPr="00BD0A83" w:rsidRDefault="009F4BE7" w:rsidP="00E60B5E">
            <w:pPr>
              <w:jc w:val="both"/>
              <w:rPr>
                <w:rFonts w:cstheme="minorHAnsi"/>
                <w:lang w:val="ro-RO"/>
              </w:rPr>
            </w:pPr>
            <w:r w:rsidRPr="00BD0A83">
              <w:rPr>
                <w:rFonts w:cstheme="minorHAnsi"/>
                <w:lang w:val="ro-RO"/>
              </w:rPr>
              <w:t>4. Termenele de lansare au fost publicate pe pagina web a MIPE</w:t>
            </w:r>
          </w:p>
        </w:tc>
      </w:tr>
      <w:tr w:rsidR="009F4BE7" w:rsidRPr="00BD0A83" w14:paraId="5C5E747D" w14:textId="77777777" w:rsidTr="009F4BE7">
        <w:tc>
          <w:tcPr>
            <w:tcW w:w="710" w:type="dxa"/>
            <w:tcBorders>
              <w:top w:val="single" w:sz="4" w:space="0" w:color="auto"/>
              <w:left w:val="single" w:sz="4" w:space="0" w:color="auto"/>
              <w:bottom w:val="single" w:sz="4" w:space="0" w:color="auto"/>
              <w:right w:val="single" w:sz="4" w:space="0" w:color="auto"/>
            </w:tcBorders>
          </w:tcPr>
          <w:p w14:paraId="5FF86219"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6D84700"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4228B6BF"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În calitate de auditor energetic pentru clădiri grad I, specialitatea  construcții / instalații, formulez întrebarea:</w:t>
            </w:r>
          </w:p>
          <w:p w14:paraId="2EF79EDF"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 </w:t>
            </w:r>
            <w:r w:rsidRPr="00BD0A83">
              <w:rPr>
                <w:rFonts w:eastAsia="Times New Roman" w:cstheme="minorHAnsi"/>
                <w:b/>
                <w:bCs/>
                <w:lang w:val="ro-RO"/>
              </w:rPr>
              <w:t>-  în conformitate cu  Ghidul Solicitantului Axa Prioritară 11, aflat în consultare, Analiza Energetică cine are competența să elaboreze? Auditorul energetic atestat de Ministerul Energiei - atestat ANRE (auditor energetic pentru industrie) sau auditorul energetic atestat</w:t>
            </w:r>
            <w:r w:rsidRPr="00BD0A83">
              <w:rPr>
                <w:rFonts w:eastAsia="Times New Roman" w:cstheme="minorHAnsi"/>
                <w:lang w:val="ro-RO"/>
              </w:rPr>
              <w:t> </w:t>
            </w:r>
            <w:r w:rsidRPr="00BD0A83">
              <w:rPr>
                <w:rFonts w:eastAsia="Times New Roman" w:cstheme="minorHAnsi"/>
                <w:b/>
                <w:bCs/>
                <w:lang w:val="ro-RO"/>
              </w:rPr>
              <w:t>de</w:t>
            </w:r>
            <w:r w:rsidRPr="00BD0A83">
              <w:rPr>
                <w:rFonts w:eastAsia="Times New Roman" w:cstheme="minorHAnsi"/>
                <w:lang w:val="ro-RO"/>
              </w:rPr>
              <w:t xml:space="preserve"> </w:t>
            </w:r>
            <w:r w:rsidRPr="00BD0A83">
              <w:rPr>
                <w:rFonts w:eastAsia="Times New Roman" w:cstheme="minorHAnsi"/>
                <w:b/>
                <w:bCs/>
                <w:lang w:val="ro-RO"/>
              </w:rPr>
              <w:t>Ministerul Dezvoltării, Lucrărilor Publice și Administrației? </w:t>
            </w:r>
          </w:p>
          <w:p w14:paraId="6C96908C" w14:textId="77777777" w:rsidR="009F4BE7" w:rsidRPr="00BD0A83" w:rsidRDefault="009F4BE7" w:rsidP="00E60B5E">
            <w:pPr>
              <w:jc w:val="both"/>
              <w:rPr>
                <w:rFonts w:eastAsia="Times New Roman" w:cstheme="minorHAnsi"/>
                <w:lang w:val="ro-RO"/>
              </w:rPr>
            </w:pPr>
            <w:r w:rsidRPr="00BD0A83">
              <w:rPr>
                <w:rFonts w:eastAsia="Times New Roman" w:cstheme="minorHAnsi"/>
                <w:b/>
                <w:bCs/>
                <w:lang w:val="ro-RO"/>
              </w:rPr>
              <w:t>-  Expertul energetic / Expertul autorizat sau Expertul independent cum este definit și ce atestare tehnica profesională trebuie să dețină?</w:t>
            </w:r>
          </w:p>
        </w:tc>
        <w:tc>
          <w:tcPr>
            <w:tcW w:w="7544" w:type="dxa"/>
            <w:tcBorders>
              <w:top w:val="single" w:sz="4" w:space="0" w:color="auto"/>
              <w:left w:val="single" w:sz="4" w:space="0" w:color="auto"/>
              <w:bottom w:val="single" w:sz="4" w:space="0" w:color="auto"/>
              <w:right w:val="single" w:sz="4" w:space="0" w:color="auto"/>
            </w:tcBorders>
          </w:tcPr>
          <w:p w14:paraId="67344C42" w14:textId="5401CC85" w:rsidR="009F4BE7" w:rsidRPr="00BD0A83" w:rsidRDefault="00D405A1" w:rsidP="00E60B5E">
            <w:pPr>
              <w:jc w:val="both"/>
              <w:rPr>
                <w:rFonts w:cstheme="minorHAnsi"/>
                <w:lang w:val="ro-RO"/>
              </w:rPr>
            </w:pPr>
            <w:r>
              <w:rPr>
                <w:rFonts w:cstheme="minorHAnsi"/>
                <w:lang w:val="ro-RO"/>
              </w:rPr>
              <w:t>Analiza</w:t>
            </w:r>
            <w:r w:rsidR="00DD0EDB" w:rsidRPr="00DD0EDB">
              <w:rPr>
                <w:rFonts w:cstheme="minorHAnsi"/>
                <w:lang w:val="ro-RO"/>
              </w:rPr>
              <w:t xml:space="preserve"> energetică va fi elaborat</w:t>
            </w:r>
            <w:r>
              <w:rPr>
                <w:rFonts w:cstheme="minorHAnsi"/>
                <w:lang w:val="ro-RO"/>
              </w:rPr>
              <w:t>ă</w:t>
            </w:r>
            <w:r w:rsidR="00DD0EDB" w:rsidRPr="00DD0EDB">
              <w:rPr>
                <w:rFonts w:cstheme="minorHAnsi"/>
                <w:lang w:val="ro-RO"/>
              </w:rPr>
              <w:t xml:space="preserve"> de către un proiectant cu experiență în sisteme de producție de energie regenerabilă</w:t>
            </w:r>
          </w:p>
        </w:tc>
      </w:tr>
      <w:tr w:rsidR="009F4BE7" w:rsidRPr="00BD0A83" w14:paraId="058D9DF7" w14:textId="77777777" w:rsidTr="009F4BE7">
        <w:tc>
          <w:tcPr>
            <w:tcW w:w="710" w:type="dxa"/>
            <w:tcBorders>
              <w:top w:val="single" w:sz="4" w:space="0" w:color="auto"/>
              <w:left w:val="single" w:sz="4" w:space="0" w:color="auto"/>
              <w:bottom w:val="single" w:sz="4" w:space="0" w:color="auto"/>
              <w:right w:val="single" w:sz="4" w:space="0" w:color="auto"/>
            </w:tcBorders>
          </w:tcPr>
          <w:p w14:paraId="2EA7CA8F"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612A00B"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4392CCDE"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Municipiul Alba Iulia are în pregătire o cerere de finanțare pentru consum propriu, care vizează: amenajarea unui parc fotovoltaic - care să asigure energia aferentă sistemului de iluminat public local si instalarea de panouri fotovoltaice pe 5 clădiri publice aflate în proprietatea municipiului Alba Iulia din care una reprezinta sediul primariei iar 4 clădiri reprezinta unitati de invatamant unde functioneaza scoli cu personalitate juridica. Toate cladirile sunt proprietatea municipiului Alba Iulia, dar energia generata de panourile fotovoltaice vor fi gestionate la nivelul fiecarei unitati de invatamant ca prosumator / personalitate juridică. </w:t>
            </w:r>
          </w:p>
          <w:p w14:paraId="71CA38B0"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b/>
                <w:bCs/>
                <w:color w:val="000000"/>
                <w:lang w:val="ro-RO"/>
              </w:rPr>
              <w:t>Intrebare/ clarificare 1:</w:t>
            </w:r>
          </w:p>
          <w:p w14:paraId="75EDA22F"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Avand in vedere cele mai sus menționate, va rugam sa ne confirmati ca este corecta interpretarea noastra conform careia, pentru cele 4 unitati de invatamant, se calculează individual maximul de 400kwp / clădire. Iar  pentru parcul fotovoltaic care va deservi o parte din sistemul de iluminat si sediul primariei  se va calcula un nou prag de 400 Kwp pentru consumul propriu, avand in vedere ca Municipiul Alba Iulia va deveni prosumator doar pentru cele doua obiective - iluminat public si clădirea primariei. </w:t>
            </w:r>
          </w:p>
          <w:p w14:paraId="3873D4CB"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Această întrebare vine în contextul în care de la acest prag aferent prosumatorilor de 400 kWp in sus, legiuitorul vorbeste doar de comercializarea energiei in condițiile pietei de energie. </w:t>
            </w:r>
          </w:p>
          <w:p w14:paraId="4EB742FE"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De asemenea, deși ghidul nu indică la solicitanți eligibili și parteneriatele, în cererea de finanțare este permisă descrierea partenerilor. Astfel, în cazul de mai sus se impune încheierea unui acord de parteneriat cu unitățile de învățământ pentru cele 4 clădiri aflate în proprietatea primăriei dar unde funcționează personalitate juridică diferită - fiecare școală în parte? </w:t>
            </w:r>
          </w:p>
          <w:p w14:paraId="6791DC8B"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b/>
                <w:bCs/>
                <w:color w:val="000000"/>
                <w:lang w:val="ro-RO"/>
              </w:rPr>
              <w:t>Intrebare/ clarificare 2: </w:t>
            </w:r>
          </w:p>
          <w:p w14:paraId="61C6AB44"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Conform ghidului de finanțare și anexele aferente:</w:t>
            </w:r>
          </w:p>
          <w:p w14:paraId="1DA549B0" w14:textId="77777777" w:rsidR="009F4BE7" w:rsidRPr="00BD0A83" w:rsidRDefault="009F4BE7">
            <w:pPr>
              <w:pStyle w:val="NormalWeb"/>
              <w:spacing w:before="0" w:beforeAutospacing="0" w:after="200" w:afterAutospacing="0"/>
              <w:jc w:val="both"/>
              <w:rPr>
                <w:rFonts w:asciiTheme="minorHAnsi" w:hAnsiTheme="minorHAnsi" w:cstheme="minorHAnsi"/>
                <w:color w:val="000000"/>
                <w:sz w:val="22"/>
                <w:szCs w:val="22"/>
                <w:lang w:val="ro-RO"/>
              </w:rPr>
            </w:pPr>
            <w:r w:rsidRPr="00BD0A83">
              <w:rPr>
                <w:rFonts w:asciiTheme="minorHAnsi" w:hAnsiTheme="minorHAnsi" w:cstheme="minorHAnsi"/>
                <w:i/>
                <w:iCs/>
                <w:color w:val="000000"/>
                <w:sz w:val="22"/>
                <w:szCs w:val="22"/>
                <w:lang w:val="ro-RO"/>
              </w:rPr>
              <w:t>Pentru managementul proiectului, solicitantul la finanțare poate utiliza personal propriu sau poate externaliza serviciile, cu mențiunea că managerul de proiect și relația cu finanțatorul se va realiza exclusiv cu solicitantul la finanțare. Cheltuielile cu achiziționarea serviciilor de consultanță pentru managementul proiectului nu sunt eligibile.</w:t>
            </w:r>
          </w:p>
          <w:p w14:paraId="6908B3AF"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Se înțelege că cheltuielile cu management de proiect sunt cheltuieli eligibile, doar cheltuielile de consultanță management de proiect nu sunt eligibile conform ghid. </w:t>
            </w:r>
          </w:p>
          <w:p w14:paraId="0DE23D1C"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 În acest caz, în cadrul anexei 8 - bugetul cererii de finanțare, cheltuielile salariale cu echipa de proiect la ce capitol bugetar vor fi încadrate (în prezent sunt disponibile capitolul bugetar aferent consultanței privind managementul de proiect). De asemenea, ghidul nu prevede un procent maxim alocat salariilor personalului propriu, există un maxim avut în vedere, sau în funcție de complexitatea proiectului beneficiarul eligibil stabilește necesarul resurselor umane implicate în proiect?</w:t>
            </w:r>
          </w:p>
          <w:p w14:paraId="3B4F0A4D"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b/>
                <w:bCs/>
                <w:color w:val="000000"/>
                <w:lang w:val="ro-RO"/>
              </w:rPr>
              <w:t>Intrebare  / clarificare 3: </w:t>
            </w:r>
          </w:p>
          <w:p w14:paraId="624B0F7A"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lastRenderedPageBreak/>
              <w:t>Dreptul de proprietate/ publică sau privată </w:t>
            </w:r>
          </w:p>
          <w:p w14:paraId="749D9D8C"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Conform ghid aflat în consultare:</w:t>
            </w:r>
          </w:p>
          <w:p w14:paraId="5DB20915" w14:textId="77777777" w:rsidR="009F4BE7" w:rsidRPr="00BD0A83" w:rsidRDefault="009F4BE7">
            <w:pPr>
              <w:pStyle w:val="NormalWeb"/>
              <w:spacing w:before="0" w:beforeAutospacing="0" w:after="0" w:afterAutospacing="0"/>
              <w:ind w:left="383"/>
              <w:jc w:val="both"/>
              <w:rPr>
                <w:rFonts w:asciiTheme="minorHAnsi" w:hAnsiTheme="minorHAnsi" w:cstheme="minorHAnsi"/>
                <w:color w:val="666666"/>
                <w:sz w:val="22"/>
                <w:szCs w:val="22"/>
                <w:lang w:val="ro-RO"/>
              </w:rPr>
            </w:pPr>
            <w:r w:rsidRPr="00BD0A83">
              <w:rPr>
                <w:rFonts w:asciiTheme="minorHAnsi" w:hAnsiTheme="minorHAnsi" w:cstheme="minorHAnsi"/>
                <w:color w:val="000000"/>
                <w:sz w:val="22"/>
                <w:szCs w:val="22"/>
                <w:lang w:val="ro-RO"/>
              </w:rPr>
              <w:t>Actele doveditoare ale dreptului de proprietate privată sunt reprezentate de înscrisurile constatatoare a unui act juridic civil, jurisdicțional sau administrativ cu efect constitutiv translativ sau declarativ de proprietate, precum:</w:t>
            </w:r>
          </w:p>
          <w:p w14:paraId="121342F9" w14:textId="77777777" w:rsidR="009F4BE7" w:rsidRPr="00BD0A83" w:rsidRDefault="009F4BE7">
            <w:pPr>
              <w:pStyle w:val="NormalWeb"/>
              <w:numPr>
                <w:ilvl w:val="0"/>
                <w:numId w:val="32"/>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Actele juridice translative de proprietate, precum contractele de vânzare-cumpărare, donație, schimb, etc;</w:t>
            </w:r>
          </w:p>
          <w:p w14:paraId="07FD03DB" w14:textId="77777777" w:rsidR="009F4BE7" w:rsidRPr="00BD0A83" w:rsidRDefault="009F4BE7">
            <w:pPr>
              <w:pStyle w:val="NormalWeb"/>
              <w:numPr>
                <w:ilvl w:val="0"/>
                <w:numId w:val="32"/>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Actele juridice declarative de proprietate, precum împărțeala judiciară sau tranzacția;</w:t>
            </w:r>
          </w:p>
          <w:p w14:paraId="1089A148" w14:textId="77777777" w:rsidR="009F4BE7" w:rsidRPr="00BD0A83" w:rsidRDefault="009F4BE7">
            <w:pPr>
              <w:pStyle w:val="NormalWeb"/>
              <w:numPr>
                <w:ilvl w:val="0"/>
                <w:numId w:val="32"/>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Actele jurisdicționale declarative, precum hotărârile judecătorești cu putere de res-judecată, de partaj, de constatare a uzucapiunii imobiliare, etc.</w:t>
            </w:r>
          </w:p>
          <w:p w14:paraId="0AFD0DE4" w14:textId="77777777" w:rsidR="009F4BE7" w:rsidRPr="00BD0A83" w:rsidRDefault="009F4BE7">
            <w:pPr>
              <w:pStyle w:val="NormalWeb"/>
              <w:numPr>
                <w:ilvl w:val="0"/>
                <w:numId w:val="32"/>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Actele jurisdicționale, precum ordonanțele de adjudecare;</w:t>
            </w:r>
          </w:p>
          <w:p w14:paraId="290AA94A" w14:textId="77777777" w:rsidR="009F4BE7" w:rsidRPr="00BD0A83" w:rsidRDefault="009F4BE7">
            <w:pPr>
              <w:pStyle w:val="NormalWeb"/>
              <w:spacing w:before="0" w:beforeAutospacing="0" w:after="0" w:afterAutospacing="0"/>
              <w:ind w:left="383"/>
              <w:jc w:val="both"/>
              <w:rPr>
                <w:rFonts w:asciiTheme="minorHAnsi" w:hAnsiTheme="minorHAnsi" w:cstheme="minorHAnsi"/>
                <w:color w:val="666666"/>
                <w:sz w:val="22"/>
                <w:szCs w:val="22"/>
                <w:lang w:val="ro-RO"/>
              </w:rPr>
            </w:pPr>
            <w:r w:rsidRPr="00BD0A83">
              <w:rPr>
                <w:rFonts w:asciiTheme="minorHAnsi" w:hAnsiTheme="minorHAnsi" w:cstheme="minorHAnsi"/>
                <w:color w:val="000000"/>
                <w:sz w:val="22"/>
                <w:szCs w:val="22"/>
                <w:lang w:val="ro-RO"/>
              </w:rPr>
              <w:t>Actele doveditoare ale dreptului de proprietate publică sunt reprezentate de înscrisurile, precum: </w:t>
            </w:r>
          </w:p>
          <w:p w14:paraId="190D3DF9" w14:textId="77777777" w:rsidR="009F4BE7" w:rsidRPr="00BD0A83" w:rsidRDefault="009F4BE7">
            <w:pPr>
              <w:pStyle w:val="NormalWeb"/>
              <w:numPr>
                <w:ilvl w:val="0"/>
                <w:numId w:val="33"/>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Extras HG publicat în Monitorul Oficial al României privind proprietatea publică asupra terenului şi / sau infrastructurii, conform Legii nr.213/1998 privind bunurile proprietate publică, cu modificările si completările ulterioare (extras din Monitorul Oficial al Romaniei, inclusiv anexele relevante) </w:t>
            </w:r>
          </w:p>
          <w:p w14:paraId="2C0F34E0" w14:textId="77777777" w:rsidR="009F4BE7" w:rsidRPr="00BD0A83" w:rsidRDefault="009F4BE7">
            <w:pPr>
              <w:pStyle w:val="NormalWeb"/>
              <w:numPr>
                <w:ilvl w:val="0"/>
                <w:numId w:val="33"/>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Alte documente legale (Legi, Ordonanţe, Hotărâri de Guvern, Ordine ale Miniştrilor, Hotărâri ale Consiliilor Locale sau Judeţene, etc.) pentru cazuri particulare</w:t>
            </w:r>
          </w:p>
          <w:p w14:paraId="5E6C50C9" w14:textId="77777777" w:rsidR="009F4BE7" w:rsidRPr="00BD0A83" w:rsidRDefault="009F4BE7">
            <w:pPr>
              <w:pStyle w:val="NormalWeb"/>
              <w:numPr>
                <w:ilvl w:val="0"/>
                <w:numId w:val="33"/>
              </w:numPr>
              <w:spacing w:before="0" w:beforeAutospacing="0" w:after="0" w:afterAutospacing="0"/>
              <w:ind w:left="1096"/>
              <w:jc w:val="both"/>
              <w:rPr>
                <w:rFonts w:asciiTheme="minorHAnsi" w:hAnsiTheme="minorHAnsi" w:cstheme="minorHAnsi"/>
                <w:color w:val="000000"/>
                <w:sz w:val="22"/>
                <w:szCs w:val="22"/>
                <w:lang w:val="ro-RO"/>
              </w:rPr>
            </w:pPr>
            <w:r w:rsidRPr="00BD0A83">
              <w:rPr>
                <w:rFonts w:asciiTheme="minorHAnsi" w:hAnsiTheme="minorHAnsi" w:cstheme="minorHAnsi"/>
                <w:color w:val="000000"/>
                <w:sz w:val="22"/>
                <w:szCs w:val="22"/>
                <w:lang w:val="ro-RO"/>
              </w:rPr>
              <w:t>Alte acte de proprietate</w:t>
            </w:r>
          </w:p>
          <w:p w14:paraId="7C641FEF" w14:textId="77777777" w:rsidR="009F4BE7" w:rsidRPr="00BD0A83" w:rsidRDefault="009F4BE7" w:rsidP="00E60B5E">
            <w:pPr>
              <w:jc w:val="both"/>
              <w:rPr>
                <w:rFonts w:eastAsia="Times New Roman" w:cstheme="minorHAnsi"/>
                <w:color w:val="666666"/>
                <w:lang w:val="ro-RO"/>
              </w:rPr>
            </w:pPr>
            <w:r w:rsidRPr="00BD0A83">
              <w:rPr>
                <w:rFonts w:eastAsia="Times New Roman" w:cstheme="minorHAnsi"/>
                <w:color w:val="000000"/>
                <w:lang w:val="ro-RO"/>
              </w:rPr>
              <w:t>Dacă există extras de carte funciară din care să rezulte intabularea, precum și încheierile aferente emis cu maxim 30 de zile calendaristice înaintea depunerii proiectului din care reiese dreptul de proprietate publică sau privată, mai este necesară prezentarea altor documente enumarate mai sus? </w:t>
            </w:r>
          </w:p>
          <w:p w14:paraId="282A09C3" w14:textId="77777777" w:rsidR="009F4BE7" w:rsidRPr="00BD0A83" w:rsidRDefault="009F4BE7" w:rsidP="00E60B5E">
            <w:pPr>
              <w:shd w:val="clear" w:color="auto" w:fill="FFFFFF"/>
              <w:jc w:val="both"/>
              <w:rPr>
                <w:rFonts w:eastAsia="Times New Roman" w:cstheme="minorHAnsi"/>
                <w:color w:val="000000"/>
                <w:lang w:val="ro-RO"/>
              </w:rPr>
            </w:pPr>
          </w:p>
        </w:tc>
        <w:tc>
          <w:tcPr>
            <w:tcW w:w="7544" w:type="dxa"/>
            <w:tcBorders>
              <w:top w:val="single" w:sz="4" w:space="0" w:color="auto"/>
              <w:left w:val="single" w:sz="4" w:space="0" w:color="auto"/>
              <w:bottom w:val="single" w:sz="4" w:space="0" w:color="auto"/>
              <w:right w:val="single" w:sz="4" w:space="0" w:color="auto"/>
            </w:tcBorders>
          </w:tcPr>
          <w:p w14:paraId="6FC55414" w14:textId="77777777" w:rsidR="009F4BE7" w:rsidRPr="002A5EE0" w:rsidRDefault="009F4BE7" w:rsidP="002A5EE0">
            <w:pPr>
              <w:jc w:val="both"/>
              <w:rPr>
                <w:rFonts w:cstheme="minorHAnsi"/>
                <w:lang w:val="ro-RO"/>
              </w:rPr>
            </w:pPr>
            <w:r w:rsidRPr="002A5EE0">
              <w:rPr>
                <w:rFonts w:cstheme="minorHAnsi"/>
                <w:lang w:val="ro-RO"/>
              </w:rPr>
              <w:lastRenderedPageBreak/>
              <w:t>1. în conformiate cu  prevederile art. 20 din OUG 112/2022, cu modificările și completările ulterioare,  solicitanții eligibili sunt Unităţile administrativ teritoriale (UAT), definite prin OUG nr. 57/2019 privind Codul administrativ, cu modificările și completările ulterioare. Astfel, proiectele depuse în parteneriat nu sunt eligibile.</w:t>
            </w:r>
          </w:p>
          <w:p w14:paraId="00378618" w14:textId="77777777" w:rsidR="009F4BE7" w:rsidRPr="002A5EE0" w:rsidRDefault="009F4BE7" w:rsidP="002A5EE0">
            <w:pPr>
              <w:jc w:val="both"/>
              <w:rPr>
                <w:rFonts w:cstheme="minorHAnsi"/>
                <w:lang w:val="ro-RO"/>
              </w:rPr>
            </w:pPr>
            <w:r w:rsidRPr="002A5EE0">
              <w:rPr>
                <w:rFonts w:cstheme="minorHAnsi"/>
                <w:lang w:val="ro-RO"/>
              </w:rPr>
              <w:t>În cazul proiectelor care propun realizarea de noi capacităţi energetice de producere a energiei electrice, inclusiv de capacităţi de producere a energiei electrice şi termice în cogenerare, sau retehnologizarea acestora, capacitatea maximă nu va depăși 1MW, dar va fi dimensionată strict la necesarul de consum ce reiese din analiza energetică.</w:t>
            </w:r>
          </w:p>
          <w:p w14:paraId="6D1FFFE3" w14:textId="77777777" w:rsidR="009F4BE7" w:rsidRPr="002A5EE0" w:rsidRDefault="009F4BE7" w:rsidP="002A5EE0">
            <w:pPr>
              <w:jc w:val="both"/>
              <w:rPr>
                <w:rFonts w:cstheme="minorHAnsi"/>
                <w:lang w:val="ro-RO"/>
              </w:rPr>
            </w:pPr>
            <w:r w:rsidRPr="002A5EE0">
              <w:rPr>
                <w:rFonts w:cstheme="minorHAnsi"/>
                <w:lang w:val="ro-RO"/>
              </w:rPr>
              <w:t>Pentru iluminat public se acceptă capacități de producție pentru unul sau mai multe posturi trafo cu condiția ca acestea să aibă capacitatea însumată de maxim de sub 1MW. De asemenea, se va avea în vedere ca bara de alimentare să fie în proprietatea solicitantului.</w:t>
            </w:r>
          </w:p>
          <w:p w14:paraId="7FA89801" w14:textId="77777777" w:rsidR="009F4BE7" w:rsidRPr="002A5EE0" w:rsidRDefault="009F4BE7" w:rsidP="002A5EE0">
            <w:pPr>
              <w:jc w:val="both"/>
              <w:rPr>
                <w:rFonts w:cstheme="minorHAnsi"/>
                <w:lang w:val="ro-RO"/>
              </w:rPr>
            </w:pPr>
            <w:r w:rsidRPr="002A5EE0">
              <w:rPr>
                <w:rFonts w:cstheme="minorHAnsi"/>
                <w:lang w:val="ro-RO"/>
              </w:rPr>
              <w:t>Realizarea de capacități de producție ce depășesc necesarul de consum stabilit conform analizei energetice implică ajutor de stat și nu sunt eligibile.</w:t>
            </w:r>
          </w:p>
          <w:p w14:paraId="01DC6636" w14:textId="77777777" w:rsidR="009F4BE7" w:rsidRPr="002A5EE0" w:rsidRDefault="009F4BE7" w:rsidP="002A5EE0">
            <w:pPr>
              <w:jc w:val="both"/>
              <w:rPr>
                <w:rFonts w:cstheme="minorHAnsi"/>
                <w:lang w:val="ro-RO"/>
              </w:rPr>
            </w:pPr>
            <w:r w:rsidRPr="002A5EE0">
              <w:rPr>
                <w:rFonts w:cstheme="minorHAnsi"/>
                <w:lang w:val="ro-RO"/>
              </w:rPr>
              <w:t xml:space="preserve">In cazul în care locul de consum și locul de producere coincid, iar puterea instalată nu de paseste 400 kw, solicitantul poate beneficia de facilitățile aferente prosumatorului în conformitate cu prevederile legislației specifice în domeniu. </w:t>
            </w:r>
          </w:p>
          <w:p w14:paraId="7F49E53A" w14:textId="77777777" w:rsidR="009F4BE7" w:rsidRPr="002A5EE0" w:rsidRDefault="009F4BE7" w:rsidP="002A5EE0">
            <w:pPr>
              <w:jc w:val="both"/>
              <w:rPr>
                <w:rFonts w:cstheme="minorHAnsi"/>
                <w:lang w:val="ro-RO"/>
              </w:rPr>
            </w:pPr>
            <w:r w:rsidRPr="002A5EE0">
              <w:rPr>
                <w:rFonts w:cstheme="minorHAnsi"/>
                <w:lang w:val="ro-RO"/>
              </w:rPr>
              <w:t>2. Cheltuielile aferente activităților cu caracter general nu sunt eligibile și anume:</w:t>
            </w:r>
          </w:p>
          <w:p w14:paraId="50EBEA71"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Pregătirea proiectului (elaborarea documentației tehnico-economice, documentațiilor de atribuire, obținerea avizelor, autorizațiilor, actelor de reglementare în domeniul protecției mediului etc.).</w:t>
            </w:r>
          </w:p>
          <w:p w14:paraId="058DD216"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Managementul proiectului (personal propriu sau servicii externalizate);</w:t>
            </w:r>
          </w:p>
          <w:p w14:paraId="2CC15216"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Auditul financiar;</w:t>
            </w:r>
          </w:p>
          <w:p w14:paraId="0F76E365"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Informarea și publicitatea proiectului.</w:t>
            </w:r>
          </w:p>
          <w:p w14:paraId="5EFE6584" w14:textId="77777777" w:rsidR="009F4BE7" w:rsidRPr="002A5EE0" w:rsidRDefault="009F4BE7" w:rsidP="002A5EE0">
            <w:pPr>
              <w:jc w:val="both"/>
              <w:rPr>
                <w:rFonts w:cstheme="minorHAnsi"/>
                <w:lang w:val="ro-RO"/>
              </w:rPr>
            </w:pPr>
            <w:r w:rsidRPr="002A5EE0">
              <w:rPr>
                <w:rFonts w:cstheme="minorHAnsi"/>
                <w:lang w:val="ro-RO"/>
              </w:rPr>
              <w:t>3.  Pe lângă extrasul de carte funciară din care să rezulte intabularea, precum și încheierile aferente, emise cu maxim 30 de zile calendaristice înaintea depunerii proiectului, trebuie prezentate și actele doveditoare al dreptului de proprietate publică sau, după caz privată, și anume:</w:t>
            </w:r>
          </w:p>
          <w:p w14:paraId="60897243" w14:textId="77777777" w:rsidR="009F4BE7" w:rsidRPr="002A5EE0" w:rsidRDefault="009F4BE7" w:rsidP="002A5EE0">
            <w:pPr>
              <w:jc w:val="both"/>
              <w:rPr>
                <w:rFonts w:cstheme="minorHAnsi"/>
                <w:lang w:val="ro-RO"/>
              </w:rPr>
            </w:pPr>
          </w:p>
          <w:p w14:paraId="13F1511B" w14:textId="77777777" w:rsidR="009F4BE7" w:rsidRPr="002A5EE0" w:rsidRDefault="009F4BE7" w:rsidP="002A5EE0">
            <w:pPr>
              <w:jc w:val="both"/>
              <w:rPr>
                <w:rFonts w:cstheme="minorHAnsi"/>
                <w:lang w:val="ro-RO"/>
              </w:rPr>
            </w:pPr>
            <w:r w:rsidRPr="002A5EE0">
              <w:rPr>
                <w:rFonts w:cstheme="minorHAnsi"/>
                <w:lang w:val="ro-RO"/>
              </w:rPr>
              <w:t xml:space="preserve">Actele doveditoare ale dreptului de proprietate publică sunt reprezentate de înscrisurile, precum: </w:t>
            </w:r>
          </w:p>
          <w:p w14:paraId="2BC12757" w14:textId="77777777" w:rsidR="009F4BE7" w:rsidRPr="002A5EE0" w:rsidRDefault="009F4BE7" w:rsidP="002A5EE0">
            <w:pPr>
              <w:jc w:val="both"/>
              <w:rPr>
                <w:rFonts w:cstheme="minorHAnsi"/>
                <w:lang w:val="ro-RO"/>
              </w:rPr>
            </w:pPr>
            <w:r w:rsidRPr="002A5EE0">
              <w:rPr>
                <w:rFonts w:cstheme="minorHAnsi"/>
                <w:lang w:val="ro-RO"/>
              </w:rPr>
              <w:lastRenderedPageBreak/>
              <w:t>-</w:t>
            </w:r>
            <w:r w:rsidRPr="002A5EE0">
              <w:rPr>
                <w:rFonts w:cstheme="minorHAnsi"/>
                <w:lang w:val="ro-RO"/>
              </w:rPr>
              <w:tab/>
              <w:t xml:space="preserve">Extras HG publicat în Monitorul Oficial al României privind proprietatea publică asupra terenului şi/sau infrastructurii, conform Legii nr. 213/1998 privind proprietatea publică și regimul juridic al acesteia, cu modificările si completările ulterioare (extras din Monitorul Oficial al Romaniei, inclusiv anexele relevante) </w:t>
            </w:r>
          </w:p>
          <w:p w14:paraId="2C0F06BA"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Alte documente legale (Legi, Ordonanţe, Hotărâri de Guvern, Ordine ale Miniştrilor, Hotărâri ale Consiliilor Locale sau Judeţene etc.) pentru cazuri particulare</w:t>
            </w:r>
          </w:p>
          <w:p w14:paraId="5781EA68"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Alte acte de proprietate</w:t>
            </w:r>
          </w:p>
          <w:p w14:paraId="2E0A73A5" w14:textId="77777777" w:rsidR="009F4BE7" w:rsidRPr="002A5EE0" w:rsidRDefault="009F4BE7" w:rsidP="002A5EE0">
            <w:pPr>
              <w:jc w:val="both"/>
              <w:rPr>
                <w:rFonts w:cstheme="minorHAnsi"/>
                <w:lang w:val="ro-RO"/>
              </w:rPr>
            </w:pPr>
            <w:r w:rsidRPr="002A5EE0">
              <w:rPr>
                <w:rFonts w:cstheme="minorHAnsi"/>
                <w:lang w:val="ro-RO"/>
              </w:rPr>
              <w:t>Actele doveditoare ale dreptului de proprietate privată sunt reprezentate de înscrisurile constatatoare a unui act juridic civil, jurisdicțional sau administrativ cu efect constitutiv translativ sau declarativ de proprietate, precum:</w:t>
            </w:r>
          </w:p>
          <w:p w14:paraId="62034EF1"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Actele juridice translative de proprietate, precum contractele de vânzare-cumpărare, donație, schimb, etc;</w:t>
            </w:r>
          </w:p>
          <w:p w14:paraId="33F850C3"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Actele juridice declarative de proprietate, precum împărțeala judiciară sau tranzacția;</w:t>
            </w:r>
          </w:p>
          <w:p w14:paraId="583F212E"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Actele jurisdicționale declarative, precum hotărârile judecătorești cu putere de res-judecată, de partaj, de constatare a uzucapiunii imobiliare etc.</w:t>
            </w:r>
          </w:p>
          <w:p w14:paraId="08E8C179" w14:textId="77777777" w:rsidR="009F4BE7" w:rsidRPr="002A5EE0" w:rsidRDefault="009F4BE7" w:rsidP="002A5EE0">
            <w:pPr>
              <w:jc w:val="both"/>
              <w:rPr>
                <w:rFonts w:cstheme="minorHAnsi"/>
                <w:lang w:val="ro-RO"/>
              </w:rPr>
            </w:pPr>
            <w:r w:rsidRPr="002A5EE0">
              <w:rPr>
                <w:rFonts w:cstheme="minorHAnsi"/>
                <w:lang w:val="ro-RO"/>
              </w:rPr>
              <w:t>-</w:t>
            </w:r>
            <w:r w:rsidRPr="002A5EE0">
              <w:rPr>
                <w:rFonts w:cstheme="minorHAnsi"/>
                <w:lang w:val="ro-RO"/>
              </w:rPr>
              <w:tab/>
              <w:t>Actele jurisdicționale, precum ordonanțele de adjudecare;</w:t>
            </w:r>
          </w:p>
          <w:p w14:paraId="6452F7AD" w14:textId="77777777" w:rsidR="009F4BE7" w:rsidRPr="002A5EE0" w:rsidRDefault="009F4BE7" w:rsidP="002A5EE0">
            <w:pPr>
              <w:jc w:val="both"/>
              <w:rPr>
                <w:rFonts w:cstheme="minorHAnsi"/>
                <w:lang w:val="ro-RO"/>
              </w:rPr>
            </w:pPr>
          </w:p>
          <w:p w14:paraId="5DF494F1" w14:textId="77777777" w:rsidR="009F4BE7" w:rsidRPr="002A5EE0" w:rsidRDefault="009F4BE7" w:rsidP="002A5EE0">
            <w:pPr>
              <w:jc w:val="both"/>
              <w:rPr>
                <w:rFonts w:cstheme="minorHAnsi"/>
                <w:lang w:val="ro-RO"/>
              </w:rPr>
            </w:pPr>
            <w:r w:rsidRPr="002A5EE0">
              <w:rPr>
                <w:rFonts w:cstheme="minorHAnsi"/>
                <w:lang w:val="ro-RO"/>
              </w:rPr>
              <w:t xml:space="preserve"> Extrasul de carte funciară este relevant în special pentru a arăta eventualele sarcini și limitări de care este afectat dreptul de proprietate invocat. </w:t>
            </w:r>
          </w:p>
          <w:p w14:paraId="0B02CD60" w14:textId="77777777" w:rsidR="009F4BE7" w:rsidRPr="00BD0A83" w:rsidRDefault="009F4BE7" w:rsidP="00E60B5E">
            <w:pPr>
              <w:jc w:val="both"/>
              <w:rPr>
                <w:rFonts w:cstheme="minorHAnsi"/>
                <w:lang w:val="ro-RO"/>
              </w:rPr>
            </w:pPr>
          </w:p>
        </w:tc>
      </w:tr>
      <w:tr w:rsidR="009F4BE7" w:rsidRPr="00BD0A83" w14:paraId="01BA514E" w14:textId="77777777" w:rsidTr="009F4BE7">
        <w:trPr>
          <w:trHeight w:val="2875"/>
        </w:trPr>
        <w:tc>
          <w:tcPr>
            <w:tcW w:w="710" w:type="dxa"/>
            <w:tcBorders>
              <w:top w:val="single" w:sz="4" w:space="0" w:color="auto"/>
              <w:left w:val="single" w:sz="4" w:space="0" w:color="auto"/>
              <w:bottom w:val="single" w:sz="4" w:space="0" w:color="auto"/>
              <w:right w:val="single" w:sz="4" w:space="0" w:color="auto"/>
            </w:tcBorders>
          </w:tcPr>
          <w:p w14:paraId="24F1C827"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6A983537" w14:textId="77777777" w:rsidR="009F4BE7" w:rsidRPr="00BD0A83" w:rsidRDefault="009F4BE7" w:rsidP="00E60B5E">
            <w:pPr>
              <w:jc w:val="both"/>
              <w:rPr>
                <w:rFonts w:cstheme="minorHAnsi"/>
                <w:lang w:val="ro-RO"/>
              </w:rPr>
            </w:pPr>
            <w:r w:rsidRPr="00BD0A83">
              <w:rPr>
                <w:rFonts w:cstheme="minorHAnsi"/>
                <w:lang w:val="ro-RO"/>
              </w:rPr>
              <w:t>26.09.2022</w:t>
            </w:r>
          </w:p>
        </w:tc>
        <w:tc>
          <w:tcPr>
            <w:tcW w:w="10349" w:type="dxa"/>
            <w:tcBorders>
              <w:top w:val="single" w:sz="4" w:space="0" w:color="auto"/>
              <w:left w:val="single" w:sz="4" w:space="0" w:color="auto"/>
              <w:bottom w:val="single" w:sz="4" w:space="0" w:color="auto"/>
              <w:right w:val="single" w:sz="4" w:space="0" w:color="auto"/>
            </w:tcBorders>
          </w:tcPr>
          <w:p w14:paraId="6C3E6FE5"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1. Expertul energetic trebuie sa aiba o specializare anume , sa fie autorizat intr-un anumit domeniu ? avand in vedere ca investitiile vor include atat sisteme de productie a energiei electrice cat si a energiei termice, va rugam sa specificati daca autorizatia trebuie sa fie una anume si daca experienta expertului (solicitata in modelul de analiza energetica (Anexa 9) este relevanta pt punctaj/eligibilitate.</w:t>
            </w:r>
          </w:p>
          <w:p w14:paraId="32579A21"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2 Avand in vedere prevederile ghidului la secțiunea 1,3,2  ”</w:t>
            </w:r>
            <w:r w:rsidRPr="00BD0A83">
              <w:rPr>
                <w:rFonts w:eastAsia="Times New Roman" w:cstheme="minorHAnsi"/>
                <w:i/>
                <w:iCs/>
                <w:lang w:val="ro-RO"/>
              </w:rPr>
              <w:t>. Cheltuielile cu achiziționarea serviciilor de consultanță pentru managementul proiectului nu sunt eligibile.” </w:t>
            </w:r>
            <w:r w:rsidRPr="00BD0A83">
              <w:rPr>
                <w:rFonts w:eastAsia="Times New Roman" w:cstheme="minorHAnsi"/>
                <w:lang w:val="ro-RO"/>
              </w:rPr>
              <w:t>iVa rugam sa ne comunicati daca </w:t>
            </w:r>
          </w:p>
          <w:p w14:paraId="65C0BA3B"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2,1 sunt eligibile cheltuielile cu serviciile auxiliare pentru restul achizitiilor de servicii si lucrări din proiect , avand in vedere ca in anexa 8 model financiar ”buget CF”- nu se menționează ca nu ar fi eligibile serviciile de la linia bugetara  3,6 din buget</w:t>
            </w:r>
          </w:p>
          <w:p w14:paraId="2DB545E6"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2,2 sunt eligibile serviciile de consultanta pentru intocmirea cererii de finanțare si cele pentru management in etapa de implementare? avand in vedere ca in anexa 8 model financiar ”buget CF”- nu se menționează ca nu ar fi eligibile serviciile de la linia bugetara  3,7,1 din buget.</w:t>
            </w:r>
          </w:p>
          <w:p w14:paraId="1E474194"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3. Avand in vedere ca apelul si ghidul se adreseaza APL- UAT-urilor, va rugam sa ne comunicati daca toate sheet-urile  din Anexa 8 la cererea de finanțare sunt aplicabile acestei categorii de beneficiari, atata timp cat reflecta situatiile financiare ale operatorilor economici, denumirea unui sheet este ”intreprindere in dificultate” si practic cuprinde indicatori care nu sunt aplicabili la UAT-uri </w:t>
            </w:r>
          </w:p>
          <w:p w14:paraId="2EAB8702"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4. Anexa 2 la ghidul solicitantului” Fisa de control” cuprinde la numar crt 15 documentul Anexa C3.3. Decizia etapei de încadrare, va rugam sa ne confirmati ca Decizia INITIALA a etapei de incadrare este suficienta si nu trebuie prezentata decizia din etapa finala a procedurii de evaluare.</w:t>
            </w:r>
          </w:p>
          <w:p w14:paraId="05673311"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5. Anexa 2 la ghidul solicitantului” Fisa de control” cuprinde la numar crt 13 si din nou la nr crt 23 documentul Analiza financiara, iar aceeasi situatie apare si la doc nr crt 17 cu 24 . Va rugam sa ne clarificați de ce se regasesc aceste documente in doua randuri distincte si in fond in care anexa trebuie prezentate Anexa c3.x?</w:t>
            </w:r>
          </w:p>
          <w:p w14:paraId="631ED6C2" w14:textId="77777777" w:rsidR="009F4BE7" w:rsidRPr="00BD0A83" w:rsidRDefault="009F4BE7" w:rsidP="00E60B5E">
            <w:pPr>
              <w:jc w:val="both"/>
              <w:rPr>
                <w:rFonts w:eastAsia="Times New Roman" w:cstheme="minorHAnsi"/>
                <w:lang w:val="ro-RO"/>
              </w:rPr>
            </w:pPr>
            <w:r w:rsidRPr="00BD0A83">
              <w:rPr>
                <w:rFonts w:eastAsia="Times New Roman" w:cstheme="minorHAnsi"/>
                <w:lang w:val="ro-RO"/>
              </w:rPr>
              <w:t>6. Avand in vedere intrebarile transmise de subscrisa in emailurile anterioare va rugam sa ne comunicati cand ne veti trimite un răspuns si daca aceste intrebari /raspunsuri primite de dvs vor fi publicate pe site-ul programului de finanțare, spre stiinta tuturor celor interesati si a transparentei, egalitatii de sanse pentru toti solicitanții.</w:t>
            </w:r>
          </w:p>
        </w:tc>
        <w:tc>
          <w:tcPr>
            <w:tcW w:w="7544" w:type="dxa"/>
            <w:tcBorders>
              <w:top w:val="single" w:sz="4" w:space="0" w:color="auto"/>
              <w:left w:val="single" w:sz="4" w:space="0" w:color="auto"/>
              <w:bottom w:val="single" w:sz="4" w:space="0" w:color="auto"/>
              <w:right w:val="single" w:sz="4" w:space="0" w:color="auto"/>
            </w:tcBorders>
          </w:tcPr>
          <w:p w14:paraId="3121CA89" w14:textId="0E5A1792" w:rsidR="009F4BE7" w:rsidRPr="00F83DE9" w:rsidRDefault="00170537" w:rsidP="00E60B5E">
            <w:pPr>
              <w:pStyle w:val="ListParagraph"/>
              <w:numPr>
                <w:ilvl w:val="0"/>
                <w:numId w:val="40"/>
              </w:numPr>
              <w:jc w:val="both"/>
              <w:rPr>
                <w:rFonts w:cstheme="minorHAnsi"/>
                <w:lang w:val="ro-RO"/>
              </w:rPr>
            </w:pPr>
            <w:r w:rsidRPr="00F83DE9">
              <w:rPr>
                <w:rFonts w:cstheme="minorHAnsi"/>
                <w:lang w:val="ro-RO"/>
              </w:rPr>
              <w:t>A</w:t>
            </w:r>
            <w:r w:rsidR="009065F3" w:rsidRPr="00F83DE9">
              <w:rPr>
                <w:rFonts w:cstheme="minorHAnsi"/>
                <w:lang w:val="ro-RO"/>
              </w:rPr>
              <w:t>naliza</w:t>
            </w:r>
            <w:r w:rsidR="00C8710B" w:rsidRPr="00F83DE9">
              <w:rPr>
                <w:rFonts w:cstheme="minorHAnsi"/>
                <w:lang w:val="ro-RO"/>
              </w:rPr>
              <w:t xml:space="preserve"> energetică va fi elaborat</w:t>
            </w:r>
            <w:r w:rsidRPr="00F83DE9">
              <w:rPr>
                <w:rFonts w:cstheme="minorHAnsi"/>
                <w:lang w:val="ro-RO"/>
              </w:rPr>
              <w:t>ă</w:t>
            </w:r>
            <w:r w:rsidR="00C8710B" w:rsidRPr="00F83DE9">
              <w:rPr>
                <w:rFonts w:cstheme="minorHAnsi"/>
                <w:lang w:val="ro-RO"/>
              </w:rPr>
              <w:t xml:space="preserve"> de către un proiectant cu experiență în sisteme de producție de energie regenerabilă</w:t>
            </w:r>
            <w:r w:rsidR="009F4BE7" w:rsidRPr="00F83DE9">
              <w:rPr>
                <w:rFonts w:cstheme="minorHAnsi"/>
                <w:lang w:val="ro-RO"/>
              </w:rPr>
              <w:t>.</w:t>
            </w:r>
          </w:p>
          <w:p w14:paraId="7863BF7C" w14:textId="77777777" w:rsidR="009F4BE7" w:rsidRPr="00F83DE9" w:rsidRDefault="009F4BE7" w:rsidP="00E60B5E">
            <w:pPr>
              <w:pStyle w:val="ListParagraph"/>
              <w:numPr>
                <w:ilvl w:val="0"/>
                <w:numId w:val="40"/>
              </w:numPr>
              <w:jc w:val="both"/>
              <w:rPr>
                <w:rFonts w:cstheme="minorHAnsi"/>
                <w:lang w:val="ro-RO"/>
              </w:rPr>
            </w:pPr>
            <w:r w:rsidRPr="00F83DE9">
              <w:rPr>
                <w:rFonts w:cstheme="minorHAnsi"/>
                <w:lang w:val="ro-RO"/>
              </w:rPr>
              <w:t>Cheltuielile pentru managementul proiectului precum si cele pentru pregatirea proiectului nu sunt eligibile</w:t>
            </w:r>
          </w:p>
          <w:p w14:paraId="091BC9BE" w14:textId="39D52A83" w:rsidR="007B7860" w:rsidRPr="00F83DE9" w:rsidRDefault="007B7860" w:rsidP="007B7860">
            <w:pPr>
              <w:pStyle w:val="ListParagraph"/>
              <w:numPr>
                <w:ilvl w:val="0"/>
                <w:numId w:val="40"/>
              </w:numPr>
              <w:jc w:val="both"/>
              <w:rPr>
                <w:rFonts w:cstheme="minorHAnsi"/>
                <w:lang w:val="ro-RO"/>
              </w:rPr>
            </w:pPr>
            <w:r w:rsidRPr="00F83DE9">
              <w:rPr>
                <w:rFonts w:cstheme="minorHAnsi"/>
                <w:lang w:val="ro-RO"/>
              </w:rPr>
              <w:t>S-a</w:t>
            </w:r>
            <w:r w:rsidR="009F4BE7" w:rsidRPr="00F83DE9">
              <w:rPr>
                <w:rFonts w:cstheme="minorHAnsi"/>
                <w:lang w:val="ro-RO"/>
              </w:rPr>
              <w:t xml:space="preserve"> corela</w:t>
            </w:r>
            <w:r w:rsidRPr="00F83DE9">
              <w:rPr>
                <w:rFonts w:cstheme="minorHAnsi"/>
                <w:lang w:val="ro-RO"/>
              </w:rPr>
              <w:t>t</w:t>
            </w:r>
            <w:r w:rsidR="009F4BE7" w:rsidRPr="00F83DE9">
              <w:rPr>
                <w:rFonts w:cstheme="minorHAnsi"/>
                <w:lang w:val="ro-RO"/>
              </w:rPr>
              <w:t xml:space="preserve"> </w:t>
            </w:r>
            <w:r w:rsidRPr="00F83DE9">
              <w:rPr>
                <w:rFonts w:cstheme="minorHAnsi"/>
                <w:lang w:val="ro-RO"/>
              </w:rPr>
              <w:t>- a se vedea anexele 8.1 - Modelul de Analiza financiară ACB (care se utilizează în cazul proiectelor cu o valoare totală eligibilă de peste 1 milion euro) si anexa 8.2 -  Analiza financiară recomandată (care se utilizează în cazul proiectelor cu o valoare totală eligibilă de sub 1 milion euro)</w:t>
            </w:r>
          </w:p>
          <w:p w14:paraId="6B31DD94" w14:textId="77777777" w:rsidR="008F2D3C" w:rsidRPr="00F83DE9" w:rsidRDefault="009F4BE7" w:rsidP="008F2D3C">
            <w:pPr>
              <w:pStyle w:val="ListParagraph"/>
              <w:numPr>
                <w:ilvl w:val="0"/>
                <w:numId w:val="40"/>
              </w:numPr>
              <w:jc w:val="both"/>
              <w:rPr>
                <w:rFonts w:cstheme="minorHAnsi"/>
                <w:lang w:val="ro-RO"/>
              </w:rPr>
            </w:pPr>
            <w:r w:rsidRPr="00F83DE9">
              <w:rPr>
                <w:rFonts w:cstheme="minorHAnsi"/>
                <w:lang w:val="ro-RO"/>
              </w:rPr>
              <w:t xml:space="preserve">La depunerea cererii de finanțare solicitantul va depune </w:t>
            </w:r>
            <w:r w:rsidR="008F2D3C" w:rsidRPr="00F83DE9">
              <w:rPr>
                <w:rFonts w:cstheme="minorHAnsi"/>
                <w:lang w:val="ro-RO"/>
              </w:rPr>
              <w:t>Actul de reglementare* sau clasarea notificării (dup</w:t>
            </w:r>
            <w:r w:rsidR="008F2D3C" w:rsidRPr="00F83DE9">
              <w:rPr>
                <w:rFonts w:cstheme="minorHAnsi" w:hint="eastAsia"/>
                <w:lang w:val="ro-RO"/>
              </w:rPr>
              <w:t>ă</w:t>
            </w:r>
            <w:r w:rsidR="008F2D3C" w:rsidRPr="00F83DE9">
              <w:rPr>
                <w:rFonts w:cstheme="minorHAnsi"/>
                <w:lang w:val="ro-RO"/>
              </w:rPr>
              <w:t xml:space="preserve"> caz) al/a autorității competente pentru protecția mediului, conform legislației aplicabile </w:t>
            </w:r>
            <w:r w:rsidR="008F2D3C" w:rsidRPr="00F83DE9">
              <w:rPr>
                <w:rFonts w:cstheme="minorHAnsi" w:hint="eastAsia"/>
                <w:lang w:val="ro-RO"/>
              </w:rPr>
              <w:t>î</w:t>
            </w:r>
            <w:r w:rsidR="008F2D3C" w:rsidRPr="00F83DE9">
              <w:rPr>
                <w:rFonts w:cstheme="minorHAnsi"/>
                <w:lang w:val="ro-RO"/>
              </w:rPr>
              <w:t xml:space="preserve">n vigoare. </w:t>
            </w:r>
          </w:p>
          <w:p w14:paraId="730E649C" w14:textId="77777777" w:rsidR="008F2D3C" w:rsidRPr="00F83DE9" w:rsidRDefault="008F2D3C" w:rsidP="008F2D3C">
            <w:pPr>
              <w:pStyle w:val="ListParagraph"/>
              <w:ind w:left="360"/>
              <w:jc w:val="both"/>
              <w:rPr>
                <w:rFonts w:cstheme="minorHAnsi"/>
                <w:lang w:val="ro-RO"/>
              </w:rPr>
            </w:pPr>
            <w:r w:rsidRPr="00F83DE9">
              <w:rPr>
                <w:rFonts w:cstheme="minorHAnsi"/>
                <w:lang w:val="ro-RO"/>
              </w:rPr>
              <w:t>*Dacă la data transmiterii în IMMRecover actul de reglementare nu a fost obținut, procedura de evaluare a impactului asupra mediului fiind în derulare, se va anexa Decizia etapei de evaluare inițial</w:t>
            </w:r>
            <w:r w:rsidRPr="00F83DE9">
              <w:rPr>
                <w:rFonts w:cstheme="minorHAnsi" w:hint="eastAsia"/>
                <w:lang w:val="ro-RO"/>
              </w:rPr>
              <w:t>ă</w:t>
            </w:r>
            <w:r w:rsidRPr="00F83DE9">
              <w:rPr>
                <w:rFonts w:cstheme="minorHAnsi"/>
                <w:lang w:val="ro-RO"/>
              </w:rPr>
              <w:t xml:space="preserve"> a proiectului urmând a</w:t>
            </w:r>
            <w:r w:rsidRPr="00F83DE9">
              <w:rPr>
                <w:rFonts w:cstheme="minorHAnsi"/>
              </w:rPr>
              <w:t xml:space="preserve"> </w:t>
            </w:r>
            <w:r w:rsidRPr="00F83DE9">
              <w:rPr>
                <w:rFonts w:cstheme="minorHAnsi"/>
                <w:lang w:val="ro-RO"/>
              </w:rPr>
              <w:t>se transmite actul de reglementare cel mai t</w:t>
            </w:r>
            <w:r w:rsidRPr="00F83DE9">
              <w:rPr>
                <w:rFonts w:cstheme="minorHAnsi" w:hint="eastAsia"/>
                <w:lang w:val="ro-RO"/>
              </w:rPr>
              <w:t>â</w:t>
            </w:r>
            <w:r w:rsidRPr="00F83DE9">
              <w:rPr>
                <w:rFonts w:cstheme="minorHAnsi"/>
                <w:lang w:val="ro-RO"/>
              </w:rPr>
              <w:t>rziu la data transmiterii primei cereri de rambursare/plat</w:t>
            </w:r>
            <w:r w:rsidRPr="00F83DE9">
              <w:rPr>
                <w:rFonts w:cstheme="minorHAnsi" w:hint="eastAsia"/>
                <w:lang w:val="ro-RO"/>
              </w:rPr>
              <w:t>ă</w:t>
            </w:r>
            <w:r w:rsidRPr="00F83DE9">
              <w:rPr>
                <w:rFonts w:cstheme="minorHAnsi"/>
                <w:lang w:val="ro-RO"/>
              </w:rPr>
              <w:t xml:space="preserve">. În această situații solicitantul se angajează printr-o declarație pe proprie răspundere că înțelege și își asumă faptul că valoarea investiției se poate modifica ca urmare a măsurilor de atenuare/compensare a unui potențial impact asupra mediului, înțelegând că respectivele costuri sunt ne-eligibile, dar necesare pentru implementarea proiectului.   </w:t>
            </w:r>
          </w:p>
          <w:p w14:paraId="0A36999B" w14:textId="77777777" w:rsidR="008F2D3C" w:rsidRPr="00F83DE9" w:rsidRDefault="008F2D3C" w:rsidP="008F2D3C">
            <w:pPr>
              <w:pStyle w:val="ListParagraph"/>
              <w:ind w:left="360"/>
              <w:jc w:val="both"/>
              <w:rPr>
                <w:rFonts w:cstheme="minorHAnsi"/>
                <w:i/>
                <w:lang w:val="ro-RO"/>
              </w:rPr>
            </w:pPr>
            <w:r w:rsidRPr="00F83DE9">
              <w:rPr>
                <w:rFonts w:cstheme="minorHAnsi"/>
                <w:lang w:val="ro-RO"/>
              </w:rPr>
              <w:t>(</w:t>
            </w:r>
            <w:r w:rsidRPr="00F83DE9">
              <w:rPr>
                <w:rFonts w:cstheme="minorHAnsi"/>
                <w:i/>
                <w:lang w:val="ro-RO"/>
              </w:rPr>
              <w:t>Pentru proiectele care implic</w:t>
            </w:r>
            <w:r w:rsidRPr="00F83DE9">
              <w:rPr>
                <w:rFonts w:cstheme="minorHAnsi" w:hint="eastAsia"/>
                <w:i/>
                <w:lang w:val="ro-RO"/>
              </w:rPr>
              <w:t>ă</w:t>
            </w:r>
            <w:r w:rsidRPr="00F83DE9">
              <w:rPr>
                <w:rFonts w:cstheme="minorHAnsi"/>
                <w:i/>
                <w:lang w:val="ro-RO"/>
              </w:rPr>
              <w:t xml:space="preserve"> lucr</w:t>
            </w:r>
            <w:r w:rsidRPr="00F83DE9">
              <w:rPr>
                <w:rFonts w:cstheme="minorHAnsi" w:hint="eastAsia"/>
                <w:i/>
                <w:lang w:val="ro-RO"/>
              </w:rPr>
              <w:t>ă</w:t>
            </w:r>
            <w:r w:rsidRPr="00F83DE9">
              <w:rPr>
                <w:rFonts w:cstheme="minorHAnsi"/>
                <w:i/>
                <w:lang w:val="ro-RO"/>
              </w:rPr>
              <w:t xml:space="preserve">ri de construire </w:t>
            </w:r>
            <w:r w:rsidRPr="00F83DE9">
              <w:rPr>
                <w:rFonts w:cstheme="minorHAnsi" w:hint="eastAsia"/>
                <w:i/>
                <w:lang w:val="ro-RO"/>
              </w:rPr>
              <w:t>ş</w:t>
            </w:r>
            <w:r w:rsidRPr="00F83DE9">
              <w:rPr>
                <w:rFonts w:cstheme="minorHAnsi"/>
                <w:i/>
                <w:lang w:val="ro-RO"/>
              </w:rPr>
              <w:t>i/sau dot</w:t>
            </w:r>
            <w:r w:rsidRPr="00F83DE9">
              <w:rPr>
                <w:rFonts w:cstheme="minorHAnsi" w:hint="eastAsia"/>
                <w:i/>
                <w:lang w:val="ro-RO"/>
              </w:rPr>
              <w:t>ă</w:t>
            </w:r>
            <w:r w:rsidRPr="00F83DE9">
              <w:rPr>
                <w:rFonts w:cstheme="minorHAnsi"/>
                <w:i/>
                <w:lang w:val="ro-RO"/>
              </w:rPr>
              <w:t>ri pentru care este necesar</w:t>
            </w:r>
            <w:r w:rsidRPr="00F83DE9">
              <w:rPr>
                <w:rFonts w:cstheme="minorHAnsi" w:hint="eastAsia"/>
                <w:i/>
                <w:lang w:val="ro-RO"/>
              </w:rPr>
              <w:t>ă</w:t>
            </w:r>
            <w:r w:rsidRPr="00F83DE9">
              <w:rPr>
                <w:rFonts w:cstheme="minorHAnsi"/>
                <w:i/>
                <w:lang w:val="ro-RO"/>
              </w:rPr>
              <w:t xml:space="preserve"> emiterea certificatului de urbanism </w:t>
            </w:r>
            <w:r w:rsidRPr="00F83DE9">
              <w:rPr>
                <w:rFonts w:cstheme="minorHAnsi" w:hint="eastAsia"/>
                <w:i/>
                <w:lang w:val="ro-RO"/>
              </w:rPr>
              <w:t>ş</w:t>
            </w:r>
            <w:r w:rsidRPr="00F83DE9">
              <w:rPr>
                <w:rFonts w:cstheme="minorHAnsi"/>
                <w:i/>
                <w:lang w:val="ro-RO"/>
              </w:rPr>
              <w:t>i a autoriza</w:t>
            </w:r>
            <w:r w:rsidRPr="00F83DE9">
              <w:rPr>
                <w:rFonts w:cstheme="minorHAnsi" w:hint="eastAsia"/>
                <w:i/>
                <w:lang w:val="ro-RO"/>
              </w:rPr>
              <w:t>ţ</w:t>
            </w:r>
            <w:r w:rsidRPr="00F83DE9">
              <w:rPr>
                <w:rFonts w:cstheme="minorHAnsi"/>
                <w:i/>
                <w:lang w:val="ro-RO"/>
              </w:rPr>
              <w:t>iei de construire, se va anexa în format .pdf actul de reglementare sau clasarea notific</w:t>
            </w:r>
            <w:r w:rsidRPr="00F83DE9">
              <w:rPr>
                <w:rFonts w:cstheme="minorHAnsi" w:hint="eastAsia"/>
                <w:i/>
                <w:lang w:val="ro-RO"/>
              </w:rPr>
              <w:t>ă</w:t>
            </w:r>
            <w:r w:rsidRPr="00F83DE9">
              <w:rPr>
                <w:rFonts w:cstheme="minorHAnsi"/>
                <w:i/>
                <w:lang w:val="ro-RO"/>
              </w:rPr>
              <w:t>rii (dup</w:t>
            </w:r>
            <w:r w:rsidRPr="00F83DE9">
              <w:rPr>
                <w:rFonts w:cstheme="minorHAnsi" w:hint="eastAsia"/>
                <w:i/>
                <w:lang w:val="ro-RO"/>
              </w:rPr>
              <w:t>ă</w:t>
            </w:r>
            <w:r w:rsidRPr="00F83DE9">
              <w:rPr>
                <w:rFonts w:cstheme="minorHAnsi"/>
                <w:i/>
                <w:lang w:val="ro-RO"/>
              </w:rPr>
              <w:t xml:space="preserve"> caz).  </w:t>
            </w:r>
          </w:p>
          <w:p w14:paraId="6BAF7632" w14:textId="77777777" w:rsidR="008F2D3C" w:rsidRPr="00F83DE9" w:rsidRDefault="008F2D3C" w:rsidP="008F2D3C">
            <w:pPr>
              <w:pStyle w:val="ListParagraph"/>
              <w:ind w:left="360"/>
              <w:jc w:val="both"/>
              <w:rPr>
                <w:rFonts w:cstheme="minorHAnsi"/>
                <w:i/>
                <w:lang w:val="ro-RO"/>
              </w:rPr>
            </w:pPr>
            <w:r w:rsidRPr="00F83DE9">
              <w:rPr>
                <w:rFonts w:cstheme="minorHAnsi"/>
                <w:i/>
                <w:lang w:val="ro-RO"/>
              </w:rPr>
              <w:t xml:space="preserve">În cazul în care la data transmiterii </w:t>
            </w:r>
            <w:r w:rsidRPr="00F83DE9">
              <w:rPr>
                <w:rFonts w:cstheme="minorHAnsi" w:hint="eastAsia"/>
                <w:i/>
                <w:lang w:val="ro-RO"/>
              </w:rPr>
              <w:t>î</w:t>
            </w:r>
            <w:r w:rsidRPr="00F83DE9">
              <w:rPr>
                <w:rFonts w:cstheme="minorHAnsi"/>
                <w:i/>
                <w:lang w:val="ro-RO"/>
              </w:rPr>
              <w:t>n IMMRecover actul de reglementare al autorit</w:t>
            </w:r>
            <w:r w:rsidRPr="00F83DE9">
              <w:rPr>
                <w:rFonts w:cstheme="minorHAnsi" w:hint="eastAsia"/>
                <w:i/>
                <w:lang w:val="ro-RO"/>
              </w:rPr>
              <w:t>ă</w:t>
            </w:r>
            <w:r w:rsidRPr="00F83DE9">
              <w:rPr>
                <w:rFonts w:cstheme="minorHAnsi"/>
                <w:i/>
                <w:lang w:val="ro-RO"/>
              </w:rPr>
              <w:t xml:space="preserve">ții competente pentru protecția mediului nu a fost obținut, procedura de evaluare a impactului asupra mediului fiind </w:t>
            </w:r>
            <w:r w:rsidRPr="00F83DE9">
              <w:rPr>
                <w:rFonts w:cstheme="minorHAnsi" w:hint="eastAsia"/>
                <w:i/>
                <w:lang w:val="ro-RO"/>
              </w:rPr>
              <w:t>î</w:t>
            </w:r>
            <w:r w:rsidRPr="00F83DE9">
              <w:rPr>
                <w:rFonts w:cstheme="minorHAnsi"/>
                <w:i/>
                <w:lang w:val="ro-RO"/>
              </w:rPr>
              <w:t>n derulare, se va anexa în format pdf Decizia etapei de evaluare inițial</w:t>
            </w:r>
            <w:r w:rsidRPr="00F83DE9">
              <w:rPr>
                <w:rFonts w:cstheme="minorHAnsi" w:hint="eastAsia"/>
                <w:i/>
                <w:lang w:val="ro-RO"/>
              </w:rPr>
              <w:t>ă</w:t>
            </w:r>
            <w:r w:rsidRPr="00F83DE9">
              <w:rPr>
                <w:rFonts w:cstheme="minorHAnsi"/>
                <w:i/>
                <w:lang w:val="ro-RO"/>
              </w:rPr>
              <w:t xml:space="preserve"> a proiectului.</w:t>
            </w:r>
          </w:p>
          <w:p w14:paraId="4556406B" w14:textId="77777777" w:rsidR="008F2D3C" w:rsidRPr="00F83DE9" w:rsidRDefault="008F2D3C" w:rsidP="008F2D3C">
            <w:pPr>
              <w:pStyle w:val="ListParagraph"/>
              <w:ind w:left="360"/>
              <w:jc w:val="both"/>
              <w:rPr>
                <w:rFonts w:cstheme="minorHAnsi"/>
                <w:i/>
                <w:lang w:val="ro-RO"/>
              </w:rPr>
            </w:pPr>
            <w:r w:rsidRPr="00F83DE9">
              <w:rPr>
                <w:rFonts w:cstheme="minorHAnsi"/>
                <w:i/>
                <w:lang w:val="ro-RO"/>
              </w:rPr>
              <w:t xml:space="preserve">Pentru proiectele pentru care nu este necesară emiterea certificatului de urbanism/autorizației de construire, solicitantul va anexa o declarație pe </w:t>
            </w:r>
            <w:r w:rsidRPr="00F83DE9">
              <w:rPr>
                <w:rFonts w:cstheme="minorHAnsi"/>
                <w:i/>
                <w:lang w:val="ro-RO"/>
              </w:rPr>
              <w:lastRenderedPageBreak/>
              <w:t>proprie răspundere a reprezentantului legal, cu justificarea acestui aspect, pentru a putea transmite fișa în IMM Recover).</w:t>
            </w:r>
          </w:p>
          <w:p w14:paraId="4FD68E72" w14:textId="5D5D9BE1" w:rsidR="009F4BE7" w:rsidRPr="00F83DE9" w:rsidRDefault="009F4BE7" w:rsidP="008F2D3C">
            <w:pPr>
              <w:pStyle w:val="ListParagraph"/>
              <w:ind w:left="360"/>
              <w:jc w:val="both"/>
              <w:rPr>
                <w:rFonts w:cstheme="minorHAnsi"/>
                <w:lang w:val="ro-RO"/>
              </w:rPr>
            </w:pPr>
          </w:p>
          <w:p w14:paraId="7523925D" w14:textId="34FC1D8E" w:rsidR="009F4BE7" w:rsidRPr="00F83DE9" w:rsidRDefault="008F2D3C" w:rsidP="00D8351C">
            <w:pPr>
              <w:pStyle w:val="ListParagraph"/>
              <w:numPr>
                <w:ilvl w:val="0"/>
                <w:numId w:val="40"/>
              </w:numPr>
              <w:jc w:val="both"/>
              <w:rPr>
                <w:rFonts w:cstheme="minorHAnsi"/>
                <w:lang w:val="ro-RO"/>
              </w:rPr>
            </w:pPr>
            <w:r w:rsidRPr="00F83DE9">
              <w:rPr>
                <w:rFonts w:cstheme="minorHAnsi"/>
                <w:lang w:val="ro-RO"/>
              </w:rPr>
              <w:t>A fost</w:t>
            </w:r>
            <w:r w:rsidR="009F4BE7" w:rsidRPr="00F83DE9">
              <w:rPr>
                <w:rFonts w:cstheme="minorHAnsi"/>
                <w:lang w:val="ro-RO"/>
              </w:rPr>
              <w:t xml:space="preserve"> atasa</w:t>
            </w:r>
            <w:r w:rsidRPr="00F83DE9">
              <w:rPr>
                <w:rFonts w:cstheme="minorHAnsi"/>
                <w:lang w:val="ro-RO"/>
              </w:rPr>
              <w:t>t -</w:t>
            </w:r>
            <w:r w:rsidR="009F4BE7" w:rsidRPr="00F83DE9">
              <w:rPr>
                <w:rFonts w:cstheme="minorHAnsi"/>
                <w:lang w:val="ro-RO"/>
              </w:rPr>
              <w:t xml:space="preserve">  </w:t>
            </w:r>
            <w:r w:rsidRPr="00F83DE9">
              <w:rPr>
                <w:rFonts w:cstheme="minorHAnsi"/>
                <w:lang w:val="ro-RO"/>
              </w:rPr>
              <w:t>a se vedea anexele 8.1 - Modelul de Analiza financiară ACB (care se utilizează în cazul proiectelor cu o valoare totală eligibilă de peste 1 milion euro) si anexa 8.2 -  Analiza financiară recomandată (care se utilizează în cazul proiectelor cu o valoare totală eligibilă de sub 1 milion euro)</w:t>
            </w:r>
          </w:p>
          <w:p w14:paraId="70B2E9A7" w14:textId="77777777" w:rsidR="009F4BE7" w:rsidRPr="00F83DE9" w:rsidRDefault="009F4BE7" w:rsidP="00D8351C">
            <w:pPr>
              <w:pStyle w:val="ListParagraph"/>
              <w:numPr>
                <w:ilvl w:val="0"/>
                <w:numId w:val="40"/>
              </w:numPr>
              <w:jc w:val="both"/>
              <w:rPr>
                <w:rFonts w:cstheme="minorHAnsi"/>
                <w:lang w:val="ro-RO"/>
              </w:rPr>
            </w:pPr>
            <w:r w:rsidRPr="00F83DE9">
              <w:rPr>
                <w:rFonts w:cstheme="minorHAnsi"/>
                <w:lang w:val="ro-RO"/>
              </w:rPr>
              <w:t>Rapunsurile au fost incluse in centralizatrul observatiilor</w:t>
            </w:r>
          </w:p>
          <w:p w14:paraId="1ABA8CDA" w14:textId="77777777" w:rsidR="009F4BE7" w:rsidRPr="00F83DE9" w:rsidRDefault="009F4BE7" w:rsidP="00E60B5E">
            <w:pPr>
              <w:rPr>
                <w:lang w:val="ro-RO"/>
              </w:rPr>
            </w:pPr>
          </w:p>
        </w:tc>
      </w:tr>
      <w:tr w:rsidR="009F4BE7" w:rsidRPr="00BD0A83" w14:paraId="1B692715" w14:textId="77777777" w:rsidTr="009F4BE7">
        <w:tc>
          <w:tcPr>
            <w:tcW w:w="710" w:type="dxa"/>
            <w:tcBorders>
              <w:top w:val="single" w:sz="4" w:space="0" w:color="auto"/>
              <w:left w:val="single" w:sz="4" w:space="0" w:color="auto"/>
              <w:bottom w:val="single" w:sz="4" w:space="0" w:color="auto"/>
              <w:right w:val="single" w:sz="4" w:space="0" w:color="auto"/>
            </w:tcBorders>
          </w:tcPr>
          <w:p w14:paraId="63CDC319"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67C284E7"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2C717533" w14:textId="77777777" w:rsidR="009F4BE7" w:rsidRPr="00BD0A83" w:rsidRDefault="009F4BE7" w:rsidP="00E60B5E">
            <w:pPr>
              <w:pStyle w:val="ListParagraph"/>
              <w:numPr>
                <w:ilvl w:val="1"/>
                <w:numId w:val="41"/>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pag. 7- solicitanți eligibili în cadrul OS11.2 – consum propriu sunt:</w:t>
            </w:r>
          </w:p>
          <w:p w14:paraId="17A9F2DB"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“Unități administrativ teritorile (UAT)/ subdiviziunile administrative-teritoriale, definite prin OUG nr. 57-2019 privind Codul administrative, cu modificările şi completările ulterioare, care produc energie termică în scopul furnizării în rețeaua de transport şi distribuție pentru asigurarea serviciului public de alimentare cu energie termică sau pentru consumul propriu”.</w:t>
            </w:r>
          </w:p>
          <w:p w14:paraId="6DD6806A"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Întrebare: beneficiarii eligibili pot fi şi UAT-uri care produc energie electrică, având în vedere criteriile de eligibilitate şi activitățile eligibile din ghid sau pot fi doar UAT-urile care produc doar energie termică?</w:t>
            </w:r>
          </w:p>
          <w:p w14:paraId="59095FF0" w14:textId="77777777" w:rsidR="009F4BE7" w:rsidRPr="00BD0A83" w:rsidRDefault="009F4BE7" w:rsidP="00E60B5E">
            <w:pPr>
              <w:pStyle w:val="ListParagraph"/>
              <w:numPr>
                <w:ilvl w:val="1"/>
                <w:numId w:val="41"/>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Pag. 11 “a) Solicitantul îşi desfăşoară activitatea în sectorul producerii de energie electrică/termică sau asigură furnizarea energiei termice în sistem centralizat către populaţie sau/şi clădirilor publice;</w:t>
            </w:r>
          </w:p>
          <w:p w14:paraId="57B256B9" w14:textId="77777777" w:rsidR="009F4BE7" w:rsidRPr="00BD0A83" w:rsidRDefault="009F4BE7" w:rsidP="00E60B5E">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Se proează prin:</w:t>
            </w:r>
          </w:p>
          <w:p w14:paraId="6FB5DD8E" w14:textId="77777777" w:rsidR="009F4BE7" w:rsidRPr="00BD0A83" w:rsidRDefault="009F4BE7" w:rsidP="00E60B5E">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Declaraţia privind scopul producerii de energie termică HCL/HCJ cu privire la modalitatea de gestiune a serviciului de utilitate publică (cf art. 1 alin. 3 lit. J din Legea 51/2006)”</w:t>
            </w:r>
          </w:p>
          <w:p w14:paraId="2F01956F" w14:textId="77777777" w:rsidR="009F4BE7" w:rsidRPr="00BD0A83" w:rsidRDefault="009F4BE7" w:rsidP="00E60B5E">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Întrebare: UAT-ul trebuie să aibă o anumită autorizaţie pentru a dovedi că îşi desfăşoară activitatea în sectorul producerii de energie electrică şi/sau termică sau asigură furnizarea energiei termice în sistemul centralizat către populaţie?</w:t>
            </w:r>
          </w:p>
          <w:p w14:paraId="6ACE9F1C" w14:textId="77777777" w:rsidR="009F4BE7" w:rsidRPr="00BD0A83" w:rsidRDefault="009F4BE7" w:rsidP="00E60B5E">
            <w:pPr>
              <w:pStyle w:val="ListParagraph"/>
              <w:numPr>
                <w:ilvl w:val="1"/>
                <w:numId w:val="41"/>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Întrebare: Valoarea finanţării solicitate este între 1.000.000.euro şi 5.000.000 euro (pag 13) sau între 500.000 euro şi 5.000.000 (pag. 9)?</w:t>
            </w:r>
          </w:p>
          <w:p w14:paraId="13BAE292" w14:textId="77777777" w:rsidR="009F4BE7" w:rsidRPr="00BD0A83" w:rsidRDefault="009F4BE7" w:rsidP="00E60B5E">
            <w:pPr>
              <w:pStyle w:val="ListParagraph"/>
              <w:numPr>
                <w:ilvl w:val="1"/>
                <w:numId w:val="41"/>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Întrebare: având în vedere că pentru a fi consumator, puterea electrică instalată este de maxim 400 kW/punct, putem include într-un proiect mai multe puncte de maxim 400 kW fiecare, sau trebuie să facem  atâtea proiecte câte puncte avem?</w:t>
            </w:r>
          </w:p>
          <w:p w14:paraId="0392B603" w14:textId="77777777" w:rsidR="009F4BE7" w:rsidRPr="00BD0A83" w:rsidRDefault="009F4BE7" w:rsidP="00E60B5E">
            <w:pPr>
              <w:pStyle w:val="ListParagraph"/>
              <w:numPr>
                <w:ilvl w:val="1"/>
                <w:numId w:val="41"/>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Întrebare: ţinând cont că beneficiarul ar fi un consumator finanţat din fonduri europene, este obligatoriu să avem ATR la faza de cerere de finanţare?</w:t>
            </w:r>
          </w:p>
          <w:p w14:paraId="2E5D42B2" w14:textId="77777777" w:rsidR="009F4BE7" w:rsidRPr="00BD0A83" w:rsidRDefault="009F4BE7" w:rsidP="00E60B5E">
            <w:pPr>
              <w:pStyle w:val="ListParagraph"/>
              <w:numPr>
                <w:ilvl w:val="1"/>
                <w:numId w:val="41"/>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Întrebare: este eligibilă cheltiala cu:</w:t>
            </w:r>
          </w:p>
          <w:p w14:paraId="4AD46395" w14:textId="77777777" w:rsidR="009F4BE7" w:rsidRPr="00BD0A83" w:rsidRDefault="009F4BE7" w:rsidP="00E60B5E">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Un ATR nou?</w:t>
            </w:r>
          </w:p>
          <w:p w14:paraId="50FD1874" w14:textId="77777777" w:rsidR="009F4BE7" w:rsidRPr="00BD0A83" w:rsidRDefault="009F4BE7" w:rsidP="00E60B5E">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Lucrările staţiei aferente ATR-ului?</w:t>
            </w:r>
          </w:p>
          <w:p w14:paraId="18A0055E" w14:textId="77777777" w:rsidR="009F4BE7" w:rsidRPr="00BD0A83" w:rsidRDefault="009F4BE7" w:rsidP="00E60B5E">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Instalaţia de utilizare?</w:t>
            </w:r>
          </w:p>
        </w:tc>
        <w:tc>
          <w:tcPr>
            <w:tcW w:w="7544" w:type="dxa"/>
            <w:tcBorders>
              <w:top w:val="single" w:sz="4" w:space="0" w:color="auto"/>
              <w:left w:val="single" w:sz="4" w:space="0" w:color="auto"/>
              <w:bottom w:val="single" w:sz="4" w:space="0" w:color="auto"/>
              <w:right w:val="single" w:sz="4" w:space="0" w:color="auto"/>
            </w:tcBorders>
          </w:tcPr>
          <w:p w14:paraId="4DFA97DA" w14:textId="77777777" w:rsidR="009F4BE7" w:rsidRPr="00BD0A83" w:rsidRDefault="009F4BE7" w:rsidP="00E903A9">
            <w:pPr>
              <w:numPr>
                <w:ilvl w:val="0"/>
                <w:numId w:val="42"/>
              </w:numPr>
              <w:tabs>
                <w:tab w:val="clear" w:pos="720"/>
                <w:tab w:val="num" w:pos="217"/>
              </w:tabs>
              <w:ind w:left="217" w:hanging="217"/>
              <w:jc w:val="both"/>
              <w:rPr>
                <w:rFonts w:cstheme="minorHAnsi"/>
                <w:lang w:val="ro-RO"/>
              </w:rPr>
            </w:pPr>
            <w:r w:rsidRPr="00BD0A83">
              <w:rPr>
                <w:rFonts w:cstheme="minorHAnsi"/>
                <w:lang w:val="ro-RO"/>
              </w:rPr>
              <w:t>S-a corectat GS</w:t>
            </w:r>
          </w:p>
          <w:p w14:paraId="21A06296" w14:textId="77777777" w:rsidR="009F4BE7" w:rsidRPr="00BD0A83" w:rsidRDefault="009F4BE7" w:rsidP="00E903A9">
            <w:pPr>
              <w:numPr>
                <w:ilvl w:val="0"/>
                <w:numId w:val="42"/>
              </w:numPr>
              <w:tabs>
                <w:tab w:val="clear" w:pos="720"/>
                <w:tab w:val="num" w:pos="217"/>
              </w:tabs>
              <w:ind w:left="217" w:hanging="217"/>
              <w:jc w:val="both"/>
              <w:rPr>
                <w:rFonts w:cstheme="minorHAnsi"/>
                <w:lang w:val="ro-RO"/>
              </w:rPr>
            </w:pPr>
            <w:r w:rsidRPr="00BD0A83">
              <w:rPr>
                <w:rFonts w:cstheme="minorHAnsi"/>
                <w:lang w:val="ro-RO"/>
              </w:rPr>
              <w:t>S-a corectat GS</w:t>
            </w:r>
          </w:p>
          <w:p w14:paraId="20F2C68C" w14:textId="77777777" w:rsidR="009F4BE7" w:rsidRPr="00BD0A83" w:rsidRDefault="009F4BE7" w:rsidP="00E903A9">
            <w:pPr>
              <w:numPr>
                <w:ilvl w:val="0"/>
                <w:numId w:val="42"/>
              </w:numPr>
              <w:tabs>
                <w:tab w:val="clear" w:pos="720"/>
                <w:tab w:val="num" w:pos="217"/>
              </w:tabs>
              <w:ind w:left="217" w:hanging="217"/>
              <w:jc w:val="both"/>
              <w:rPr>
                <w:rFonts w:cstheme="minorHAnsi"/>
                <w:lang w:val="ro-RO"/>
              </w:rPr>
            </w:pPr>
            <w:r w:rsidRPr="00BD0A83">
              <w:rPr>
                <w:rFonts w:cstheme="minorHAnsi"/>
                <w:lang w:val="ro-RO"/>
              </w:rPr>
              <w:t>S-a corectat valoarea finantarii</w:t>
            </w:r>
          </w:p>
          <w:p w14:paraId="1CB7A93A" w14:textId="77777777" w:rsidR="009F4BE7" w:rsidRPr="00BD0A83" w:rsidRDefault="009F4BE7" w:rsidP="00E903A9">
            <w:pPr>
              <w:numPr>
                <w:ilvl w:val="0"/>
                <w:numId w:val="42"/>
              </w:numPr>
              <w:tabs>
                <w:tab w:val="clear" w:pos="720"/>
                <w:tab w:val="num" w:pos="217"/>
              </w:tabs>
              <w:ind w:left="217" w:hanging="217"/>
              <w:jc w:val="both"/>
              <w:rPr>
                <w:rFonts w:cstheme="minorHAnsi"/>
                <w:lang w:val="ro-RO"/>
              </w:rPr>
            </w:pPr>
            <w:r w:rsidRPr="00BD0A83">
              <w:rPr>
                <w:rFonts w:cstheme="minorHAnsi"/>
                <w:lang w:val="ro-RO"/>
              </w:rPr>
              <w:t>Acolo unde proiectul prevede mai multe puncte de consum, în analiza energetică soluția trebuie adaptată pentru fiecare în parte, iar racordarea se va realiza la fiecare punct de consum. De asemenea, se vor evidenția indicatorii și costurile pentru fiecare punct de consum</w:t>
            </w:r>
          </w:p>
          <w:p w14:paraId="4CE3CAAB" w14:textId="77777777" w:rsidR="009F4BE7" w:rsidRPr="00BD0A83" w:rsidRDefault="009F4BE7" w:rsidP="00D8351C">
            <w:pPr>
              <w:jc w:val="both"/>
              <w:rPr>
                <w:rFonts w:cstheme="minorHAnsi"/>
                <w:lang w:val="ro-RO"/>
              </w:rPr>
            </w:pPr>
            <w:r w:rsidRPr="00BD0A83">
              <w:rPr>
                <w:rFonts w:cstheme="minorHAnsi"/>
                <w:lang w:val="ro-RO"/>
              </w:rPr>
              <w:t>În cazul proiectelor care propun realizarea de noi capacităţi energetice de producere a energiei electrice, inclusiv de capacităţi de producere a energiei electrice şi termice în cogenerare, sau retehnologizarea acestora, capacitatea maximă nu va depăși 1MW, dar va fi dimensionată strict la necesarul de consum ce reiese din analiza energetică.</w:t>
            </w:r>
          </w:p>
          <w:p w14:paraId="59E2EF97" w14:textId="77777777" w:rsidR="009F4BE7" w:rsidRPr="00BD0A83" w:rsidRDefault="009F4BE7" w:rsidP="00D8351C">
            <w:pPr>
              <w:jc w:val="both"/>
              <w:rPr>
                <w:rFonts w:cstheme="minorHAnsi"/>
                <w:lang w:val="ro-RO"/>
              </w:rPr>
            </w:pPr>
            <w:r w:rsidRPr="00BD0A83">
              <w:rPr>
                <w:rFonts w:cstheme="minorHAnsi"/>
                <w:lang w:val="ro-RO"/>
              </w:rPr>
              <w:t>Pentru iluminat public se acceptă capacități de producție pentru unul sau mai multe posturi trafo cu condiția ca acestea să aibă capacitatea însumată de maxim de sub 1MW. De asemenea, se va avea în vedere ca bara de alimentare să fie în proprietatea solicitantului.</w:t>
            </w:r>
          </w:p>
          <w:p w14:paraId="720E5C27" w14:textId="77777777" w:rsidR="009F4BE7" w:rsidRPr="00BD0A83" w:rsidRDefault="009F4BE7" w:rsidP="00E903A9">
            <w:pPr>
              <w:numPr>
                <w:ilvl w:val="0"/>
                <w:numId w:val="42"/>
              </w:numPr>
              <w:tabs>
                <w:tab w:val="clear" w:pos="720"/>
                <w:tab w:val="num" w:pos="217"/>
              </w:tabs>
              <w:ind w:left="217" w:hanging="217"/>
              <w:jc w:val="both"/>
              <w:rPr>
                <w:rFonts w:cstheme="minorHAnsi"/>
                <w:lang w:val="ro-RO"/>
              </w:rPr>
            </w:pPr>
            <w:r w:rsidRPr="00BD0A83">
              <w:rPr>
                <w:rFonts w:cstheme="minorHAnsi"/>
                <w:lang w:val="ro-RO"/>
              </w:rPr>
              <w:t>Utilizatorii rețelelor electrice au obligația solicitării avizului tehnic de racordare sau a actualizării acestuia, după caz, înainte de a începe executarea instalației de utilizare care urmează să fie racordată la rețeaua electrică, respectiv modificarea celei existente</w:t>
            </w:r>
          </w:p>
          <w:p w14:paraId="2BF23E61" w14:textId="77777777" w:rsidR="009F4BE7" w:rsidRPr="00BD0A83" w:rsidRDefault="009F4BE7" w:rsidP="00E903A9">
            <w:pPr>
              <w:numPr>
                <w:ilvl w:val="0"/>
                <w:numId w:val="42"/>
              </w:numPr>
              <w:tabs>
                <w:tab w:val="clear" w:pos="720"/>
                <w:tab w:val="num" w:pos="217"/>
              </w:tabs>
              <w:ind w:left="217" w:hanging="217"/>
              <w:jc w:val="both"/>
              <w:rPr>
                <w:rFonts w:cstheme="minorHAnsi"/>
                <w:lang w:val="ro-RO"/>
              </w:rPr>
            </w:pPr>
            <w:r w:rsidRPr="00BD0A83">
              <w:rPr>
                <w:rFonts w:cstheme="minorHAnsi"/>
                <w:lang w:val="ro-RO"/>
              </w:rPr>
              <w:t>Cheltuielile aferente obținerii ATR sunt eligibile</w:t>
            </w:r>
          </w:p>
          <w:p w14:paraId="074FCC9C" w14:textId="77777777" w:rsidR="009F4BE7" w:rsidRPr="00BD0A83" w:rsidRDefault="009F4BE7" w:rsidP="00E60B5E">
            <w:pPr>
              <w:rPr>
                <w:lang w:val="ro-RO"/>
              </w:rPr>
            </w:pPr>
          </w:p>
        </w:tc>
      </w:tr>
      <w:tr w:rsidR="009F4BE7" w:rsidRPr="00BD0A83" w14:paraId="4D6ABD42" w14:textId="77777777" w:rsidTr="009F4BE7">
        <w:tc>
          <w:tcPr>
            <w:tcW w:w="710" w:type="dxa"/>
            <w:tcBorders>
              <w:top w:val="single" w:sz="4" w:space="0" w:color="auto"/>
              <w:left w:val="single" w:sz="4" w:space="0" w:color="auto"/>
              <w:bottom w:val="single" w:sz="4" w:space="0" w:color="auto"/>
              <w:right w:val="single" w:sz="4" w:space="0" w:color="auto"/>
            </w:tcBorders>
          </w:tcPr>
          <w:p w14:paraId="2C0D2320"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0F095BF1" w14:textId="77777777" w:rsidR="009F4BE7" w:rsidRPr="00BD0A83" w:rsidRDefault="009F4BE7" w:rsidP="00E60B5E">
            <w:pPr>
              <w:jc w:val="both"/>
              <w:rPr>
                <w:rFonts w:cstheme="minorHAnsi"/>
                <w:lang w:val="ro-RO"/>
              </w:rPr>
            </w:pPr>
            <w:r w:rsidRPr="00BD0A83">
              <w:rPr>
                <w:rFonts w:cstheme="minorHAnsi"/>
                <w:lang w:val="ro-RO"/>
              </w:rPr>
              <w:t>28.09.2022</w:t>
            </w:r>
          </w:p>
        </w:tc>
        <w:tc>
          <w:tcPr>
            <w:tcW w:w="10349" w:type="dxa"/>
            <w:tcBorders>
              <w:top w:val="single" w:sz="4" w:space="0" w:color="auto"/>
              <w:left w:val="single" w:sz="4" w:space="0" w:color="auto"/>
              <w:bottom w:val="single" w:sz="4" w:space="0" w:color="auto"/>
              <w:right w:val="single" w:sz="4" w:space="0" w:color="auto"/>
            </w:tcBorders>
          </w:tcPr>
          <w:p w14:paraId="7518F3CE"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Conform ghidului solicitantului prin acest apel pot fi infiintate sisteme de producere a energiei din surse regenerabile pentru acoperirea nevoilor UAT si a institutiilor subordonate. </w:t>
            </w:r>
          </w:p>
          <w:p w14:paraId="594E1C1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La capitolul 2.2 Eligibilatea proiectelor , litera o sunt menționate urmatoarele:</w:t>
            </w:r>
          </w:p>
          <w:p w14:paraId="2497D0A8"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Solicitantul demonstrează dreptul de proprietar/superficiar/administrator/titular al unui drept de folosință/concesionar/locatar pentru imobilul în care se implementează proiectul în favoarea beneficiarului și/sau instituției publice locale aflate în subordine pentru care justifică consumul propriu plătit de către unitatea administrativ-teritorială sau sunt proprietari/comodatari/titulari ai dreptului de folosință pentru utilajele care asigură implementarea proiectului, însoțite de actul de dobândire a proprietății, contract de concesiune, actul care atestă proprietatea/folosința/concesiunea/comodat, după caz, valabile pe toată durata de implementare a proiectului și o perioadă de minimum 5 ani după expirarea duratei de implementare a proiectului. Aceste documente sunt însoțite de extrasul de carte funciară al respectivului imobil, precum și de acordul proprietarului cu privire la implementarea proiectului.</w:t>
            </w:r>
          </w:p>
          <w:p w14:paraId="6F2C890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Este nevoie deci ca:</w:t>
            </w:r>
          </w:p>
          <w:p w14:paraId="1A90F29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UAT sa fie proprietarul imobilului</w:t>
            </w:r>
          </w:p>
          <w:p w14:paraId="45B81F44"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institutia publica ce isi desfasoara activitatea in clădire sa fie subordonata UAT</w:t>
            </w:r>
          </w:p>
          <w:p w14:paraId="43945051"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consumul de energie sa fie platit de UAT</w:t>
            </w:r>
          </w:p>
          <w:p w14:paraId="2BD9FA6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lastRenderedPageBreak/>
              <w:t xml:space="preserve">Va rugam sa ne clarificați daca pot fi luate in calcul: </w:t>
            </w:r>
          </w:p>
          <w:p w14:paraId="64675BF7"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a. Cladirile directiilor de asistenta sociala subordonate UAT dar care au personalitate juridica;</w:t>
            </w:r>
          </w:p>
          <w:p w14:paraId="6C3FEED1"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b. Cladirile spitalelor;</w:t>
            </w:r>
          </w:p>
          <w:p w14:paraId="6BB9AAD4"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c. Cladirile gradinitelor, scolilor gimnaziale si ale liceelor.</w:t>
            </w:r>
          </w:p>
          <w:p w14:paraId="4CDB7E3A"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Toate acestea indeplinesc doar partial cele 3 nevoi menționate mai sus după cum urmeaza:</w:t>
            </w:r>
          </w:p>
          <w:p w14:paraId="1B86509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a. Cladirile directiilor de asistenta sociala subordonate UAT dar care au personalitate juridica:</w:t>
            </w:r>
          </w:p>
          <w:p w14:paraId="0ACF4CD6"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 cladirile sunt in general in proprietatea UAT</w:t>
            </w:r>
          </w:p>
          <w:p w14:paraId="4DC37141"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 DAS sunt subodonate consiliului local</w:t>
            </w:r>
          </w:p>
          <w:p w14:paraId="5DDC9757"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 cheltuielile cu energia sunt platite de DAS (au personalitate juridica) si NU DE UAT</w:t>
            </w:r>
          </w:p>
          <w:p w14:paraId="72A6BE71"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 DAS sunt finantate din bugetul local sumele putand fi utilizate inclusiv pentru acoperirea cheltuielilor cu utilitatile</w:t>
            </w:r>
          </w:p>
          <w:p w14:paraId="01E4ED17"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b. Caldirile spitalelor:</w:t>
            </w:r>
          </w:p>
          <w:p w14:paraId="46683E88"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cladirile spitalelor care fac parte din reteaua sanitara locala sunt in general in proprietatea UAT. Sunt date in folosinta gratuita catre spitale;</w:t>
            </w:r>
          </w:p>
          <w:p w14:paraId="2833C39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spitalele din reteaua sanitara locala (spitalele orasenesti, municipale si judetene) sunt subordonate consiliului local sau consiliului judetean după caz. Aproape toate spitalele din Romania sunt in aceasta situatie - detalii gasiti in Legea 95 / 2006, Cap II Organizarea si functionarea spitalelor. Spitalele au însă personalitate juridica;</w:t>
            </w:r>
          </w:p>
          <w:p w14:paraId="64E2928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Cheltuielile cu energia sunt platite de spitale (au personalitate juridica) si NU de catre UAT;</w:t>
            </w:r>
          </w:p>
          <w:p w14:paraId="631D153F"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spitalele pot primi finanțare din bugetele locale inclusiv pentru acoperirea cheltuielilor de funcționare - Legea 95 din 2006, Cap IV Finantarea spitalelor, Art. 199.</w:t>
            </w:r>
          </w:p>
          <w:p w14:paraId="6DC4EC8C"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c. Cladirile in care isi desfasoara activitatea instituții educationale de stat (scoli, gradinite, crese):</w:t>
            </w:r>
          </w:p>
          <w:p w14:paraId="36B3AED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cladirile scolilor ce fac parte din reteaua scolara a localitatii sunt in general in proprietatea UAT. Sunt date in folosinta gratuita catre scoli;</w:t>
            </w:r>
          </w:p>
          <w:p w14:paraId="264680C9"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scolile ce fac parte din reteaua scolara a localitatii NU SUNT SUBORDONATE autoritatii locale DAR:</w:t>
            </w:r>
          </w:p>
          <w:p w14:paraId="79C77855"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x) rețeaua școlară locală este organizată de autoritățile administrației publice locale cu avizul conform al Inspectoratului Școlar Județean - Legea educației nr 1 din 2011, Capitolul III Rețeaua școlară;</w:t>
            </w:r>
          </w:p>
          <w:p w14:paraId="7460427F"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xx) autoritatile administratiei publice locale au reprezentanti in consiliile de administratie ale scolilor - Legea educației nr 1 din 2011, SECȚIUNEA a 2-aConducerea unităților de învățământ.</w:t>
            </w:r>
          </w:p>
          <w:p w14:paraId="2BE3F873"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cheltuielile cu energia sunt platite de scoli si nu de UAT;</w:t>
            </w:r>
          </w:p>
          <w:p w14:paraId="63BF266C"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Finanțarea complementară a scolilor se asigură din bugetele locale ale unităților administrativ-teritoriale -  Legea educatiei nr 1 din 2011, CAPITOLUL VIII Finanțarea și baza materială a învățământului preuniversitar, SECȚIUNEA 1 Dispoziții generale. Sumele alocate din bugetul local pot fi folosite pentru plata bunurilor si serviciilor.</w:t>
            </w:r>
          </w:p>
          <w:p w14:paraId="3731E47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Dupa cum puteti vedea cele 3 categorii de instituții ofera servicii publice pe plan local dar indeplinesc partial cerintele din ghid. Va rugam sa acceptati includerea acestor in clădiri in randul celor pentru care se pot realiza sisteme de producere a energiei regenerabile pentru consum propriu si sa mentionati explicit acest lucru pentru a preveni interpretari diverse ale ghidului.</w:t>
            </w:r>
          </w:p>
          <w:p w14:paraId="10174E6E"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2.  Un numar mare de primarii (inclusiv Primaria Siret) implementeaza proiecte europene finantate prin POR 2014 - 2020 in urma carora se realizează clădiri noi. Aceste clădiri sunt in diverse stadii de finalizare - unele sunt deja receptionate dar sunt si clădiri care au ajuns la un grad de realizare a investiției de 70-80% urmand a fi receptionate la finalul anului 2022 sau in anul 2023.</w:t>
            </w:r>
          </w:p>
          <w:p w14:paraId="69287C38"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Pentru aceste clădiri consumul de energie este deja estimat in cadrul proiectului tehnic.</w:t>
            </w:r>
          </w:p>
          <w:p w14:paraId="51325B44"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Va rugam sa acceptati ca si cladirile ce sunt realizate din fonduri europene si care urmeaza sa fie receptionate pana la finalul anului 2023 sa poata fi eligibile pentru dotarea cu sisteme de producere a energiei din surse regenerabile in vederea acoperirii consumului propriu. Ca dovezi pot fi prezentate denumirea proiectului, cod smis si numarul contractului de finanțare precum si autorizatia de construire.</w:t>
            </w:r>
          </w:p>
        </w:tc>
        <w:tc>
          <w:tcPr>
            <w:tcW w:w="7544" w:type="dxa"/>
            <w:tcBorders>
              <w:top w:val="single" w:sz="4" w:space="0" w:color="auto"/>
              <w:left w:val="single" w:sz="4" w:space="0" w:color="auto"/>
              <w:bottom w:val="single" w:sz="4" w:space="0" w:color="auto"/>
              <w:right w:val="single" w:sz="4" w:space="0" w:color="auto"/>
            </w:tcBorders>
          </w:tcPr>
          <w:p w14:paraId="13E42143" w14:textId="77777777" w:rsidR="009F4BE7" w:rsidRPr="00BD0A83" w:rsidRDefault="009F4BE7" w:rsidP="00E60B5E">
            <w:pPr>
              <w:jc w:val="both"/>
              <w:rPr>
                <w:rFonts w:cstheme="minorHAnsi"/>
                <w:lang w:val="ro-RO"/>
              </w:rPr>
            </w:pPr>
          </w:p>
          <w:p w14:paraId="31DCCDD9" w14:textId="77777777" w:rsidR="009F4BE7" w:rsidRPr="00BD0A83" w:rsidRDefault="009F4BE7" w:rsidP="002A5EE0">
            <w:pPr>
              <w:ind w:left="26"/>
              <w:jc w:val="both"/>
              <w:rPr>
                <w:rFonts w:cstheme="minorHAnsi"/>
                <w:lang w:val="ro-RO"/>
              </w:rPr>
            </w:pPr>
            <w:r>
              <w:rPr>
                <w:rFonts w:cstheme="minorHAnsi"/>
                <w:lang w:val="ro-RO"/>
              </w:rPr>
              <w:t xml:space="preserve">1. </w:t>
            </w:r>
            <w:r w:rsidRPr="00BD0A83">
              <w:rPr>
                <w:rFonts w:cstheme="minorHAnsi"/>
                <w:lang w:val="ro-RO"/>
              </w:rPr>
              <w:t>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p>
          <w:p w14:paraId="7ED1D4BF" w14:textId="77777777" w:rsidR="009F4BE7" w:rsidRPr="00BD0A83" w:rsidRDefault="009F4BE7" w:rsidP="002A5EE0">
            <w:pPr>
              <w:ind w:left="26"/>
              <w:jc w:val="both"/>
              <w:rPr>
                <w:rFonts w:cstheme="minorHAnsi"/>
                <w:lang w:val="ro-RO"/>
              </w:rPr>
            </w:pPr>
            <w:r>
              <w:rPr>
                <w:rFonts w:cstheme="minorHAnsi"/>
                <w:lang w:val="ro-RO"/>
              </w:rPr>
              <w:t xml:space="preserve">2. </w:t>
            </w:r>
            <w:r w:rsidRPr="00BD0A83">
              <w:rPr>
                <w:rFonts w:cstheme="minorHAnsi"/>
                <w:lang w:val="ro-RO"/>
              </w:rPr>
              <w:t>Categoriile de investiții finanțate prin acest apel se adresează clădirilor publice existente. Clădirile in construcție nu sunt eligibile</w:t>
            </w:r>
          </w:p>
          <w:p w14:paraId="52DB9833" w14:textId="77777777" w:rsidR="009F4BE7" w:rsidRPr="00BD0A83" w:rsidRDefault="009F4BE7" w:rsidP="00E60B5E">
            <w:pPr>
              <w:rPr>
                <w:lang w:val="ro-RO"/>
              </w:rPr>
            </w:pPr>
          </w:p>
        </w:tc>
      </w:tr>
      <w:tr w:rsidR="009F4BE7" w:rsidRPr="00BD0A83" w14:paraId="0608FCB3" w14:textId="77777777" w:rsidTr="009F4BE7">
        <w:tc>
          <w:tcPr>
            <w:tcW w:w="710" w:type="dxa"/>
            <w:tcBorders>
              <w:top w:val="single" w:sz="4" w:space="0" w:color="auto"/>
              <w:left w:val="single" w:sz="4" w:space="0" w:color="auto"/>
              <w:bottom w:val="single" w:sz="4" w:space="0" w:color="auto"/>
              <w:right w:val="single" w:sz="4" w:space="0" w:color="auto"/>
            </w:tcBorders>
          </w:tcPr>
          <w:p w14:paraId="12EB79ED"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6EB1309E" w14:textId="77777777" w:rsidR="009F4BE7" w:rsidRPr="00BD0A83" w:rsidRDefault="009F4BE7" w:rsidP="00E60B5E">
            <w:pPr>
              <w:jc w:val="both"/>
              <w:rPr>
                <w:rFonts w:cstheme="minorHAnsi"/>
                <w:lang w:val="ro-RO"/>
              </w:rPr>
            </w:pPr>
            <w:r w:rsidRPr="00BD0A83">
              <w:rPr>
                <w:rFonts w:cstheme="minorHAnsi"/>
                <w:lang w:val="ro-RO"/>
              </w:rPr>
              <w:t>28.09.2022</w:t>
            </w:r>
          </w:p>
        </w:tc>
        <w:tc>
          <w:tcPr>
            <w:tcW w:w="10349" w:type="dxa"/>
            <w:tcBorders>
              <w:top w:val="single" w:sz="4" w:space="0" w:color="auto"/>
              <w:left w:val="single" w:sz="4" w:space="0" w:color="auto"/>
              <w:bottom w:val="single" w:sz="4" w:space="0" w:color="auto"/>
              <w:right w:val="single" w:sz="4" w:space="0" w:color="auto"/>
            </w:tcBorders>
          </w:tcPr>
          <w:p w14:paraId="1EA30E18" w14:textId="77777777" w:rsidR="009F4BE7" w:rsidRPr="00BD0A83" w:rsidRDefault="009F4BE7" w:rsidP="00E60B5E">
            <w:pPr>
              <w:pStyle w:val="ListParagraph"/>
              <w:numPr>
                <w:ilvl w:val="0"/>
                <w:numId w:val="44"/>
              </w:numPr>
              <w:shd w:val="clear" w:color="auto" w:fill="FFFFFF"/>
              <w:jc w:val="both"/>
              <w:rPr>
                <w:rFonts w:eastAsia="Times New Roman" w:cstheme="minorHAnsi"/>
                <w:color w:val="000000"/>
                <w:lang w:val="ro-RO"/>
              </w:rPr>
            </w:pPr>
            <w:r w:rsidRPr="00BD0A83">
              <w:rPr>
                <w:rFonts w:eastAsia="Times New Roman" w:cstheme="minorHAnsi"/>
                <w:color w:val="000000"/>
                <w:lang w:val="ro-RO"/>
              </w:rPr>
              <w:t>Necorelare între indicatorii solicitaţi a se completa în analiza financiară – pag. Intreprindere în dificultate – şi indicatorii din bilaţulnaferent APL-urilor</w:t>
            </w:r>
          </w:p>
          <w:p w14:paraId="70606963"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la anexa 8, modelu financiar recomandat final, in pag. Intrerpindere în dificultate, indicatorii solicitaţi a se completa sunt cei aferenţi unui bilanţ contabil pentru societăţi comercile. În bilanţul primăriilor sunt indicatori diferiţi faţă de cei din bilanţul societăţilor comerciale. </w:t>
            </w:r>
          </w:p>
          <w:p w14:paraId="3DB7DD6C"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PROPUNERE: completarea informaţiilor solicitae în anexa 8  la pag. Întreprinderi în dificultate, cu cele din modelul de bilanţ financiar specific APL-urilor</w:t>
            </w:r>
          </w:p>
          <w:p w14:paraId="51B645C9" w14:textId="77777777" w:rsidR="009F4BE7" w:rsidRPr="00BD0A83" w:rsidRDefault="009F4BE7" w:rsidP="00E60B5E">
            <w:pPr>
              <w:pStyle w:val="ListParagraph"/>
              <w:numPr>
                <w:ilvl w:val="0"/>
                <w:numId w:val="44"/>
              </w:numPr>
              <w:shd w:val="clear" w:color="auto" w:fill="FFFFFF"/>
              <w:jc w:val="both"/>
              <w:rPr>
                <w:rFonts w:eastAsia="Times New Roman" w:cstheme="minorHAnsi"/>
                <w:color w:val="000000"/>
                <w:lang w:val="ro-RO"/>
              </w:rPr>
            </w:pPr>
            <w:r w:rsidRPr="00BD0A83">
              <w:rPr>
                <w:rFonts w:eastAsia="Times New Roman" w:cstheme="minorHAnsi"/>
                <w:color w:val="000000"/>
                <w:lang w:val="ro-RO"/>
              </w:rPr>
              <w:t>Neclaritate în legătură cu anexele / declaraţiile ce trebuie completate şi cu conținutul acestora.</w:t>
            </w:r>
          </w:p>
          <w:p w14:paraId="58A009C8"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lastRenderedPageBreak/>
              <w:t>PROPUNERE: propunem ca anexele la Ghidul solicitantului să conţină modele pentru toate declaraţiile solicitate prin ghid şi să se adapteze conținutul declaraţiilor existene /formularelor acestui apel solicitanţilor de tip APL – unități administrativ teritoriale.</w:t>
            </w:r>
          </w:p>
        </w:tc>
        <w:tc>
          <w:tcPr>
            <w:tcW w:w="7544" w:type="dxa"/>
            <w:tcBorders>
              <w:top w:val="single" w:sz="4" w:space="0" w:color="auto"/>
              <w:left w:val="single" w:sz="4" w:space="0" w:color="auto"/>
              <w:bottom w:val="single" w:sz="4" w:space="0" w:color="auto"/>
              <w:right w:val="single" w:sz="4" w:space="0" w:color="auto"/>
            </w:tcBorders>
          </w:tcPr>
          <w:p w14:paraId="0EA42EBA" w14:textId="77777777" w:rsidR="009F4BE7" w:rsidRPr="00BD0A83" w:rsidRDefault="009F4BE7" w:rsidP="00D8351C">
            <w:pPr>
              <w:pStyle w:val="ListParagraph"/>
              <w:numPr>
                <w:ilvl w:val="0"/>
                <w:numId w:val="43"/>
              </w:numPr>
              <w:jc w:val="both"/>
              <w:rPr>
                <w:rFonts w:cstheme="minorHAnsi"/>
                <w:lang w:val="ro-RO"/>
              </w:rPr>
            </w:pPr>
            <w:r w:rsidRPr="00BD0A83">
              <w:rPr>
                <w:rFonts w:cstheme="minorHAnsi"/>
                <w:lang w:val="ro-RO"/>
              </w:rPr>
              <w:lastRenderedPageBreak/>
              <w:t>S-a corectat GS</w:t>
            </w:r>
          </w:p>
          <w:p w14:paraId="4BA14CB8" w14:textId="77777777" w:rsidR="009F4BE7" w:rsidRPr="00BD0A83" w:rsidRDefault="009F4BE7" w:rsidP="00E60B5E">
            <w:pPr>
              <w:pStyle w:val="ListParagraph"/>
              <w:numPr>
                <w:ilvl w:val="0"/>
                <w:numId w:val="43"/>
              </w:numPr>
              <w:jc w:val="both"/>
              <w:rPr>
                <w:rFonts w:cstheme="minorHAnsi"/>
                <w:lang w:val="ro-RO"/>
              </w:rPr>
            </w:pPr>
            <w:r w:rsidRPr="00BD0A83">
              <w:rPr>
                <w:rFonts w:cstheme="minorHAnsi"/>
                <w:lang w:val="ro-RO"/>
              </w:rPr>
              <w:t>S-a corectat GS</w:t>
            </w:r>
          </w:p>
        </w:tc>
      </w:tr>
      <w:tr w:rsidR="009F4BE7" w:rsidRPr="00BD0A83" w14:paraId="1EB60367" w14:textId="77777777" w:rsidTr="009F4BE7">
        <w:tc>
          <w:tcPr>
            <w:tcW w:w="710" w:type="dxa"/>
            <w:tcBorders>
              <w:top w:val="single" w:sz="4" w:space="0" w:color="auto"/>
              <w:left w:val="single" w:sz="4" w:space="0" w:color="auto"/>
              <w:bottom w:val="single" w:sz="4" w:space="0" w:color="auto"/>
              <w:right w:val="single" w:sz="4" w:space="0" w:color="auto"/>
            </w:tcBorders>
          </w:tcPr>
          <w:p w14:paraId="21D307F1"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7E462C5" w14:textId="77777777" w:rsidR="009F4BE7" w:rsidRPr="00BD0A83" w:rsidRDefault="009F4BE7" w:rsidP="00E60B5E">
            <w:pPr>
              <w:jc w:val="both"/>
              <w:rPr>
                <w:rFonts w:cstheme="minorHAnsi"/>
                <w:lang w:val="ro-RO"/>
              </w:rPr>
            </w:pPr>
            <w:r w:rsidRPr="00BD0A83">
              <w:rPr>
                <w:rFonts w:cstheme="minorHAnsi"/>
                <w:lang w:val="ro-RO"/>
              </w:rPr>
              <w:t>28.09.2022</w:t>
            </w:r>
          </w:p>
        </w:tc>
        <w:tc>
          <w:tcPr>
            <w:tcW w:w="10349" w:type="dxa"/>
            <w:tcBorders>
              <w:top w:val="single" w:sz="4" w:space="0" w:color="auto"/>
              <w:left w:val="single" w:sz="4" w:space="0" w:color="auto"/>
              <w:bottom w:val="single" w:sz="4" w:space="0" w:color="auto"/>
              <w:right w:val="single" w:sz="4" w:space="0" w:color="auto"/>
            </w:tcBorders>
          </w:tcPr>
          <w:p w14:paraId="4FADFE93"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b/>
                <w:i/>
                <w:color w:val="000000"/>
                <w:lang w:val="ro-RO"/>
              </w:rPr>
              <w:t>Propuneri</w:t>
            </w:r>
            <w:r w:rsidRPr="00BD0A83">
              <w:rPr>
                <w:rFonts w:eastAsia="Times New Roman" w:cstheme="minorHAnsi"/>
                <w:color w:val="000000"/>
                <w:lang w:val="ro-RO"/>
              </w:rPr>
              <w:t>:</w:t>
            </w:r>
          </w:p>
          <w:p w14:paraId="610C3387"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1. Piețele agroalimentare administrate de UAT să fie incluse în mod explicit în categoria clădirilor eligibile. De asemenea să se precizeze în mod explicit ce tipuri de clădiri publice sunt excluse de la finanțare.</w:t>
            </w:r>
          </w:p>
          <w:p w14:paraId="2C21B1F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2. Valoarea minimă a proiectului să fie diminuată la 250.000 de euro. Această modificare ar permite și UAT cu puține clădiri în proprietate/administrare să depună cereri de finanțare.</w:t>
            </w:r>
          </w:p>
          <w:p w14:paraId="23B5F8A0" w14:textId="77777777" w:rsidR="009F4BE7" w:rsidRPr="00BD0A83" w:rsidRDefault="009F4BE7" w:rsidP="00E60B5E">
            <w:pPr>
              <w:shd w:val="clear" w:color="auto" w:fill="FFFFFF"/>
              <w:jc w:val="both"/>
              <w:rPr>
                <w:rFonts w:eastAsia="Times New Roman" w:cstheme="minorHAnsi"/>
                <w:b/>
                <w:i/>
                <w:color w:val="000000"/>
                <w:lang w:val="ro-RO"/>
              </w:rPr>
            </w:pPr>
            <w:r w:rsidRPr="00BD0A83">
              <w:rPr>
                <w:rFonts w:eastAsia="Times New Roman" w:cstheme="minorHAnsi"/>
                <w:b/>
                <w:i/>
                <w:color w:val="000000"/>
                <w:lang w:val="ro-RO"/>
              </w:rPr>
              <w:t>Observații:</w:t>
            </w:r>
          </w:p>
          <w:p w14:paraId="170FD111" w14:textId="77777777" w:rsidR="009F4BE7" w:rsidRPr="00BD0A83" w:rsidRDefault="009F4BE7" w:rsidP="00E60B5E">
            <w:pPr>
              <w:pStyle w:val="ListParagraph"/>
              <w:numPr>
                <w:ilvl w:val="0"/>
                <w:numId w:val="43"/>
              </w:num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La pagina 4, cap. 1.3. Acțiunile sprijinite şi activităţi se specifică finanţarea „investițiilor în producţia de energie din surse regenerabile la nivelul autorităților publice locale, destinate deopotrivă consumului propriu și comercializării, în urmăreşte creşterea cu aproximativ 490 MW a capacităţii instalate de producere a energiei electrice şi energiei termice din SRE, cu excepția biomasei.”</w:t>
            </w:r>
          </w:p>
          <w:p w14:paraId="54D442D4"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La pagina 7, subcapitolul 1.4. Tipuri de solicitanți sunt specificate „UAT -urile care produc energie termică în scopul furnizării în rețeaua de transport şi distribuție pentru asigurarea serviciului public de alimentare cu energie termică sau pentru consumul propriu.”</w:t>
            </w:r>
          </w:p>
          <w:p w14:paraId="6E14AE0F"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La pagina 10 cap. 2.1. Eligibilitatea solicitantului la condiții de natură instituţională, legală şi financiară punctul b) „Solicitantul îşi desfăşoară activitatea în sectorul producerii de energie electrică şi/sau termică sau asigură furnizarea energiei termice în sistem centralizat către populație sau/și clădirilor publice”</w:t>
            </w:r>
          </w:p>
          <w:p w14:paraId="2A6656A2"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UAT care nu produc energie termică sau electrică în scopul furnizării în rețeaua publică sunt solicitanți eligibili?</w:t>
            </w:r>
          </w:p>
          <w:p w14:paraId="33164EF5"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În conținutul ghidului solicitantului termenul majoritar folosit este ,,furnizarea energiei termice în sistem centralizat către populaţie sau/şi clădirilor publice.”</w:t>
            </w:r>
          </w:p>
          <w:p w14:paraId="79DFD921" w14:textId="77777777" w:rsidR="009F4BE7" w:rsidRPr="00BD0A83" w:rsidRDefault="009F4BE7" w:rsidP="00E60B5E">
            <w:pPr>
              <w:pStyle w:val="ListParagraph"/>
              <w:numPr>
                <w:ilvl w:val="0"/>
                <w:numId w:val="43"/>
              </w:num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În Fişa de control, la anexele C3 privind documentele suport specifice apelului de proiecte sunt prevăzute Anexa C3.1. Analiza financiară şi Anexa C3.11 Analiza financiară. Nu sunt aceleaşi documente cu acelaşi conţinut?</w:t>
            </w:r>
          </w:p>
          <w:p w14:paraId="1B99B5CF" w14:textId="77777777" w:rsidR="009F4BE7" w:rsidRPr="00BD0A83" w:rsidRDefault="009F4BE7" w:rsidP="00E60B5E">
            <w:pPr>
              <w:pStyle w:val="ListParagraph"/>
              <w:numPr>
                <w:ilvl w:val="0"/>
                <w:numId w:val="43"/>
              </w:numPr>
              <w:shd w:val="clear" w:color="auto" w:fill="FFFFFF"/>
              <w:jc w:val="both"/>
              <w:rPr>
                <w:rFonts w:eastAsia="Times New Roman" w:cstheme="minorHAnsi"/>
                <w:color w:val="000000"/>
                <w:lang w:val="ro-RO"/>
              </w:rPr>
            </w:pPr>
            <w:r w:rsidRPr="00BD0A83">
              <w:rPr>
                <w:rFonts w:eastAsia="Times New Roman" w:cstheme="minorHAnsi"/>
                <w:color w:val="000000"/>
                <w:lang w:val="ro-RO"/>
              </w:rPr>
              <w:t>Valoarea minimă a proiectului este prezentată în unele secțiuni drept 500.000 de euro, pe când în alte secțiuni/anexe este prezentată drept 1.000.000. Care este valoarea propusă?</w:t>
            </w:r>
          </w:p>
          <w:p w14:paraId="72E0928C" w14:textId="77777777" w:rsidR="009F4BE7" w:rsidRPr="00BD0A83" w:rsidRDefault="009F4BE7" w:rsidP="00E60B5E">
            <w:pPr>
              <w:pStyle w:val="ListParagraph"/>
              <w:numPr>
                <w:ilvl w:val="0"/>
                <w:numId w:val="43"/>
              </w:numPr>
              <w:shd w:val="clear" w:color="auto" w:fill="FFFFFF"/>
              <w:jc w:val="both"/>
              <w:rPr>
                <w:rFonts w:eastAsia="Times New Roman" w:cstheme="minorHAnsi"/>
                <w:color w:val="000000"/>
                <w:lang w:val="ro-RO"/>
              </w:rPr>
            </w:pPr>
            <w:r w:rsidRPr="00BD0A83">
              <w:rPr>
                <w:rFonts w:eastAsia="Times New Roman" w:cstheme="minorHAnsi"/>
                <w:color w:val="000000"/>
                <w:lang w:val="ro-RO"/>
              </w:rPr>
              <w:t>. Referitor la următoarea precizare din fișa de control: „Anexa C3.8 tabel centralizator și dovezi privind rezonabilitatea costurilor pentru investiţiile în eficienţă</w:t>
            </w:r>
          </w:p>
          <w:p w14:paraId="2C630896"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energetică/utilizarea surselor regenerabile de energie pentru care se solicită finanţare”, ce documente pot fi considerate dovezi privind rezonabilitatea costurilor? Analizele energetice pentru fiecare clădire vizată pot fi considerate suficiente?</w:t>
            </w:r>
          </w:p>
          <w:p w14:paraId="6E4D228E" w14:textId="77777777" w:rsidR="009F4BE7" w:rsidRPr="00BD0A83" w:rsidRDefault="009F4BE7" w:rsidP="00E60B5E">
            <w:pPr>
              <w:pStyle w:val="ListParagraph"/>
              <w:numPr>
                <w:ilvl w:val="0"/>
                <w:numId w:val="43"/>
              </w:num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Referitor la următoarea secțiune a fișei de control: „Anexa C2.6. Nota din partea autorității abilitate, conform prevederilor legale de certificare a faptului că solicitantul şi-a îndeplinit obligaţiile de raportare conform art. 9 din Legea 121/2014 (se va anexa în format PDF la secțiunea Capacitate solicitant)”, presupunem că această prevedere este una cu caracter general și se adresează strict operatorilor economici, nu și APL.</w:t>
            </w:r>
          </w:p>
          <w:p w14:paraId="2033870B" w14:textId="77777777" w:rsidR="009F4BE7" w:rsidRPr="00BD0A83" w:rsidRDefault="009F4BE7" w:rsidP="00E60B5E">
            <w:pPr>
              <w:pStyle w:val="ListParagraph"/>
              <w:numPr>
                <w:ilvl w:val="0"/>
                <w:numId w:val="43"/>
              </w:numPr>
              <w:shd w:val="clear" w:color="auto" w:fill="FFFFFF"/>
              <w:jc w:val="both"/>
              <w:rPr>
                <w:rFonts w:eastAsia="Times New Roman" w:cstheme="minorHAnsi"/>
                <w:color w:val="000000"/>
                <w:lang w:val="ro-RO"/>
              </w:rPr>
            </w:pPr>
            <w:r w:rsidRPr="00BD0A83">
              <w:rPr>
                <w:rFonts w:eastAsia="Times New Roman" w:cstheme="minorHAnsi"/>
                <w:color w:val="000000"/>
                <w:lang w:val="ro-RO"/>
              </w:rPr>
              <w:t xml:space="preserve"> Având în vedere Ghidurile Solicitantului pentru investiţii în producţia de energie din surse regenerabile - autorităţi publice locale, vă rugăm să aveți în vedere modificarea termenului privind depunerea de proiecte, respectiv finalizarea depunerii de proiecte cu minim două luni.</w:t>
            </w:r>
          </w:p>
          <w:p w14:paraId="73D0625F"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Solicităm aceasta motivat de perioada redusă dintre apariţia ghidului în consultare şi data depunerii proiectelor, coroborat cu complexitatea documentelor ce urmează a fi anexate cererii de finanţare, precum şi de necesitatea clarificării următoarelor:</w:t>
            </w:r>
          </w:p>
          <w:p w14:paraId="1C5ACB41"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Condiţiile în care se poate compensa cantitativ sau valoric cantitatea de energie produsă în capacitate de producţie din energie regenerabilă, cu cantităţile de energie consumate, sunt reglementate prin Ordinul ANRE nr 19/02.03.2022 împreună cu Procedura de aplicare. Acest ordin prevede ca accasta compensare se aplica doar prosumatorilor (inclusiv instituții publice).</w:t>
            </w:r>
          </w:p>
          <w:p w14:paraId="62343016"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În accepţiunea Ordinului, prosumatorul este definit ca find acel consumator care dezvoltă şi unități de producere din energie regenerabilă cu puterea până la 400 kW, pentru fiecare loc de consum.</w:t>
            </w:r>
          </w:p>
          <w:p w14:paraId="0725B408"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Aşadar, poţi deveni prosumator pentru un loc de consum.</w:t>
            </w:r>
          </w:p>
          <w:p w14:paraId="4C7849EF"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Municipiul Câmpina deţine mai multe puncte de consum atât pentru iluminat public cât şi pentru sedii, instituţii aparţinând Consiliului Local şi implicit, potrivit acestui ordin ar trebui să dezvoltăm capacități de producţie pentru fiecare loc de consum pentru a deveni prosumatori şi a putea sa facem această compensare.</w:t>
            </w:r>
          </w:p>
          <w:p w14:paraId="3DB9240D" w14:textId="77777777" w:rsidR="009F4BE7" w:rsidRPr="00BD0A83" w:rsidRDefault="009F4BE7" w:rsidP="00E60B5E">
            <w:pPr>
              <w:pStyle w:val="ListParagraph"/>
              <w:numPr>
                <w:ilvl w:val="0"/>
                <w:numId w:val="43"/>
              </w:numPr>
              <w:shd w:val="clear" w:color="auto" w:fill="FFFFFF"/>
              <w:jc w:val="both"/>
              <w:rPr>
                <w:rFonts w:eastAsia="Times New Roman" w:cstheme="minorHAnsi"/>
                <w:b/>
                <w:i/>
                <w:color w:val="000000"/>
                <w:lang w:val="ro-RO"/>
              </w:rPr>
            </w:pPr>
            <w:r w:rsidRPr="00BD0A83">
              <w:rPr>
                <w:rFonts w:eastAsia="Times New Roman" w:cstheme="minorHAnsi"/>
                <w:b/>
                <w:i/>
                <w:color w:val="000000"/>
                <w:lang w:val="ro-RO"/>
              </w:rPr>
              <w:lastRenderedPageBreak/>
              <w:t>Întrebare:</w:t>
            </w:r>
          </w:p>
          <w:p w14:paraId="02A8D27B"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În ghidul de finanţare se prevede că se finanţează capacități de producţie din energie regenerabilă, în limita consumului propriu de energie electrică.</w:t>
            </w:r>
          </w:p>
          <w:p w14:paraId="219F5E4D"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Având în vedere Ordinul ANRE şi prevederile Ghidului, tragem concluzia că ar trebui să dezvoltăm capacitate de producţie la fiecare loc de consum, ceea ce este imposibil.</w:t>
            </w:r>
          </w:p>
          <w:p w14:paraId="79F16A7E"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Exemplificăm: SIP-ul Municipiului Câmpina deţine 3266 corpuri de iluminat, 41 de puncte de aprindere respectiv 41 puncte de alimentare. Acestea sunt amplasate în interiorul zonei urbane (străzi, blocuri, etc), în spaţii în care nu se pot realiza microparcuri fotovoltaice. Soluţia alternativă este montarea de panouri pe fiecare stâlp, care are corp de iluminat, ceea ce necesită studiu de coexistenţă şi un număr ridicat de baterii (între 1500 şi 3000 bucăţi).</w:t>
            </w:r>
          </w:p>
          <w:p w14:paraId="3D8F4F4C"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Acestea din urmă au o durată de viaţă de cca 5 ani şi garanţia de 2 ani, iar înlocuirea lor cât şi gestionarea /monitorizarea lor, generează costuri ridicate ulterior implemenatării.</w:t>
            </w:r>
          </w:p>
          <w:p w14:paraId="3DE1E343"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Pentru Municipiul Câmpina pentru a asigura consumul de energie electrică aferent iluminatului public este nevoie de un parc de cca 1,6 MWh, putere instalată ce nu poate fi obţinută prin montarea de panouri fotovoltaice pe fiecare stâlp de iluminat.</w:t>
            </w:r>
          </w:p>
          <w:p w14:paraId="1DD85437" w14:textId="77777777" w:rsidR="009F4BE7" w:rsidRPr="00BD0A83" w:rsidRDefault="009F4BE7" w:rsidP="00E60B5E">
            <w:pPr>
              <w:shd w:val="clear" w:color="auto" w:fill="FFFFFF"/>
              <w:jc w:val="both"/>
              <w:rPr>
                <w:rFonts w:eastAsia="Times New Roman" w:cstheme="minorHAnsi"/>
                <w:color w:val="000000"/>
                <w:lang w:val="ro-RO"/>
              </w:rPr>
            </w:pPr>
            <w:r w:rsidRPr="00BD0A83">
              <w:rPr>
                <w:rFonts w:eastAsia="Times New Roman" w:cstheme="minorHAnsi"/>
                <w:color w:val="000000"/>
                <w:lang w:val="ro-RO"/>
              </w:rPr>
              <w:t>Cum putem agrementa prevederile Ordinului ANRE cu prevederile Ghidului de finanţare, astfel încât să beneficiem de posibilitatea de compensare directă a consumului propriu din mai multe puncte de consum cu producţia de energie din surse regenerabile dezvoltate într-o singură locaţie?</w:t>
            </w:r>
          </w:p>
        </w:tc>
        <w:tc>
          <w:tcPr>
            <w:tcW w:w="7544" w:type="dxa"/>
            <w:tcBorders>
              <w:top w:val="single" w:sz="4" w:space="0" w:color="auto"/>
              <w:left w:val="single" w:sz="4" w:space="0" w:color="auto"/>
              <w:bottom w:val="single" w:sz="4" w:space="0" w:color="auto"/>
              <w:right w:val="single" w:sz="4" w:space="0" w:color="auto"/>
            </w:tcBorders>
          </w:tcPr>
          <w:p w14:paraId="0F23716A"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lastRenderedPageBreak/>
              <w:t>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p>
          <w:p w14:paraId="5DC2A228"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Valoarea finanțării este cf.  OUG 112/2022 intre 500.000 euro si 5.000.000 euro</w:t>
            </w:r>
          </w:p>
          <w:p w14:paraId="0ED3D0A5"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S-a corectat GS</w:t>
            </w:r>
          </w:p>
          <w:p w14:paraId="32C11408" w14:textId="77777777" w:rsidR="00E903A9" w:rsidRPr="00F83DE9" w:rsidRDefault="009F4BE7" w:rsidP="00E903A9">
            <w:pPr>
              <w:pStyle w:val="ListParagraph"/>
              <w:numPr>
                <w:ilvl w:val="0"/>
                <w:numId w:val="45"/>
              </w:numPr>
              <w:jc w:val="both"/>
              <w:rPr>
                <w:rFonts w:cstheme="minorHAnsi"/>
                <w:lang w:val="ro-RO"/>
              </w:rPr>
            </w:pPr>
            <w:r w:rsidRPr="00F83DE9">
              <w:rPr>
                <w:rFonts w:cstheme="minorHAnsi"/>
                <w:lang w:val="ro-RO"/>
              </w:rPr>
              <w:t>Este vorba de Model financiar recomandat</w:t>
            </w:r>
            <w:r w:rsidR="00E903A9" w:rsidRPr="00F83DE9">
              <w:rPr>
                <w:rFonts w:cstheme="minorHAnsi"/>
                <w:lang w:val="ro-RO"/>
              </w:rPr>
              <w:t xml:space="preserve"> - a se vedea anexele 8.1 - Modelul de Analiza financiară ACB (care se utilizează în cazul proiectelor cu o valoare totală eligibilă de peste 1 milion euro) si anexa 8.2 -  Analiza financiară recomandată (care se utilizează în cazul proiectelor cu o valoare totală eligibilă de sub 1 milion euro)</w:t>
            </w:r>
          </w:p>
          <w:p w14:paraId="3BBBD84B"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S-a  corectat GS</w:t>
            </w:r>
          </w:p>
          <w:p w14:paraId="30658173"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Pentru rezonabilitatea costurilor se solicta prezentarea a minim 2 oferte</w:t>
            </w:r>
          </w:p>
          <w:p w14:paraId="4123E834"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 xml:space="preserve">Legea nr. 121/2018 prevede ca Autoritățile administrației publice locale din localitățile cu o populație mai mare de 5.000 de locuitori au obligația să întocmească programe de îmbunătățire a eficienței energetice în care includ măsuri pe termen scurt și măsuri pe termen de 3-6 an. se elaborează în conformitate cu modelul aprobat de Direcția eficiență energetică din cadrul Ministerului Energiei și se transmit acestuia până la 30 septembrie a anului în care au fost elaborate, cu excepția celor transmise până în anul 2020 inclusiv, care se elaborează în forma aprobată de către Autoritatea Națională de Reglementare în Domeniul Energiei și sunt urmate de raportări anuale cu privire la măsurile implementate și reducerile de consumuri finale de energie obținute în anul precedent. </w:t>
            </w:r>
          </w:p>
          <w:p w14:paraId="198FDB0D"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Termenele sunt impuse de data finalizarii proiectelor, respectiv 31 decembrie 2023</w:t>
            </w:r>
          </w:p>
          <w:p w14:paraId="3ED33220" w14:textId="77777777" w:rsidR="009F4BE7" w:rsidRPr="00F83DE9" w:rsidRDefault="009F4BE7" w:rsidP="00D8351C">
            <w:pPr>
              <w:pStyle w:val="ListParagraph"/>
              <w:numPr>
                <w:ilvl w:val="0"/>
                <w:numId w:val="45"/>
              </w:numPr>
              <w:jc w:val="both"/>
              <w:rPr>
                <w:rFonts w:cstheme="minorHAnsi"/>
                <w:lang w:val="ro-RO"/>
              </w:rPr>
            </w:pPr>
            <w:r w:rsidRPr="00F83DE9">
              <w:rPr>
                <w:rFonts w:cstheme="minorHAnsi"/>
                <w:lang w:val="ro-RO"/>
              </w:rPr>
              <w:t>Prin consum propriu se înțelege consumul aferent clădirilor publice deținute și ocupate de autoritățile și instituțiile publice locale, precum și consumul aferent sectorului de iluminat public, aflat în directa administrare a unităților administrativ-teritoriale</w:t>
            </w:r>
          </w:p>
          <w:p w14:paraId="4736DC80" w14:textId="77777777" w:rsidR="009F4BE7" w:rsidRPr="00F83DE9" w:rsidRDefault="009F4BE7" w:rsidP="00E60B5E">
            <w:pPr>
              <w:jc w:val="both"/>
              <w:rPr>
                <w:rFonts w:cstheme="minorHAnsi"/>
                <w:lang w:val="ro-RO"/>
              </w:rPr>
            </w:pPr>
          </w:p>
        </w:tc>
      </w:tr>
      <w:tr w:rsidR="009F4BE7" w:rsidRPr="00BD0A83" w14:paraId="7F59814F" w14:textId="77777777" w:rsidTr="009F4BE7">
        <w:tc>
          <w:tcPr>
            <w:tcW w:w="710" w:type="dxa"/>
            <w:tcBorders>
              <w:top w:val="single" w:sz="4" w:space="0" w:color="auto"/>
              <w:left w:val="single" w:sz="4" w:space="0" w:color="auto"/>
              <w:bottom w:val="single" w:sz="4" w:space="0" w:color="auto"/>
              <w:right w:val="single" w:sz="4" w:space="0" w:color="auto"/>
            </w:tcBorders>
          </w:tcPr>
          <w:p w14:paraId="47AD4548"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D47C434" w14:textId="77777777" w:rsidR="009F4BE7" w:rsidRPr="00BD0A83" w:rsidRDefault="009F4BE7" w:rsidP="00E60B5E">
            <w:pPr>
              <w:jc w:val="both"/>
              <w:rPr>
                <w:rFonts w:cstheme="minorHAnsi"/>
                <w:lang w:val="ro-RO"/>
              </w:rPr>
            </w:pPr>
            <w:r w:rsidRPr="00BD0A83">
              <w:rPr>
                <w:rFonts w:cstheme="minorHAnsi"/>
                <w:lang w:val="ro-RO"/>
              </w:rPr>
              <w:t>28.09.2022</w:t>
            </w:r>
          </w:p>
        </w:tc>
        <w:tc>
          <w:tcPr>
            <w:tcW w:w="10349" w:type="dxa"/>
            <w:tcBorders>
              <w:top w:val="single" w:sz="4" w:space="0" w:color="auto"/>
              <w:left w:val="single" w:sz="4" w:space="0" w:color="auto"/>
              <w:bottom w:val="single" w:sz="4" w:space="0" w:color="auto"/>
              <w:right w:val="single" w:sz="4" w:space="0" w:color="auto"/>
            </w:tcBorders>
          </w:tcPr>
          <w:p w14:paraId="253EF20F" w14:textId="77777777" w:rsidR="009F4BE7" w:rsidRPr="00BD0A83" w:rsidRDefault="009F4BE7" w:rsidP="00E60B5E">
            <w:pPr>
              <w:pStyle w:val="ListParagraph"/>
              <w:numPr>
                <w:ilvl w:val="2"/>
                <w:numId w:val="45"/>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Întrucât procedura de transmitere a programelor de îmbunătăţire a eficenţei energetice a presupus întocmirea unor documentații de către persoane sau firme autorizate, servicii care generează costuri suplimentare, UAT-ul nu a prevăzut în bugetul pe anul aceste servicii din lipsă de fonduri.</w:t>
            </w:r>
          </w:p>
          <w:p w14:paraId="7AD8E3E4"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Vă rugăm să eliminaţi din ghid această obligaţie – grila de verificare: „Nota din partea autorităţii competente privind politica naţională în domeniul eficienţei energetice, de certificare a faptului că solicitantul şi-a îndeplinit obligaţiile de raportare, conform art. 9 din Legea 121/2014 privind eficienţa energetică cu modificările şi completările ulterioare, este încărcată? (Anexa C2.6)”</w:t>
            </w:r>
          </w:p>
          <w:p w14:paraId="6DAB95BD" w14:textId="77777777" w:rsidR="009F4BE7" w:rsidRPr="00BD0A83" w:rsidRDefault="009F4BE7">
            <w:pPr>
              <w:pStyle w:val="ListParagraph"/>
              <w:shd w:val="clear" w:color="auto" w:fill="FFFFFF"/>
              <w:ind w:left="0"/>
              <w:jc w:val="both"/>
              <w:rPr>
                <w:rFonts w:eastAsia="Times New Roman" w:cstheme="minorHAnsi"/>
                <w:color w:val="000000"/>
              </w:rPr>
            </w:pPr>
            <w:r w:rsidRPr="00BD0A83">
              <w:rPr>
                <w:rFonts w:eastAsia="Times New Roman" w:cstheme="minorHAnsi"/>
                <w:color w:val="000000"/>
                <w:lang w:val="ro-RO"/>
              </w:rPr>
              <w:t>Precizez că majoritatea UAT-urilor nu au depus această declaraţie din motivul mai sus menţionat şi din această cauză nu pot accesa aceste fonduri.</w:t>
            </w:r>
          </w:p>
          <w:p w14:paraId="6A9C73DC"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Legea nr. 121/2014 privind eficienţa energetică – în vigoare de la 04 august 2014, consolidarea din data de 30 aprilie 2021 are la bază publicarea din MO, partea I nr. 574 din 01 augusr 2014 şi include modificările aduse prin următoarele acte: L 160/2016; OUG 1/2020; OUG 184/2020; OUG 212/2020</w:t>
            </w:r>
          </w:p>
          <w:p w14:paraId="0F15B709"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Obligaţiile operatorilor economici</w:t>
            </w:r>
          </w:p>
          <w:p w14:paraId="4F1B8E43"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Art. 9</w:t>
            </w:r>
          </w:p>
          <w:p w14:paraId="6F2D90CE"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(20) autoritățile administraţiei publice locale din localităţile cu o populaţie mai mare de 5000 de locuitori au obligaţia să întocmească programe de îmbunătăţire a eficienţei energetice în care includ modificări pe termen scurt şi măsuri pe termen de 3-6 ani, cu respectarea prevederilor art. 6 alin. (14) lit.a) şi b). 29/07/2016 – alineatul a fost introdus prin Lege 160/2016.</w:t>
            </w:r>
          </w:p>
          <w:p w14:paraId="42192154"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(21) Autorităţile administraţiei publice locale cu o populaţie mai mare de 20.000 de locuitori au obligaţia:</w:t>
            </w:r>
          </w:p>
          <w:p w14:paraId="59205BF8"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a) să întcmeascăa programe de îmbunătăţire a eficienţei energetice în care includ măsuri pe termen scurt şi măsuri pe termen de 3-6 ani, cu respectarea prevederilor art. 6 alin (14) lit a) şi b);</w:t>
            </w:r>
          </w:p>
          <w:p w14:paraId="49752BBC"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b) să numească un manager energetic, atestat conform legislaţiei în vigoare sau să încheie un contract de management energetic cu o persoană fizică autorizată, atestată în condițiile legii, sau o persoană juridică prestatoare de servicii energetice agreată în condițiile legii.</w:t>
            </w:r>
          </w:p>
          <w:p w14:paraId="2F1BA1B1"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(22) Programele de îmbunătăţire a eficienţei energetice prevăzute la ain. (20) şi alin. (21) lit. a) se elaborează în conformitate cu modelul aprobat de Direcţia eficienţă energetică dn cadrul Ministerului energiei şi se transmit acestuia până La 30 septembrie a anului în care au fost elaborate, cu excepția celor transmise până în anul 2020 inclusiv, care se elabrează în forma aprobată de către Autoritatea Naţională de Reglementare în Domeniul Energiei şi sunt urmate de raportări anuale cu privire la măsurile implementate şi reducerile de consumuri finale de energie obţinue în anul precedent.</w:t>
            </w:r>
          </w:p>
          <w:p w14:paraId="5216C756"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II. Vă rugăm să specificaţi ce calificare va deţine expertul energetic?</w:t>
            </w:r>
          </w:p>
          <w:p w14:paraId="4EEA0562"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Conform calificării managerului energetic pentru localităţi, are atribuţii în analize energetice la nivelul UAT-urilor sau clădirilor publice aflate în proprietate/administrare.</w:t>
            </w:r>
          </w:p>
          <w:p w14:paraId="02DD63F6"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Vă rugăm să introduceţi în ghid calificarea de manager energetic pentru localităţi pentru întocmirea analizei energetice, deoarece aceste servicii pot fi efectuate şi de managerul energetic pentru localităţi, conform atribuţiilor oferite de calificare.</w:t>
            </w:r>
          </w:p>
          <w:p w14:paraId="0250824D"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lastRenderedPageBreak/>
              <w:t>Atribuţii manager energetic localităţi:</w:t>
            </w:r>
          </w:p>
          <w:p w14:paraId="65A384B6" w14:textId="77777777" w:rsidR="009F4BE7" w:rsidRPr="00BD0A83" w:rsidRDefault="009F4BE7">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Generează şi gestionează baze de date online pentru consumurile energetice în clădirile publice şi iluminat public la nivelul autorităţii administraţiei publice locale</w:t>
            </w:r>
          </w:p>
          <w:p w14:paraId="4D27288E" w14:textId="77777777" w:rsidR="009F4BE7" w:rsidRPr="00BD0A83" w:rsidRDefault="009F4BE7">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Întocmeşte, monitorizează  şi raportează Programul de Îmbunătăţire a Eficienţei Energetice în conformitate cu modelul aprobat prin decizie a ANRE (Ministerul Energiei)</w:t>
            </w:r>
          </w:p>
          <w:p w14:paraId="724BBE1A" w14:textId="77777777" w:rsidR="009F4BE7" w:rsidRPr="00BD0A83" w:rsidRDefault="009F4BE7">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Calculează indicatorii de eficienţă energetică slicitaţi de administraţia publică, indicatori care să permită evaluarea şi compararea performanţelor energetice locale, cu valori de referinţă medii înregistrate la nivel naţional şi/sau european; propune măsuri pentru îmbunătăţiria acestor indicatori</w:t>
            </w:r>
          </w:p>
          <w:p w14:paraId="5EC8E893" w14:textId="77777777" w:rsidR="009F4BE7" w:rsidRPr="00BD0A83" w:rsidRDefault="009F4BE7">
            <w:pPr>
              <w:pStyle w:val="ListParagraph"/>
              <w:numPr>
                <w:ilvl w:val="0"/>
                <w:numId w:val="30"/>
              </w:numPr>
              <w:shd w:val="clear" w:color="auto" w:fill="FFFFFF"/>
              <w:jc w:val="both"/>
              <w:rPr>
                <w:rFonts w:eastAsia="Times New Roman" w:cstheme="minorHAnsi"/>
                <w:color w:val="000000"/>
                <w:lang w:val="ro-RO"/>
              </w:rPr>
            </w:pPr>
            <w:r w:rsidRPr="00BD0A83">
              <w:rPr>
                <w:rFonts w:eastAsia="Times New Roman" w:cstheme="minorHAnsi"/>
                <w:color w:val="000000"/>
                <w:lang w:val="ro-RO"/>
              </w:rPr>
              <w:t>Întocmeşte rapoarte anuale privind eficienţa energetică pentru analiza evoluţiei consumurilor specifice, oportunităţii de implementare a unor măsuri/proiecte de eficienţă energetică şi achiziţia de echipamente eficiente energetic.</w:t>
            </w:r>
          </w:p>
        </w:tc>
        <w:tc>
          <w:tcPr>
            <w:tcW w:w="7544" w:type="dxa"/>
            <w:tcBorders>
              <w:top w:val="single" w:sz="4" w:space="0" w:color="auto"/>
              <w:left w:val="single" w:sz="4" w:space="0" w:color="auto"/>
              <w:bottom w:val="single" w:sz="4" w:space="0" w:color="auto"/>
              <w:right w:val="single" w:sz="4" w:space="0" w:color="auto"/>
            </w:tcBorders>
          </w:tcPr>
          <w:p w14:paraId="5C8F366D" w14:textId="77777777" w:rsidR="009F4BE7" w:rsidRPr="00BD0A83" w:rsidRDefault="009F4BE7" w:rsidP="00E17099">
            <w:pPr>
              <w:pStyle w:val="ListParagraph"/>
              <w:numPr>
                <w:ilvl w:val="1"/>
                <w:numId w:val="46"/>
              </w:numPr>
              <w:tabs>
                <w:tab w:val="clear" w:pos="1080"/>
              </w:tabs>
              <w:ind w:left="0" w:firstLine="54"/>
              <w:jc w:val="both"/>
              <w:rPr>
                <w:rFonts w:cstheme="minorHAnsi"/>
                <w:lang w:val="ro-RO"/>
              </w:rPr>
            </w:pPr>
            <w:r w:rsidRPr="00BD0A83">
              <w:rPr>
                <w:rFonts w:cstheme="minorHAnsi"/>
                <w:lang w:val="ro-RO"/>
              </w:rPr>
              <w:lastRenderedPageBreak/>
              <w:t xml:space="preserve">Legea nr. 121/2018 prevede ca Autoritățile administrației publice locale din localitățile cu o populație mai mare de 5.000 de locuitori au obligația să întocmească programe de îmbunătățire a eficienței energetice în care includ măsuri pe termen scurt și măsuri pe termen de 3-6 an. Se elaborează în conformitate cu modelul aprobat de Direcția eficiență energetică din cadrul Ministerului Energiei și se transmit acestuia până la 30 septembrie a anului în care au fost elaborate, cu excepția celor transmise până în anul 2020 inclusiv, care se elaborează în forma aprobată de către Autoritatea Națională de Reglementare în Domeniul Energiei și sunt urmate de raportări anuale cu privire la măsurile implementate și reducerile de consumuri finale de energie obținute în anul precedent. </w:t>
            </w:r>
          </w:p>
          <w:p w14:paraId="7D27EA6E" w14:textId="76ED8846" w:rsidR="00AF12A9" w:rsidRPr="00BD0A83" w:rsidRDefault="009065F3" w:rsidP="009065F3">
            <w:pPr>
              <w:jc w:val="both"/>
              <w:rPr>
                <w:rFonts w:cstheme="minorHAnsi"/>
                <w:lang w:val="ro-RO"/>
              </w:rPr>
            </w:pPr>
            <w:r>
              <w:rPr>
                <w:rFonts w:cstheme="minorHAnsi"/>
                <w:lang w:val="ro-RO"/>
              </w:rPr>
              <w:t>A</w:t>
            </w:r>
            <w:r w:rsidR="00AF12A9" w:rsidRPr="00AF12A9">
              <w:rPr>
                <w:rFonts w:cstheme="minorHAnsi"/>
                <w:lang w:val="ro-RO"/>
              </w:rPr>
              <w:t>naliz</w:t>
            </w:r>
            <w:r>
              <w:rPr>
                <w:rFonts w:cstheme="minorHAnsi"/>
                <w:lang w:val="ro-RO"/>
              </w:rPr>
              <w:t>a</w:t>
            </w:r>
            <w:r w:rsidR="00AF12A9" w:rsidRPr="00AF12A9">
              <w:rPr>
                <w:rFonts w:cstheme="minorHAnsi"/>
                <w:lang w:val="ro-RO"/>
              </w:rPr>
              <w:t xml:space="preserve"> energetică va fi elaborat</w:t>
            </w:r>
            <w:r>
              <w:rPr>
                <w:rFonts w:cstheme="minorHAnsi"/>
                <w:lang w:val="ro-RO"/>
              </w:rPr>
              <w:t>ă</w:t>
            </w:r>
            <w:r w:rsidR="00AF12A9" w:rsidRPr="00AF12A9">
              <w:rPr>
                <w:rFonts w:cstheme="minorHAnsi"/>
                <w:lang w:val="ro-RO"/>
              </w:rPr>
              <w:t xml:space="preserve"> de către un proiectant cu experiență în sisteme de producție de energie regenerabilă</w:t>
            </w:r>
          </w:p>
        </w:tc>
      </w:tr>
      <w:tr w:rsidR="009F4BE7" w:rsidRPr="00BD0A83" w14:paraId="496D7F0A" w14:textId="77777777" w:rsidTr="009F4BE7">
        <w:tc>
          <w:tcPr>
            <w:tcW w:w="710" w:type="dxa"/>
            <w:tcBorders>
              <w:top w:val="single" w:sz="4" w:space="0" w:color="auto"/>
              <w:left w:val="single" w:sz="4" w:space="0" w:color="auto"/>
              <w:bottom w:val="single" w:sz="4" w:space="0" w:color="auto"/>
              <w:right w:val="single" w:sz="4" w:space="0" w:color="auto"/>
            </w:tcBorders>
          </w:tcPr>
          <w:p w14:paraId="27C29D9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023DD34"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2AE9F4B3"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Sunt eligibile doar UAT-urile care produc energie termică în scopul furnizării în rețeaua de transport  şi distribuție (pentru asigurarea serviciului public de alimentare cu energie termică pentru consumul propriu) sau toate UAT-urile?</w:t>
            </w:r>
          </w:p>
          <w:p w14:paraId="6C5D4493"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Este obligatorie depunerea la finanţare a extrasului CF pentru imobilele aferente proiectului pentru toate investiţiile? Sau doar pentru acele proiecte pentru care este necesară emiterea autorizaţiei de construire?</w:t>
            </w:r>
          </w:p>
          <w:p w14:paraId="511CBB87"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Care este valoarea minimă a finanțării nerambursabile pentru proiectele care se referă la consum propriu? 500.000 euro sau 1.000.000 euro? În ghid sunt menționate în locuri diferite ambele variante.</w:t>
            </w:r>
          </w:p>
          <w:p w14:paraId="56531B42"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Consumul aferent cărei perioade se ia în calcul la întocmirea analizei energetice, consumul pe anul 2021?</w:t>
            </w:r>
          </w:p>
          <w:p w14:paraId="4D499E6C"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O primărie dacă îşi in în calcul şi consumurile de gaz şi trece pe centrale electrice, e eligibil să își pună prin proiect panouri fotovoltaice?</w:t>
            </w:r>
          </w:p>
          <w:p w14:paraId="1C4F8135"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Există o restricționare legată de categoria de teren pe care pot fi montate panouri fotovoltaice?</w:t>
            </w:r>
          </w:p>
          <w:p w14:paraId="311C9E47"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O primărie dacă își ia în calcul consumurile de gaz şi trece pe centrale electrice, ar putea să îşi pună prin proiect panouri fotovoltaice?</w:t>
            </w:r>
          </w:p>
          <w:p w14:paraId="31F0E355"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Ce pot să facă primăriile concret: ce echipamente, cum se realizează obținerea de energie din surse regenerabile prin unități de cogenerare, trigenerare?</w:t>
            </w:r>
          </w:p>
          <w:p w14:paraId="014E100B"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La clădirile publice unde nu există deloc centrală termică, putem vorbi de unități de cogenerare, trigenerare?</w:t>
            </w:r>
          </w:p>
          <w:p w14:paraId="2ACA3982"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La o clădire publică unde există centrală termică (pe gaz sau electric), dar este o centrală mică (gen 50kW) putem vorbi de unități de cogenerare, trigenerare?</w:t>
            </w:r>
          </w:p>
          <w:p w14:paraId="2B0CFCF5" w14:textId="77777777" w:rsidR="009F4BE7" w:rsidRPr="00BD0A83" w:rsidRDefault="009F4BE7" w:rsidP="00E60B5E">
            <w:pPr>
              <w:pStyle w:val="ListParagraph"/>
              <w:numPr>
                <w:ilvl w:val="3"/>
                <w:numId w:val="46"/>
              </w:numPr>
              <w:shd w:val="clear" w:color="auto" w:fill="FFFFFF"/>
              <w:ind w:left="0" w:firstLine="0"/>
              <w:jc w:val="both"/>
              <w:rPr>
                <w:rFonts w:eastAsia="Times New Roman" w:cstheme="minorHAnsi"/>
                <w:color w:val="000000"/>
                <w:lang w:val="ro-RO"/>
              </w:rPr>
            </w:pPr>
            <w:r w:rsidRPr="00BD0A83">
              <w:rPr>
                <w:rFonts w:eastAsia="Times New Roman" w:cstheme="minorHAnsi"/>
                <w:color w:val="000000"/>
                <w:lang w:val="ro-RO"/>
              </w:rPr>
              <w:t>Unde se descarcă iluminatul public? În ce punct de descărcare (branşament)? De exemplu sunt UAT care au aproximativ 35 de puncte (branşamente: primărie, şcoli, iluminat public, staţie epurare etc)</w:t>
            </w:r>
          </w:p>
        </w:tc>
        <w:tc>
          <w:tcPr>
            <w:tcW w:w="7544" w:type="dxa"/>
            <w:tcBorders>
              <w:top w:val="single" w:sz="4" w:space="0" w:color="auto"/>
              <w:left w:val="single" w:sz="4" w:space="0" w:color="auto"/>
              <w:bottom w:val="single" w:sz="4" w:space="0" w:color="auto"/>
              <w:right w:val="single" w:sz="4" w:space="0" w:color="auto"/>
            </w:tcBorders>
          </w:tcPr>
          <w:p w14:paraId="2C5101FC"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S-a  corectat GS</w:t>
            </w:r>
          </w:p>
          <w:p w14:paraId="3521D1C7" w14:textId="77777777" w:rsidR="00CC14B6" w:rsidRPr="00F83DE9" w:rsidRDefault="00CC14B6" w:rsidP="00CC14B6">
            <w:pPr>
              <w:pStyle w:val="ListParagraph"/>
              <w:numPr>
                <w:ilvl w:val="0"/>
                <w:numId w:val="47"/>
              </w:numPr>
              <w:jc w:val="both"/>
              <w:rPr>
                <w:rFonts w:cstheme="minorHAnsi"/>
                <w:iCs/>
                <w:lang w:val="ro-RO"/>
              </w:rPr>
            </w:pPr>
            <w:r w:rsidRPr="00F83DE9">
              <w:rPr>
                <w:rFonts w:cstheme="minorHAnsi"/>
                <w:lang w:val="fr-FR"/>
              </w:rPr>
              <w:t>Solicitantul demonstrează dreptul de proprietate/superficie/administrație/titular al unui drept de folosință/concesionar/locatar pentru imobilul în care se implementează proiectul în favoarea beneficiarului și/sau instituției publice locale aflate în subordine pentru care justifică consumul propriu plătit de către unitatea administrativ-teritorială sau este proprietar/comodatar/titular ai dreptului de folosință pentru utilajele care asigură implementarea proiectului, însoțite de actul de dobândire a proprietății, contract de concesiune, actul care atestă proprietatea/folosința/concesiunea/comodat, după caz, valabile pe toată durata de implementare a proiectului și o perioadă de minimum 5 ani după expirarea duratei de implementare a proiectului. Aceste documente sunt însoțite de extrasul de carte funciară al respectivului imobil, precum și de acordul proprietarului cu privire la implementarea proiectului</w:t>
            </w:r>
            <w:r w:rsidRPr="00F83DE9">
              <w:rPr>
                <w:rFonts w:cstheme="minorHAnsi"/>
                <w:iCs/>
                <w:lang w:val="ro-RO"/>
              </w:rPr>
              <w:t>.</w:t>
            </w:r>
          </w:p>
          <w:p w14:paraId="535C60AA"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S-a  corectat valoarea eligibila</w:t>
            </w:r>
          </w:p>
          <w:p w14:paraId="19F53B2B" w14:textId="0C359E06" w:rsidR="009F4BE7" w:rsidRPr="00F83DE9" w:rsidRDefault="00CC14B6" w:rsidP="00D8351C">
            <w:pPr>
              <w:pStyle w:val="ListParagraph"/>
              <w:numPr>
                <w:ilvl w:val="0"/>
                <w:numId w:val="47"/>
              </w:numPr>
              <w:jc w:val="both"/>
              <w:rPr>
                <w:rFonts w:cstheme="minorHAnsi"/>
                <w:lang w:val="ro-RO"/>
              </w:rPr>
            </w:pPr>
            <w:r w:rsidRPr="00F83DE9">
              <w:rPr>
                <w:rFonts w:cstheme="minorHAnsi"/>
                <w:lang w:val="ro-RO"/>
              </w:rPr>
              <w:t xml:space="preserve">A se vedea Anexa </w:t>
            </w:r>
            <w:r w:rsidR="007D5821" w:rsidRPr="00F83DE9">
              <w:rPr>
                <w:rFonts w:cstheme="minorHAnsi"/>
                <w:lang w:val="ro-RO"/>
              </w:rPr>
              <w:t>9</w:t>
            </w:r>
            <w:r w:rsidRPr="00F83DE9">
              <w:rPr>
                <w:rFonts w:cstheme="minorHAnsi"/>
                <w:lang w:val="ro-RO"/>
              </w:rPr>
              <w:t xml:space="preserve"> – Model analiza energetica</w:t>
            </w:r>
          </w:p>
          <w:p w14:paraId="6FEB9930"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Consumul  energetic este prezentat in analiza energetica si trebuie sa justifice soluția de producere energie din SER aleasa</w:t>
            </w:r>
          </w:p>
          <w:p w14:paraId="3C60CBF6"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Nu este o restricție privind tipul de teren pe care se montează panouri fotovoltaice, aceasta se realizeaza conform prevederilor legale in vigoare</w:t>
            </w:r>
          </w:p>
          <w:p w14:paraId="687D6A37"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Categoriile de investiții eligibile sunt prezentate in GS  sectiunea 1.3. Acţiunile sprijinite şi activităţi</w:t>
            </w:r>
          </w:p>
          <w:p w14:paraId="2E60B59F"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Categoriile de investiții eligibile sunt prezentate in GS  sectiunea 1.3. Acţiunile sprijinite şi activităţi</w:t>
            </w:r>
          </w:p>
          <w:p w14:paraId="4F244EFB"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Cogenerarea definește producerea concomitentă, cu aceeași instalație (grup motor termic-generator electric, turbină, etc) de energie termică și electric</w:t>
            </w:r>
          </w:p>
          <w:p w14:paraId="3EF6D231" w14:textId="77777777" w:rsidR="009F4BE7" w:rsidRPr="00F83DE9" w:rsidRDefault="009F4BE7" w:rsidP="00D8351C">
            <w:pPr>
              <w:pStyle w:val="ListParagraph"/>
              <w:numPr>
                <w:ilvl w:val="0"/>
                <w:numId w:val="47"/>
              </w:numPr>
              <w:jc w:val="both"/>
              <w:rPr>
                <w:rFonts w:cstheme="minorHAnsi"/>
                <w:lang w:val="ro-RO"/>
              </w:rPr>
            </w:pPr>
            <w:r w:rsidRPr="00F83DE9">
              <w:rPr>
                <w:rFonts w:cstheme="minorHAnsi"/>
                <w:lang w:val="ro-RO"/>
              </w:rPr>
              <w:t>Cogenerarea definește producerea concomitentă, cu aceeași instalație (grup motor termic-generator electric, turbină, etc) de energie termică și electric</w:t>
            </w:r>
          </w:p>
          <w:p w14:paraId="1DEA87EE" w14:textId="77777777" w:rsidR="009F4BE7" w:rsidRPr="00F83DE9" w:rsidRDefault="009F4BE7" w:rsidP="00E60B5E">
            <w:pPr>
              <w:pStyle w:val="ListParagraph"/>
              <w:numPr>
                <w:ilvl w:val="0"/>
                <w:numId w:val="47"/>
              </w:numPr>
              <w:jc w:val="both"/>
              <w:rPr>
                <w:rFonts w:cstheme="minorHAnsi"/>
                <w:lang w:val="ro-RO"/>
              </w:rPr>
            </w:pPr>
            <w:r w:rsidRPr="00F83DE9">
              <w:rPr>
                <w:rFonts w:cstheme="minorHAnsi"/>
                <w:lang w:val="ro-RO"/>
              </w:rPr>
              <w:t xml:space="preserve"> Pentru iluminat public se acceptă capacități de producție pentru unul sau mai multe posturi trafo cu condiția ca acestea să aibă capacitatea însumată de maxim de sub 1MW. De asemenea, se va avea în vedere ca bara de alimentare să fie în proprietatea solicitantului.</w:t>
            </w:r>
          </w:p>
        </w:tc>
      </w:tr>
      <w:tr w:rsidR="009F4BE7" w:rsidRPr="00BD0A83" w14:paraId="7DE1161E" w14:textId="77777777" w:rsidTr="009F4BE7">
        <w:tc>
          <w:tcPr>
            <w:tcW w:w="710" w:type="dxa"/>
            <w:tcBorders>
              <w:top w:val="single" w:sz="4" w:space="0" w:color="auto"/>
              <w:left w:val="single" w:sz="4" w:space="0" w:color="auto"/>
              <w:bottom w:val="single" w:sz="4" w:space="0" w:color="auto"/>
              <w:right w:val="single" w:sz="4" w:space="0" w:color="auto"/>
            </w:tcBorders>
          </w:tcPr>
          <w:p w14:paraId="08AF8AB6"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169270E"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4A0C341A"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Referitor la investiţiile ce se pot depune de către UAT-uri pe POIM axa 11, OS 11.2, pentru consum propriu, UAT Albeşti intenționează înființarea unui parc fotovoltaic pentru consum propriu, vă rugăm să ne sprijiniți în clarificarea următoarelor aspecte:</w:t>
            </w:r>
          </w:p>
          <w:p w14:paraId="5137B87D" w14:textId="77777777" w:rsidR="009F4BE7" w:rsidRPr="00BD0A83" w:rsidRDefault="009F4BE7" w:rsidP="00E60B5E">
            <w:pPr>
              <w:pStyle w:val="ListParagraph"/>
              <w:numPr>
                <w:ilvl w:val="0"/>
                <w:numId w:val="34"/>
              </w:numPr>
              <w:shd w:val="clear" w:color="auto" w:fill="FFFFFF"/>
              <w:tabs>
                <w:tab w:val="left" w:pos="395"/>
              </w:tabs>
              <w:ind w:left="0" w:firstLine="0"/>
              <w:jc w:val="both"/>
              <w:rPr>
                <w:rFonts w:eastAsia="Times New Roman" w:cstheme="minorHAnsi"/>
                <w:color w:val="000000"/>
                <w:lang w:val="ro-RO"/>
              </w:rPr>
            </w:pPr>
            <w:r w:rsidRPr="00BD0A83">
              <w:rPr>
                <w:rFonts w:eastAsia="Times New Roman" w:cstheme="minorHAnsi"/>
                <w:color w:val="000000"/>
                <w:lang w:val="ro-RO"/>
              </w:rPr>
              <w:t>Referitor la Decizia etapei de încadrare emisă de ANPM – având în vedere termenele foarte scurte anunțate pentru lunare program şi depunere cerere de finanţare, acest document nu poate fi obținut într-un interval de timp util.</w:t>
            </w:r>
          </w:p>
          <w:p w14:paraId="61AD7497" w14:textId="77777777" w:rsidR="009F4BE7" w:rsidRPr="00BD0A83" w:rsidRDefault="009F4BE7">
            <w:pPr>
              <w:pStyle w:val="ListParagraph"/>
              <w:shd w:val="clear" w:color="auto" w:fill="FFFFFF"/>
              <w:tabs>
                <w:tab w:val="left" w:pos="395"/>
              </w:tabs>
              <w:ind w:left="0"/>
              <w:jc w:val="both"/>
              <w:rPr>
                <w:rFonts w:eastAsia="Times New Roman" w:cstheme="minorHAnsi"/>
                <w:color w:val="000000"/>
                <w:lang w:val="ro-RO"/>
              </w:rPr>
            </w:pPr>
            <w:r w:rsidRPr="00BD0A83">
              <w:rPr>
                <w:rFonts w:eastAsia="Times New Roman" w:cstheme="minorHAnsi"/>
                <w:color w:val="000000"/>
                <w:lang w:val="ro-RO"/>
              </w:rPr>
              <w:t>Precizăm că obținerea Deciziei etapei de încadrare emisă de ANPM este o etapă car poate dura între 2 şi 6 luni.</w:t>
            </w:r>
          </w:p>
          <w:p w14:paraId="565EB53F" w14:textId="77777777" w:rsidR="009F4BE7" w:rsidRPr="00BD0A83" w:rsidRDefault="009F4BE7" w:rsidP="00E60B5E">
            <w:pPr>
              <w:pStyle w:val="ListParagraph"/>
              <w:numPr>
                <w:ilvl w:val="0"/>
                <w:numId w:val="34"/>
              </w:numPr>
              <w:shd w:val="clear" w:color="auto" w:fill="FFFFFF"/>
              <w:tabs>
                <w:tab w:val="left" w:pos="395"/>
              </w:tabs>
              <w:ind w:left="0" w:firstLine="0"/>
              <w:jc w:val="both"/>
              <w:rPr>
                <w:rFonts w:eastAsia="Times New Roman" w:cstheme="minorHAnsi"/>
                <w:color w:val="000000"/>
                <w:lang w:val="ro-RO"/>
              </w:rPr>
            </w:pPr>
            <w:r w:rsidRPr="00BD0A83">
              <w:rPr>
                <w:rFonts w:eastAsia="Times New Roman" w:cstheme="minorHAnsi"/>
                <w:color w:val="000000"/>
                <w:lang w:val="ro-RO"/>
              </w:rPr>
              <w:t xml:space="preserve">Având în vedere că pe UAT-uri consumurile instituțiilor publice este achitat separat (de ex. Şcolile sunt ordonatori principali de credite şi achită facturi energie electrică în baza unor contracte încheiate direct cu </w:t>
            </w:r>
            <w:r w:rsidRPr="00BD0A83">
              <w:rPr>
                <w:rFonts w:eastAsia="Times New Roman" w:cstheme="minorHAnsi"/>
                <w:color w:val="000000"/>
                <w:lang w:val="ro-RO"/>
              </w:rPr>
              <w:lastRenderedPageBreak/>
              <w:t xml:space="preserve">furnizorii), vă rugăm să ne comunicaţi dacă se încadrează la </w:t>
            </w:r>
            <w:r w:rsidRPr="00BD0A83">
              <w:rPr>
                <w:rFonts w:eastAsia="Times New Roman" w:cstheme="minorHAnsi"/>
                <w:b/>
                <w:i/>
                <w:color w:val="000000"/>
                <w:lang w:val="ro-RO"/>
              </w:rPr>
              <w:t>consum propriu</w:t>
            </w:r>
            <w:r w:rsidRPr="00BD0A83">
              <w:rPr>
                <w:rFonts w:eastAsia="Times New Roman" w:cstheme="minorHAnsi"/>
                <w:color w:val="000000"/>
                <w:lang w:val="ro-RO"/>
              </w:rPr>
              <w:t xml:space="preserve"> şi cheltuielile aferente acestor unități şcolare.</w:t>
            </w:r>
          </w:p>
          <w:p w14:paraId="0A5C1D6A" w14:textId="77777777" w:rsidR="009F4BE7" w:rsidRPr="00BD0A83" w:rsidRDefault="009F4BE7" w:rsidP="00E60B5E">
            <w:pPr>
              <w:pStyle w:val="ListParagraph"/>
              <w:numPr>
                <w:ilvl w:val="0"/>
                <w:numId w:val="34"/>
              </w:numPr>
              <w:shd w:val="clear" w:color="auto" w:fill="FFFFFF"/>
              <w:tabs>
                <w:tab w:val="left" w:pos="395"/>
              </w:tabs>
              <w:ind w:left="0" w:firstLine="0"/>
              <w:jc w:val="both"/>
              <w:rPr>
                <w:rFonts w:eastAsia="Times New Roman" w:cstheme="minorHAnsi"/>
                <w:color w:val="000000"/>
                <w:lang w:val="ro-RO"/>
              </w:rPr>
            </w:pPr>
            <w:r w:rsidRPr="00BD0A83">
              <w:rPr>
                <w:rFonts w:eastAsia="Times New Roman" w:cstheme="minorHAnsi"/>
                <w:color w:val="000000"/>
                <w:lang w:val="ro-RO"/>
              </w:rPr>
              <w:t>Sunt eligibile doar înființări de parcuri fotovoltaice sau sunt eligibile şi montarea de sisteme fotovoltaice pe fiecare instituție publică de la nivelul UAT-ului?</w:t>
            </w:r>
          </w:p>
        </w:tc>
        <w:tc>
          <w:tcPr>
            <w:tcW w:w="7544" w:type="dxa"/>
            <w:tcBorders>
              <w:top w:val="single" w:sz="4" w:space="0" w:color="auto"/>
              <w:left w:val="single" w:sz="4" w:space="0" w:color="auto"/>
              <w:bottom w:val="single" w:sz="4" w:space="0" w:color="auto"/>
              <w:right w:val="single" w:sz="4" w:space="0" w:color="auto"/>
            </w:tcBorders>
          </w:tcPr>
          <w:p w14:paraId="0AE111BA" w14:textId="77777777" w:rsidR="009F4BE7" w:rsidRPr="00252050" w:rsidRDefault="009F4BE7" w:rsidP="00D8351C">
            <w:pPr>
              <w:rPr>
                <w:lang w:val="ro-RO"/>
              </w:rPr>
            </w:pPr>
            <w:r w:rsidRPr="00252050">
              <w:rPr>
                <w:lang w:val="ro-RO"/>
              </w:rPr>
              <w:lastRenderedPageBreak/>
              <w:t xml:space="preserve"> </w:t>
            </w:r>
          </w:p>
          <w:p w14:paraId="33E95809" w14:textId="77777777" w:rsidR="007D5821" w:rsidRPr="00252050" w:rsidRDefault="009F4BE7" w:rsidP="00550168">
            <w:pPr>
              <w:numPr>
                <w:ilvl w:val="0"/>
                <w:numId w:val="48"/>
              </w:numPr>
              <w:jc w:val="both"/>
              <w:rPr>
                <w:lang w:val="ro-RO"/>
              </w:rPr>
            </w:pPr>
            <w:r w:rsidRPr="00252050">
              <w:rPr>
                <w:lang w:val="ro-RO"/>
              </w:rPr>
              <w:t xml:space="preserve">La depunerea cererii de finanțare solicitantul va depune </w:t>
            </w:r>
            <w:r w:rsidR="007D5821" w:rsidRPr="00252050">
              <w:rPr>
                <w:lang w:val="ro-RO"/>
              </w:rPr>
              <w:t>Actul de reglementare* sau clasarea notificării (dup</w:t>
            </w:r>
            <w:r w:rsidR="007D5821" w:rsidRPr="00252050">
              <w:rPr>
                <w:rFonts w:hint="eastAsia"/>
                <w:lang w:val="ro-RO"/>
              </w:rPr>
              <w:t>ă</w:t>
            </w:r>
            <w:r w:rsidR="007D5821" w:rsidRPr="00252050">
              <w:rPr>
                <w:lang w:val="ro-RO"/>
              </w:rPr>
              <w:t xml:space="preserve"> caz) al/a autorității competente pentru protecția mediului, conform legislației aplicabile </w:t>
            </w:r>
            <w:r w:rsidR="007D5821" w:rsidRPr="00252050">
              <w:rPr>
                <w:rFonts w:hint="eastAsia"/>
                <w:lang w:val="ro-RO"/>
              </w:rPr>
              <w:t>î</w:t>
            </w:r>
            <w:r w:rsidR="007D5821" w:rsidRPr="00252050">
              <w:rPr>
                <w:lang w:val="ro-RO"/>
              </w:rPr>
              <w:t xml:space="preserve">n vigoare. </w:t>
            </w:r>
          </w:p>
          <w:p w14:paraId="19E30E44" w14:textId="77777777" w:rsidR="007D5821" w:rsidRPr="00252050" w:rsidRDefault="007D5821" w:rsidP="00550168">
            <w:pPr>
              <w:ind w:left="360"/>
              <w:jc w:val="both"/>
              <w:rPr>
                <w:lang w:val="ro-RO"/>
              </w:rPr>
            </w:pPr>
            <w:r w:rsidRPr="00252050">
              <w:rPr>
                <w:lang w:val="ro-RO"/>
              </w:rPr>
              <w:t>*Dacă la data transmiterii în IMMRecover actul de reglementare nu a fost obținut, procedura de evaluare a impactului asupra mediului fiind în derulare, se va anexa Decizia etapei de evaluare inițial</w:t>
            </w:r>
            <w:r w:rsidRPr="00252050">
              <w:rPr>
                <w:rFonts w:hint="eastAsia"/>
                <w:lang w:val="ro-RO"/>
              </w:rPr>
              <w:t>ă</w:t>
            </w:r>
            <w:r w:rsidRPr="00252050">
              <w:rPr>
                <w:lang w:val="ro-RO"/>
              </w:rPr>
              <w:t xml:space="preserve"> a proiectului urmând a</w:t>
            </w:r>
            <w:r w:rsidRPr="00252050">
              <w:t xml:space="preserve"> </w:t>
            </w:r>
            <w:r w:rsidRPr="00252050">
              <w:rPr>
                <w:lang w:val="ro-RO"/>
              </w:rPr>
              <w:t>se transmite actul de reglementare cel mai t</w:t>
            </w:r>
            <w:r w:rsidRPr="00252050">
              <w:rPr>
                <w:rFonts w:hint="eastAsia"/>
                <w:lang w:val="ro-RO"/>
              </w:rPr>
              <w:t>â</w:t>
            </w:r>
            <w:r w:rsidRPr="00252050">
              <w:rPr>
                <w:lang w:val="ro-RO"/>
              </w:rPr>
              <w:t>rziu la data transmiterii primei cereri de rambursare/plat</w:t>
            </w:r>
            <w:r w:rsidRPr="00252050">
              <w:rPr>
                <w:rFonts w:hint="eastAsia"/>
                <w:lang w:val="ro-RO"/>
              </w:rPr>
              <w:t>ă</w:t>
            </w:r>
            <w:r w:rsidRPr="00252050">
              <w:rPr>
                <w:lang w:val="ro-RO"/>
              </w:rPr>
              <w:t xml:space="preserve">. În această situații solicitantul se angajează printr-o declarație pe proprie răspundere că înțelege și își asumă faptul că valoarea </w:t>
            </w:r>
            <w:r w:rsidRPr="00252050">
              <w:rPr>
                <w:lang w:val="ro-RO"/>
              </w:rPr>
              <w:lastRenderedPageBreak/>
              <w:t xml:space="preserve">investiției se poate modifica ca urmare a măsurilor de atenuare/compensare a unui potențial impact asupra mediului, înțelegând că respectivele costuri sunt ne-eligibile, dar necesare pentru implementarea proiectului.   </w:t>
            </w:r>
          </w:p>
          <w:p w14:paraId="36A6F4A3" w14:textId="77777777" w:rsidR="007D5821" w:rsidRPr="00252050" w:rsidRDefault="007D5821" w:rsidP="007D5821">
            <w:pPr>
              <w:ind w:left="360"/>
              <w:jc w:val="both"/>
              <w:rPr>
                <w:i/>
                <w:lang w:val="ro-RO"/>
              </w:rPr>
            </w:pPr>
            <w:r w:rsidRPr="00252050">
              <w:rPr>
                <w:lang w:val="ro-RO"/>
              </w:rPr>
              <w:t>(</w:t>
            </w:r>
            <w:r w:rsidRPr="00252050">
              <w:rPr>
                <w:i/>
                <w:lang w:val="ro-RO"/>
              </w:rPr>
              <w:t>Pentru proiectele care implic</w:t>
            </w:r>
            <w:r w:rsidRPr="00252050">
              <w:rPr>
                <w:rFonts w:hint="eastAsia"/>
                <w:i/>
                <w:lang w:val="ro-RO"/>
              </w:rPr>
              <w:t>ă</w:t>
            </w:r>
            <w:r w:rsidRPr="00252050">
              <w:rPr>
                <w:i/>
                <w:lang w:val="ro-RO"/>
              </w:rPr>
              <w:t xml:space="preserve"> lucr</w:t>
            </w:r>
            <w:r w:rsidRPr="00252050">
              <w:rPr>
                <w:rFonts w:hint="eastAsia"/>
                <w:i/>
                <w:lang w:val="ro-RO"/>
              </w:rPr>
              <w:t>ă</w:t>
            </w:r>
            <w:r w:rsidRPr="00252050">
              <w:rPr>
                <w:i/>
                <w:lang w:val="ro-RO"/>
              </w:rPr>
              <w:t xml:space="preserve">ri de construire </w:t>
            </w:r>
            <w:r w:rsidRPr="00252050">
              <w:rPr>
                <w:rFonts w:hint="eastAsia"/>
                <w:i/>
                <w:lang w:val="ro-RO"/>
              </w:rPr>
              <w:t>ş</w:t>
            </w:r>
            <w:r w:rsidRPr="00252050">
              <w:rPr>
                <w:i/>
                <w:lang w:val="ro-RO"/>
              </w:rPr>
              <w:t>i/sau dot</w:t>
            </w:r>
            <w:r w:rsidRPr="00252050">
              <w:rPr>
                <w:rFonts w:hint="eastAsia"/>
                <w:i/>
                <w:lang w:val="ro-RO"/>
              </w:rPr>
              <w:t>ă</w:t>
            </w:r>
            <w:r w:rsidRPr="00252050">
              <w:rPr>
                <w:i/>
                <w:lang w:val="ro-RO"/>
              </w:rPr>
              <w:t>ri pentru care este necesar</w:t>
            </w:r>
            <w:r w:rsidRPr="00252050">
              <w:rPr>
                <w:rFonts w:hint="eastAsia"/>
                <w:i/>
                <w:lang w:val="ro-RO"/>
              </w:rPr>
              <w:t>ă</w:t>
            </w:r>
            <w:r w:rsidRPr="00252050">
              <w:rPr>
                <w:i/>
                <w:lang w:val="ro-RO"/>
              </w:rPr>
              <w:t xml:space="preserve"> emiterea certificatului de urbanism </w:t>
            </w:r>
            <w:r w:rsidRPr="00252050">
              <w:rPr>
                <w:rFonts w:hint="eastAsia"/>
                <w:i/>
                <w:lang w:val="ro-RO"/>
              </w:rPr>
              <w:t>ş</w:t>
            </w:r>
            <w:r w:rsidRPr="00252050">
              <w:rPr>
                <w:i/>
                <w:lang w:val="ro-RO"/>
              </w:rPr>
              <w:t>i a autoriza</w:t>
            </w:r>
            <w:r w:rsidRPr="00252050">
              <w:rPr>
                <w:rFonts w:hint="eastAsia"/>
                <w:i/>
                <w:lang w:val="ro-RO"/>
              </w:rPr>
              <w:t>ţ</w:t>
            </w:r>
            <w:r w:rsidRPr="00252050">
              <w:rPr>
                <w:i/>
                <w:lang w:val="ro-RO"/>
              </w:rPr>
              <w:t>iei de construire, se va anexa în format .pdf actul de reglementare sau clasarea notific</w:t>
            </w:r>
            <w:r w:rsidRPr="00252050">
              <w:rPr>
                <w:rFonts w:hint="eastAsia"/>
                <w:i/>
                <w:lang w:val="ro-RO"/>
              </w:rPr>
              <w:t>ă</w:t>
            </w:r>
            <w:r w:rsidRPr="00252050">
              <w:rPr>
                <w:i/>
                <w:lang w:val="ro-RO"/>
              </w:rPr>
              <w:t>rii (dup</w:t>
            </w:r>
            <w:r w:rsidRPr="00252050">
              <w:rPr>
                <w:rFonts w:hint="eastAsia"/>
                <w:i/>
                <w:lang w:val="ro-RO"/>
              </w:rPr>
              <w:t>ă</w:t>
            </w:r>
            <w:r w:rsidRPr="00252050">
              <w:rPr>
                <w:i/>
                <w:lang w:val="ro-RO"/>
              </w:rPr>
              <w:t xml:space="preserve"> caz).  </w:t>
            </w:r>
          </w:p>
          <w:p w14:paraId="3E03D1F4" w14:textId="77777777" w:rsidR="007D5821" w:rsidRPr="00252050" w:rsidRDefault="007D5821" w:rsidP="007D5821">
            <w:pPr>
              <w:ind w:left="360"/>
              <w:jc w:val="both"/>
              <w:rPr>
                <w:i/>
                <w:lang w:val="ro-RO"/>
              </w:rPr>
            </w:pPr>
            <w:r w:rsidRPr="00252050">
              <w:rPr>
                <w:i/>
                <w:lang w:val="ro-RO"/>
              </w:rPr>
              <w:t xml:space="preserve">În cazul în care la data transmiterii </w:t>
            </w:r>
            <w:r w:rsidRPr="00252050">
              <w:rPr>
                <w:rFonts w:hint="eastAsia"/>
                <w:i/>
                <w:lang w:val="ro-RO"/>
              </w:rPr>
              <w:t>î</w:t>
            </w:r>
            <w:r w:rsidRPr="00252050">
              <w:rPr>
                <w:i/>
                <w:lang w:val="ro-RO"/>
              </w:rPr>
              <w:t>n IMMRecover actul de reglementare al autorit</w:t>
            </w:r>
            <w:r w:rsidRPr="00252050">
              <w:rPr>
                <w:rFonts w:hint="eastAsia"/>
                <w:i/>
                <w:lang w:val="ro-RO"/>
              </w:rPr>
              <w:t>ă</w:t>
            </w:r>
            <w:r w:rsidRPr="00252050">
              <w:rPr>
                <w:i/>
                <w:lang w:val="ro-RO"/>
              </w:rPr>
              <w:t xml:space="preserve">ții competente pentru protecția mediului nu a fost obținut, procedura de evaluare a impactului asupra mediului fiind </w:t>
            </w:r>
            <w:r w:rsidRPr="00252050">
              <w:rPr>
                <w:rFonts w:hint="eastAsia"/>
                <w:i/>
                <w:lang w:val="ro-RO"/>
              </w:rPr>
              <w:t>î</w:t>
            </w:r>
            <w:r w:rsidRPr="00252050">
              <w:rPr>
                <w:i/>
                <w:lang w:val="ro-RO"/>
              </w:rPr>
              <w:t>n derulare, se va anexa în format pdf Decizia etapei de evaluare inițial</w:t>
            </w:r>
            <w:r w:rsidRPr="00252050">
              <w:rPr>
                <w:rFonts w:hint="eastAsia"/>
                <w:i/>
                <w:lang w:val="ro-RO"/>
              </w:rPr>
              <w:t>ă</w:t>
            </w:r>
            <w:r w:rsidRPr="00252050">
              <w:rPr>
                <w:i/>
                <w:lang w:val="ro-RO"/>
              </w:rPr>
              <w:t xml:space="preserve"> a proiectului.</w:t>
            </w:r>
          </w:p>
          <w:p w14:paraId="7771B21B" w14:textId="339A5515" w:rsidR="009F4BE7" w:rsidRPr="00252050" w:rsidRDefault="007D5821" w:rsidP="007D5821">
            <w:pPr>
              <w:ind w:left="360"/>
              <w:jc w:val="both"/>
              <w:rPr>
                <w:lang w:val="ro-RO"/>
              </w:rPr>
            </w:pPr>
            <w:r w:rsidRPr="00252050">
              <w:rPr>
                <w: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p w14:paraId="5FCAB616" w14:textId="77777777" w:rsidR="009F4BE7" w:rsidRPr="00252050" w:rsidRDefault="009F4BE7" w:rsidP="007D5821">
            <w:pPr>
              <w:numPr>
                <w:ilvl w:val="0"/>
                <w:numId w:val="48"/>
              </w:numPr>
              <w:jc w:val="both"/>
              <w:rPr>
                <w:lang w:val="ro-RO"/>
              </w:rPr>
            </w:pPr>
            <w:r w:rsidRPr="00252050">
              <w:rPr>
                <w:lang w:val="ro-RO"/>
              </w:rPr>
              <w:t>Prin consum propriu se înțelege consumul aferent clădirilor publice deținute și ocupate de autoritățile și instituțiile publice locale, precum și consumul aferent sectorului de iluminat public, aflat în directa administrare a unităților administrativ- teritoriale</w:t>
            </w:r>
          </w:p>
          <w:p w14:paraId="7EB842A1" w14:textId="77777777" w:rsidR="009F4BE7" w:rsidRPr="00252050" w:rsidRDefault="009F4BE7" w:rsidP="007D5821">
            <w:pPr>
              <w:pStyle w:val="ListParagraph"/>
              <w:numPr>
                <w:ilvl w:val="0"/>
                <w:numId w:val="48"/>
              </w:numPr>
              <w:jc w:val="both"/>
              <w:rPr>
                <w:lang w:val="ro-RO"/>
              </w:rPr>
            </w:pPr>
            <w:r w:rsidRPr="00252050">
              <w:rPr>
                <w:lang w:val="ro-RO"/>
              </w:rPr>
              <w:t xml:space="preserve">Investitiile se refera la producerea de energie din SER, soluția tehnica va fi stabilita de analiza energetica </w:t>
            </w:r>
          </w:p>
        </w:tc>
      </w:tr>
      <w:tr w:rsidR="009F4BE7" w:rsidRPr="00BD0A83" w14:paraId="09670A1F" w14:textId="77777777" w:rsidTr="009F4BE7">
        <w:trPr>
          <w:trHeight w:val="1033"/>
        </w:trPr>
        <w:tc>
          <w:tcPr>
            <w:tcW w:w="710" w:type="dxa"/>
            <w:tcBorders>
              <w:top w:val="single" w:sz="4" w:space="0" w:color="auto"/>
              <w:left w:val="single" w:sz="4" w:space="0" w:color="auto"/>
              <w:bottom w:val="single" w:sz="4" w:space="0" w:color="auto"/>
              <w:right w:val="single" w:sz="4" w:space="0" w:color="auto"/>
            </w:tcBorders>
          </w:tcPr>
          <w:p w14:paraId="3F1A720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494B354"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07B0A058"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Întrebare/clarificare 4:</w:t>
            </w:r>
          </w:p>
          <w:p w14:paraId="1E040924" w14:textId="77777777" w:rsidR="009F4BE7" w:rsidRPr="00BD0A83" w:rsidRDefault="009F4BE7" w:rsidP="00E60B5E">
            <w:pPr>
              <w:pStyle w:val="ListParagraph"/>
              <w:numPr>
                <w:ilvl w:val="0"/>
                <w:numId w:val="30"/>
              </w:numPr>
              <w:shd w:val="clear" w:color="auto" w:fill="FFFFFF"/>
              <w:tabs>
                <w:tab w:val="left" w:pos="395"/>
              </w:tabs>
              <w:ind w:left="0" w:firstLine="0"/>
              <w:jc w:val="both"/>
              <w:rPr>
                <w:rFonts w:eastAsia="Times New Roman" w:cstheme="minorHAnsi"/>
                <w:color w:val="000000"/>
                <w:lang w:val="ro-RO"/>
              </w:rPr>
            </w:pPr>
            <w:r w:rsidRPr="00BD0A83">
              <w:rPr>
                <w:rFonts w:eastAsia="Times New Roman" w:cstheme="minorHAnsi"/>
                <w:color w:val="000000"/>
                <w:lang w:val="ro-RO"/>
              </w:rPr>
              <w:t>1. Legat de modul în care finanțatorul tratează instalarea de panouri fotovoltaice – pe clădiri sau pe sol: se impune anexarea la cererea de finanţare a studiului de fezabilitate care conform ghid trebuie atașat doar pentru proiectele care impun emiterea unei autorizații de construire sau se tine cont de prevederile legii nr. 50/1991, art. 1, alin. 7, lit. f, conform cărora:</w:t>
            </w:r>
          </w:p>
          <w:p w14:paraId="1BDF7442" w14:textId="77777777" w:rsidR="009F4BE7" w:rsidRPr="00BD0A83" w:rsidRDefault="009F4BE7">
            <w:pPr>
              <w:pStyle w:val="ListParagraph"/>
              <w:shd w:val="clear" w:color="auto" w:fill="FFFFFF"/>
              <w:tabs>
                <w:tab w:val="left" w:pos="395"/>
              </w:tabs>
              <w:ind w:left="0"/>
              <w:jc w:val="both"/>
              <w:rPr>
                <w:rFonts w:eastAsia="Times New Roman" w:cstheme="minorHAnsi"/>
                <w:color w:val="000000"/>
                <w:lang w:val="ro-RO"/>
              </w:rPr>
            </w:pPr>
            <w:r w:rsidRPr="00BD0A83">
              <w:rPr>
                <w:rFonts w:eastAsia="Times New Roman" w:cstheme="minorHAnsi"/>
                <w:color w:val="000000"/>
                <w:lang w:val="ro-RO"/>
              </w:rPr>
              <w:t>„Se pot executa fără autorizație de construire:</w:t>
            </w:r>
            <w:r w:rsidRPr="00BD0A83">
              <w:rPr>
                <w:rFonts w:cstheme="minorHAnsi"/>
              </w:rPr>
              <w:t xml:space="preserve"> </w:t>
            </w:r>
            <w:r w:rsidRPr="00BD0A83">
              <w:rPr>
                <w:rFonts w:eastAsia="Times New Roman" w:cstheme="minorHAnsi"/>
                <w:color w:val="000000"/>
                <w:lang w:val="ro-RO"/>
              </w:rPr>
              <w:t>montarea pe clădiri, anexe gospodărești și pe sol a sistemelor fotovoltaice pentru producerea energiei electrice de către prosumatori așa cum sunt ei definiți la art. 2 lit. x^1) din Legea nr. 220/2008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(Legea 50/1991 privind autorizarea executării lucrărilor de construcţii).</w:t>
            </w:r>
          </w:p>
          <w:p w14:paraId="667BDB12" w14:textId="77777777" w:rsidR="009F4BE7" w:rsidRPr="00BD0A83" w:rsidRDefault="009F4BE7">
            <w:pPr>
              <w:pStyle w:val="ListParagraph"/>
              <w:shd w:val="clear" w:color="auto" w:fill="FFFFFF"/>
              <w:tabs>
                <w:tab w:val="left" w:pos="395"/>
              </w:tabs>
              <w:ind w:left="0"/>
              <w:jc w:val="both"/>
              <w:rPr>
                <w:rFonts w:eastAsia="Times New Roman" w:cstheme="minorHAnsi"/>
                <w:color w:val="000000"/>
                <w:lang w:val="ro-RO"/>
              </w:rPr>
            </w:pPr>
            <w:r w:rsidRPr="00BD0A83">
              <w:rPr>
                <w:rFonts w:eastAsia="Times New Roman" w:cstheme="minorHAnsi"/>
                <w:color w:val="000000"/>
                <w:lang w:val="ro-RO"/>
              </w:rPr>
              <w:t>În acest caz proiectul care vizează instalarea de panouri fotovoltaice atât pe clădiri, cât şi pe sol este exceptat de la a prezenta la cererea de finanţare şi studiu de fezabilitate şi avizele aferente. Este corectă interpretarea noastră?</w:t>
            </w:r>
          </w:p>
          <w:p w14:paraId="38902C3D" w14:textId="77777777" w:rsidR="009F4BE7" w:rsidRPr="00BD0A83" w:rsidRDefault="009F4BE7">
            <w:pPr>
              <w:pStyle w:val="ListParagraph"/>
              <w:numPr>
                <w:ilvl w:val="1"/>
                <w:numId w:val="50"/>
              </w:numPr>
              <w:shd w:val="clear" w:color="auto" w:fill="FFFFFF"/>
              <w:tabs>
                <w:tab w:val="left" w:pos="395"/>
              </w:tabs>
              <w:jc w:val="both"/>
              <w:rPr>
                <w:rFonts w:eastAsia="Times New Roman" w:cstheme="minorHAnsi"/>
                <w:color w:val="000000"/>
                <w:lang w:val="ro-RO"/>
              </w:rPr>
            </w:pPr>
            <w:r w:rsidRPr="00BD0A83">
              <w:rPr>
                <w:rFonts w:eastAsia="Times New Roman" w:cstheme="minorHAnsi"/>
                <w:color w:val="000000"/>
                <w:lang w:val="ro-RO"/>
              </w:rPr>
              <w:t>Totodată, dacă pentru montarea de panouri fotovoltaice pe clădiri se impun intervenții pentru reparare şarpantă, conform expertizelor tehnice, aceste cheltuielir pot fi considerate eligibile, având în vedere că nu se regăsesc la capitolul de cheltuieli neeligibile din ghidul solicitantului?</w:t>
            </w:r>
          </w:p>
        </w:tc>
        <w:tc>
          <w:tcPr>
            <w:tcW w:w="7544" w:type="dxa"/>
            <w:tcBorders>
              <w:top w:val="single" w:sz="4" w:space="0" w:color="auto"/>
              <w:left w:val="single" w:sz="4" w:space="0" w:color="auto"/>
              <w:bottom w:val="single" w:sz="4" w:space="0" w:color="auto"/>
              <w:right w:val="single" w:sz="4" w:space="0" w:color="auto"/>
            </w:tcBorders>
          </w:tcPr>
          <w:p w14:paraId="0DFDECD1" w14:textId="77777777" w:rsidR="009F4BE7" w:rsidRPr="00BD0A83" w:rsidRDefault="009F4BE7" w:rsidP="00E60B5E">
            <w:pPr>
              <w:pStyle w:val="ListParagraph"/>
              <w:numPr>
                <w:ilvl w:val="0"/>
                <w:numId w:val="49"/>
              </w:numPr>
              <w:jc w:val="both"/>
              <w:rPr>
                <w:rFonts w:cstheme="minorHAnsi"/>
                <w:lang w:val="ro-RO"/>
              </w:rPr>
            </w:pPr>
            <w:r w:rsidRPr="00BD0A83">
              <w:rPr>
                <w:rFonts w:cstheme="minorHAnsi"/>
                <w:lang w:val="ro-RO"/>
              </w:rPr>
              <w:t>Autorizația de construire se va emite conform prevederilor legale în vigoare</w:t>
            </w:r>
          </w:p>
          <w:p w14:paraId="6172BA6E" w14:textId="77777777" w:rsidR="009F4BE7" w:rsidRPr="00BD0A83" w:rsidRDefault="009F4BE7" w:rsidP="00E60B5E">
            <w:pPr>
              <w:pStyle w:val="ListParagraph"/>
              <w:numPr>
                <w:ilvl w:val="0"/>
                <w:numId w:val="49"/>
              </w:numPr>
              <w:jc w:val="both"/>
              <w:rPr>
                <w:rFonts w:cstheme="minorHAnsi"/>
                <w:lang w:val="ro-RO"/>
              </w:rPr>
            </w:pPr>
            <w:r w:rsidRPr="00BD0A83">
              <w:rPr>
                <w:rFonts w:cstheme="minorHAnsi"/>
                <w:lang w:val="ro-RO"/>
              </w:rPr>
              <w:t>Dacă pentru montarea de panouri fotovoltaice pe clădiri se impun intervenții pentru reparare șarpantă, conform expertizelor tehnice, aceste cheltuieli vor fi în sarcina beneficiarului</w:t>
            </w:r>
          </w:p>
        </w:tc>
      </w:tr>
      <w:tr w:rsidR="009F4BE7" w:rsidRPr="00BD0A83" w14:paraId="7AB0E455" w14:textId="77777777" w:rsidTr="009F4BE7">
        <w:trPr>
          <w:trHeight w:val="1033"/>
        </w:trPr>
        <w:tc>
          <w:tcPr>
            <w:tcW w:w="710" w:type="dxa"/>
            <w:tcBorders>
              <w:top w:val="single" w:sz="4" w:space="0" w:color="auto"/>
              <w:left w:val="single" w:sz="4" w:space="0" w:color="auto"/>
              <w:bottom w:val="single" w:sz="4" w:space="0" w:color="auto"/>
              <w:right w:val="single" w:sz="4" w:space="0" w:color="auto"/>
            </w:tcBorders>
          </w:tcPr>
          <w:p w14:paraId="50FBF9EA"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6DAF57C1"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7AC66778"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Întrebări UAT comercializare</w:t>
            </w:r>
          </w:p>
          <w:p w14:paraId="287C5736"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 xml:space="preserve">Vă rugăm să confirmaţi faptul că următourl paragraf înscris în anexa 3 – C.3 la ghidul solicitantului, </w:t>
            </w:r>
            <w:r w:rsidRPr="00BD0A83">
              <w:rPr>
                <w:rFonts w:eastAsia="Times New Roman" w:cstheme="minorHAnsi"/>
                <w:b/>
                <w:color w:val="000000"/>
                <w:u w:val="single"/>
                <w:lang w:val="ro-RO"/>
              </w:rPr>
              <w:t>nu</w:t>
            </w:r>
            <w:r w:rsidRPr="00BD0A83">
              <w:rPr>
                <w:rFonts w:eastAsia="Times New Roman" w:cstheme="minorHAnsi"/>
                <w:color w:val="000000"/>
                <w:lang w:val="ro-RO"/>
              </w:rPr>
              <w:t xml:space="preserve"> se aplică la Ghidul POIM 11.2 Comercializare: „Având în vedere faptul că prin proiect se umrăreşte acoperirea consumului propriu de energie la nivelul APL-urilor, cantitatea de energie produsă va trebui să fie justificată în raport cu necesarul de energie pentru consum propriu, astfel încât cererea de energie să fie mai mare sau egală cu cantitatea de energie verde produsă”.</w:t>
            </w:r>
          </w:p>
          <w:p w14:paraId="452A8CC2"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cadrul aplicaţiei de proiect se propune înfiinţarea unei noi instalații de producere a energiei din surse regenerabile, care va fi comercializată către solicitant, printr-un furnizor de energie (conform legislaţiei primare a ANRE).</w:t>
            </w:r>
          </w:p>
          <w:p w14:paraId="0C66B5A9"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 xml:space="preserve">Acest deziderat va fi realizat datorită faptului că, având în vedere multiplele locaţii ale instituţiilor din subordinea UAT şi distanţa semnificativă dintre parcul fotovoltaic şi acestea, solicitantul nu poate fi încadrat în categoria de prosumator (în acord cu prevederile Ordinului 19/02.03.2022 pentru aprobarea procedurii privind racordarea la rețelele electrice de interes public a locurilor de consum şi de producere aparținând prosumatorilor, emis de </w:t>
            </w:r>
            <w:r w:rsidRPr="00BD0A83">
              <w:rPr>
                <w:rFonts w:eastAsia="Times New Roman" w:cstheme="minorHAnsi"/>
                <w:color w:val="000000"/>
                <w:lang w:val="ro-RO"/>
              </w:rPr>
              <w:lastRenderedPageBreak/>
              <w:t>ANRE). Având în vedere menţiunile de la întrebarea anterioară, vă rugăm să ne precizaţi dacă beneficiarii finali a proiectului sunt instituțiile acestora din subordinea UAT solicitant.</w:t>
            </w:r>
          </w:p>
          <w:p w14:paraId="5B53DD4C"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acord cu prevederile Ghidului solicitantului POIM 11.2 – APL comercializare, la pag. 3 precizaţi faptul că: „Data deschidere apel de proiecte: 27.09.2022 şi Dată şi oră începere depunere proiecte: 04.10.2022, ora 10”. Între cele două date indicate, va exista posiblitatea de încărcare de informaţii şi documente în platforma IMM Recover, fără a fi şterse ulterior de către platformă?</w:t>
            </w:r>
          </w:p>
          <w:p w14:paraId="3B5DA2B2"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acord cu prevederile Ghidului solicitantului POIM 11.2 – APL comercializare, la pag. 3 precizaţi faptul că „apelul de proiecte lansat prin prezentul ghid este apel de proiecte competitiv, corelat cu cadrul de performanţă al POIM şi în limita bugetului alocat”, coroborat cu prevederile de la pag. 8 „AM POIM va primi cereri de finanţare cu o valoare eligibilă ce reprezintă aproximativ 150% din valoarea apelului de proiecte (bugetul limită pe apel) şi va putea contracta până la 120% din alocarea brută la nivelul OS 11.2, într-o anumită marjă, în funcţie de nivelul de supracontractare de la nivelul întregii axe prioritare”, vă rugăm să precizaţi dacă se va atinge/depăşi procentul de 150% din bugetul limită pe apel. Dacă se va închide linia de finanţare, sau dacă indiferent de numărul de proiecte depuse, vor fi evaluate toate după închiderea apelului.</w:t>
            </w:r>
          </w:p>
          <w:p w14:paraId="12376AB2"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acord cu prevederile Ghidului solicitantului POIM 11.2 – APL comercializare, la pag. 6 precizaţi faptul că „Cheltuielile cu achiziționarea serviciilor de consultanta pentru managementul proiectului nu sunt eligibile”.</w:t>
            </w:r>
          </w:p>
          <w:p w14:paraId="7304F4F2"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Vă rugăm să precizaţi dacă aceste cheltuieli se referă strict la servicii externalizate de managementul implementării proiectului, sau şi la cheltuielile cu servicii externalizate de scriere a cererii de finanţare.</w:t>
            </w:r>
          </w:p>
          <w:p w14:paraId="2035D04B"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Vă rugăm să precizaţi dacă cheltuielile înscrise în anexa 5 se referă atât la cheltuielile eligibile, cât şi neeligibile care pot fi înscrise în bugetul unui proiect, sau se referă strict la cheltuielile eligibile.</w:t>
            </w:r>
          </w:p>
          <w:p w14:paraId="4B8481C5"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acord cu prevederile Ghidului solicitantului POIM 11.2 – APL comercializare, la pag. 13 precizaţi faptul că „Solicitantul va face dovada „efectului stimulativ”, cu luarea în considerare a principiului „demarării lucrărilor”. Solicitanții vor avea în vedere justificarea efectului stimulativ al finanţării solicitate şi respectarea principiului privind demararea lucrărilor în cazul proiectului propus spre finanţare.</w:t>
            </w:r>
          </w:p>
          <w:p w14:paraId="35734912"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Demararea lucrărilor – înseamnă fie demararea lucrărilor de construcţii în cadrul investiţiei, fie primul angajament cu caracter juridic obligatoriu de comandă pentru ehcipamente sau oricare alt angajament prin care investiţia devine ireversibilă, în funcţie de care are loc primul. Cumpărarea de terenuri şi lucrările pregătitoare, cum ar fi obținerea avizelor şi realizarea studiilor de fezabilitate, nu sunt considerate drept demarare a lucrărilor”.</w:t>
            </w:r>
          </w:p>
          <w:p w14:paraId="22C6FD99"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Vă rugăm să precizaţi dacă comanda/achiziţia proiectului tehnic reprezintă dovada „efectului strimulativ” în sensul prevederilor ghidului solicitantului, mai sus menţionate. În cadrul ghidului solicitantului POIM 11.2 – APL comercializare, la pag. 13 precizaţi faptul că „Efectul stimulativ – înseamnă prezentarea de către beneficiar furnizorului de ajutor de stat a unei cereri scrise înainte de demararea lucrărilor la proiectul sau la activitatea respectivă”.</w:t>
            </w:r>
          </w:p>
          <w:p w14:paraId="46FBAA0D"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acord cu prevederile Ghidului solicitantului POIM 11.2 – APL comercializare, la pag. 13 precizați faptul că „venitul net actualizat al unei operațiuni se calculează pe o perioadă de referință specifică aplicabilă sectorului operațiunii respective (20 ani în cazul sectorului energetic). Perioada de referință include perioada de implementare a operațiunii”.</w:t>
            </w:r>
          </w:p>
          <w:p w14:paraId="3FB79BE6"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Vă rugăm să clarificați dacă se va prelungi durata de previziuni, pe template-ul anexei 8 modelul financiar, având în vedere că template-ul de tabele este constituit pe 15 ani.</w:t>
            </w:r>
          </w:p>
          <w:p w14:paraId="01E4A4F8"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cadrul ghidului solicitantului POIM 11.2 – APL comercializare, la pag. 21 precizați detalii şi a faptului că „Proiecte generatoare de venituri (doar pentru proiectele care nu intră sub incidenţa ajutorului de stat)” şi „Principiul proiectelor generatoae de venituri se aplică doar proiectelor cu un cost total eligibil de peste 1.000.000 euro”. La pag. 8 precizţi faptul că „Acordarea finanţării nerambursabile în cadrul prezentului apel intră sub incidenţa regulilor de ajutor de stat conform schemei de ajutor de stat pentru sprijinirea autorităților publice locale care au în responsabilitate servicii publice de interes local în implementarea unor măsuri destinate promovării producției de energie din surse regenerabile în vederea comercializării.”</w:t>
            </w:r>
          </w:p>
          <w:p w14:paraId="3B996C7A"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Având în vedere că costurile total eligibile ale proiectului nostru vor depăşi 1.000.000 euro, valoarea minimă a finanţării solicitate va fi de cel puțin 5.000.000 euro şi obiectivul principal al proiectului reprezintă sprijinirea investițiilor în capacități de producere energie din surse regenerabile de energie, pentru comercializare, vă rugăm să confirmaţi faptul că proiectul nostru se încadrează sub incidenţa ajutorului de stat şi că va fi generator de venit.</w:t>
            </w:r>
          </w:p>
          <w:p w14:paraId="07E34883"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În cazul unui răspuns afirmativ, vă rugăm să corectaţi şi să armonizaţi prevederile de la pag. 21 şi 8.</w:t>
            </w:r>
          </w:p>
          <w:p w14:paraId="356178F2"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lastRenderedPageBreak/>
              <w:t>Având în vedere că prezentul apel intră sub incidenţa regulilor de ajutor de stat, vă rugăm să ne confirmaţi faptul că paragraful de la pag.21 nu se aplică pentru acest apel de UAT comercializare: „Cheltuielile eligibile ale operațiunii care urmează a fi cofinanţată din resursele fondurilor ESI se reduc în prealabil în funcţie de potenţialul operațiunii de a genera venituri nete pe parcursul unei perioade de referință specifice care acoperă atât implementarea operațiunii, cât şi perioada ulterioară finalizării acesteia.”</w:t>
            </w:r>
          </w:p>
          <w:p w14:paraId="7769ADF5"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Vă rugăm să clarificați cum se va realiza „Verificarea încadrării solicitantului în categoria întreprinderilor aflate în dificultate”, având în vedere că acest model de calcul este destinat IMM-urilor, iar apelul este destinat exclusiv aplicanţilor publici. Iden pentru analiza financiară – indicatori şi respectiv anexa 4d, model declaraţie privind tipul întreprinderii.</w:t>
            </w:r>
          </w:p>
          <w:p w14:paraId="2C438C3D"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Vă rugăm să ne confirmaţi că următoarele 2 documente menţionate în anexa 2 fișa de control, reprezintă de fapt acelaşi document şi anume anexa 8, model financiar recomandat: anexa C3.1. model financiar recomandat (se va anexa în format pdf la secțiunea analiza financiară) şi anexa C3.11 analiza financiară (se va anexa în format pdf la secțiunea analiză financiară).</w:t>
            </w:r>
          </w:p>
          <w:p w14:paraId="3667B9EE"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În cazul unui răspuns negativ, vă rugăm să ne indicaţi care sunt cele două documente ca şi template-uri anexă la ghidul solicitantului.</w:t>
            </w:r>
          </w:p>
          <w:p w14:paraId="4454BB06" w14:textId="77777777" w:rsidR="009F4BE7" w:rsidRPr="00BD0A83" w:rsidRDefault="009F4BE7">
            <w:pPr>
              <w:pStyle w:val="ListParagraph"/>
              <w:shd w:val="clear" w:color="auto" w:fill="FFFFFF"/>
              <w:ind w:left="0"/>
              <w:jc w:val="both"/>
              <w:rPr>
                <w:rFonts w:eastAsia="Times New Roman" w:cstheme="minorHAnsi"/>
                <w:color w:val="000000"/>
                <w:lang w:val="ro-RO"/>
              </w:rPr>
            </w:pPr>
            <w:r w:rsidRPr="00BD0A83">
              <w:rPr>
                <w:rFonts w:eastAsia="Times New Roman" w:cstheme="minorHAnsi"/>
                <w:color w:val="000000"/>
                <w:lang w:val="ro-RO"/>
              </w:rPr>
              <w:t>Vă rugăm să corectaţi în cadrul anexei 4 model de declaraţii „Obiectivul specific 11.1: Eficiență energetică și utilizarea energiei din surse regenerabile pentru consumul propriu la nivelul IMM-urilor și întreprinderilor mari”, în acord cu prevederile Ghidului specific „Obiectivul specific 11.2 Măsuri de producere a energiei din surse regenerabile destinate autorităților administrației publice locale.”</w:t>
            </w:r>
          </w:p>
          <w:p w14:paraId="0197ADAD"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Vă rugăm să clarificați în foaia de lucru Analiză financiară din cadrul anexei 8, dacă pentru tabelul 1 – proiecţii financiare incrementale, perioada de referinţă este de fapt perioada de imple,entare (care este de 1 an) + perioada de operare (care va fi de 19 ani în acord cu prevederile ghidului de la pag. 21: „Venitul net actualizat al unei operaţiuni se calculează pe o perioadă de referinţă specifică aplicabilă sectorului operaţiunii respective (20 ani in cazul sectorului energetic). Perioada de referinţă include perioada de implementare a operaţiunii.”). idem şi pentru celelalte tabele din cadrul analizei financiare.</w:t>
            </w:r>
          </w:p>
          <w:p w14:paraId="32EE66D1" w14:textId="77777777" w:rsidR="009F4BE7" w:rsidRPr="00BD0A83" w:rsidRDefault="009F4BE7">
            <w:pPr>
              <w:pStyle w:val="ListParagraph"/>
              <w:numPr>
                <w:ilvl w:val="4"/>
                <w:numId w:val="50"/>
              </w:numPr>
              <w:shd w:val="clear" w:color="auto" w:fill="FFFFFF"/>
              <w:ind w:left="-55" w:firstLine="55"/>
              <w:jc w:val="both"/>
              <w:rPr>
                <w:rFonts w:eastAsia="Times New Roman" w:cstheme="minorHAnsi"/>
                <w:color w:val="000000"/>
                <w:lang w:val="ro-RO"/>
              </w:rPr>
            </w:pPr>
            <w:r w:rsidRPr="00BD0A83">
              <w:rPr>
                <w:rFonts w:eastAsia="Times New Roman" w:cstheme="minorHAnsi"/>
                <w:color w:val="000000"/>
                <w:lang w:val="ro-RO"/>
              </w:rPr>
              <w:t>Vă rugăm să precizaţi dacă foaia de lucru analiza financiară indicatori din cadrul anexei 8 se va completa pentru 10 ani sau pentru 20 ani.</w:t>
            </w:r>
          </w:p>
          <w:p w14:paraId="7EEB36C4" w14:textId="77777777" w:rsidR="009F4BE7" w:rsidRPr="00BD0A83" w:rsidRDefault="009F4BE7">
            <w:pPr>
              <w:pStyle w:val="ListParagraph"/>
              <w:numPr>
                <w:ilvl w:val="4"/>
                <w:numId w:val="50"/>
              </w:numPr>
              <w:shd w:val="clear" w:color="auto" w:fill="FFFFFF"/>
              <w:ind w:left="0" w:firstLine="55"/>
              <w:jc w:val="both"/>
              <w:rPr>
                <w:rFonts w:eastAsia="Times New Roman" w:cstheme="minorHAnsi"/>
                <w:color w:val="000000"/>
                <w:lang w:val="ro-RO"/>
              </w:rPr>
            </w:pPr>
            <w:r w:rsidRPr="00BD0A83">
              <w:rPr>
                <w:rFonts w:eastAsia="Times New Roman" w:cstheme="minorHAnsi"/>
                <w:color w:val="000000"/>
                <w:lang w:val="ro-RO"/>
              </w:rPr>
              <w:t xml:space="preserve"> În cadrul ghidului solicitantului POIM 11.2 – APL comercializare, la pag. 13 precizaţi faptul că „Pe lângă indicatorii obligatorii menţionaţi anterior, fiecare proiect va avea şi alţi indicatori fizici stabiliţi în funcţie de specificul proiectului propus spre finanţare”. Vă rugăm să precizaţi dacă este obligatorie menţionarea de alţi indicatori în afară de CO30, CO34, 2S145.</w:t>
            </w:r>
          </w:p>
          <w:p w14:paraId="20A0F68D" w14:textId="77777777" w:rsidR="009F4BE7" w:rsidRPr="00BD0A83" w:rsidRDefault="009F4BE7">
            <w:pPr>
              <w:pStyle w:val="ListParagraph"/>
              <w:numPr>
                <w:ilvl w:val="4"/>
                <w:numId w:val="50"/>
              </w:numPr>
              <w:shd w:val="clear" w:color="auto" w:fill="FFFFFF"/>
              <w:ind w:left="0" w:firstLine="55"/>
              <w:jc w:val="both"/>
              <w:rPr>
                <w:rFonts w:eastAsia="Times New Roman" w:cstheme="minorHAnsi"/>
                <w:color w:val="000000"/>
                <w:lang w:val="ro-RO"/>
              </w:rPr>
            </w:pPr>
            <w:r w:rsidRPr="00BD0A83">
              <w:rPr>
                <w:rFonts w:eastAsia="Times New Roman" w:cstheme="minorHAnsi"/>
                <w:color w:val="000000"/>
                <w:lang w:val="ro-RO"/>
              </w:rPr>
              <w:t>În cadrul anexa 8 – foaia de lucru analiza financiară, în celula C12 Economie din reducerea consumului de energie electrica, considerăm prevederile că indicatorul nu este corect, întrucât coroborat cu ghidului solicitantului şi grila de evaluare, acest indicator ar trebui să fie Reducerea cheltuielilor cu consumul de energie/an.</w:t>
            </w:r>
          </w:p>
          <w:p w14:paraId="5A1F4C53" w14:textId="77777777" w:rsidR="009F4BE7" w:rsidRPr="00BD0A83" w:rsidRDefault="009F4BE7">
            <w:pPr>
              <w:pStyle w:val="ListParagraph"/>
              <w:numPr>
                <w:ilvl w:val="4"/>
                <w:numId w:val="50"/>
              </w:numPr>
              <w:shd w:val="clear" w:color="auto" w:fill="FFFFFF"/>
              <w:ind w:left="0" w:firstLine="55"/>
              <w:jc w:val="both"/>
              <w:rPr>
                <w:rFonts w:eastAsia="Times New Roman" w:cstheme="minorHAnsi"/>
                <w:color w:val="000000"/>
                <w:lang w:val="ro-RO"/>
              </w:rPr>
            </w:pPr>
            <w:r w:rsidRPr="00BD0A83">
              <w:rPr>
                <w:rFonts w:eastAsia="Times New Roman" w:cstheme="minorHAnsi"/>
                <w:color w:val="000000"/>
                <w:lang w:val="ro-RO"/>
              </w:rPr>
              <w:t>În cadrul anexa 8 – foaia de lucru analiza financiară, în celula C12 Economie din reducerea consumului de energie electrica, considerăm prevederile că indicatorul nu este corect, întrucât coroborat cu ghidului solicitantului şi grila de evaluare, acest indicator ar trebui să fie Reducerea cheltuielilor cu consumul de energie/an (electric+gaz).</w:t>
            </w:r>
          </w:p>
          <w:p w14:paraId="7DBFE277" w14:textId="77777777" w:rsidR="009F4BE7" w:rsidRPr="00BD0A83" w:rsidRDefault="009F4BE7">
            <w:pPr>
              <w:pStyle w:val="ListParagraph"/>
              <w:numPr>
                <w:ilvl w:val="4"/>
                <w:numId w:val="50"/>
              </w:numPr>
              <w:shd w:val="clear" w:color="auto" w:fill="FFFFFF"/>
              <w:ind w:left="0" w:firstLine="55"/>
              <w:jc w:val="both"/>
              <w:rPr>
                <w:rFonts w:eastAsia="Times New Roman" w:cstheme="minorHAnsi"/>
                <w:color w:val="000000"/>
                <w:lang w:val="ro-RO"/>
              </w:rPr>
            </w:pPr>
            <w:r w:rsidRPr="00BD0A83">
              <w:rPr>
                <w:rFonts w:eastAsia="Times New Roman" w:cstheme="minorHAnsi"/>
                <w:color w:val="000000"/>
                <w:lang w:val="ro-RO"/>
              </w:rPr>
              <w:t>În cadrul anexa 8 – foaia de lucru analiza financiară, în celula C15 Economie din reducerea consumului de gaze naturale, considerăm că indicatorul nu este corect, întrucât coroborat cu prevederile ghidului solicitantului şi grila de evaluare, acest indicator ar trebui să fie Reducerea gazelor cu efect de seră/an.</w:t>
            </w:r>
          </w:p>
          <w:p w14:paraId="455FF906" w14:textId="77777777" w:rsidR="009F4BE7" w:rsidRPr="00BD0A83" w:rsidRDefault="009F4BE7">
            <w:pPr>
              <w:pStyle w:val="ListParagraph"/>
              <w:shd w:val="clear" w:color="auto" w:fill="FFFFFF"/>
              <w:ind w:left="55"/>
              <w:jc w:val="both"/>
              <w:rPr>
                <w:rFonts w:eastAsia="Times New Roman" w:cstheme="minorHAnsi"/>
                <w:color w:val="000000"/>
                <w:lang w:val="ro-RO"/>
              </w:rPr>
            </w:pPr>
            <w:r w:rsidRPr="00BD0A83">
              <w:rPr>
                <w:rFonts w:eastAsia="Times New Roman" w:cstheme="minorHAnsi"/>
                <w:color w:val="000000"/>
                <w:lang w:val="ro-RO"/>
              </w:rPr>
              <w:t>Vă corelaţi secțiunea indicatori din ghidul solicitantului, cu grila de evaluare şi cu anexa 8 Modelul financiar.</w:t>
            </w:r>
          </w:p>
          <w:p w14:paraId="0DE13685" w14:textId="77777777" w:rsidR="009F4BE7" w:rsidRPr="00BD0A83" w:rsidRDefault="009F4BE7">
            <w:pPr>
              <w:pStyle w:val="ListParagraph"/>
              <w:numPr>
                <w:ilvl w:val="4"/>
                <w:numId w:val="50"/>
              </w:numPr>
              <w:shd w:val="clear" w:color="auto" w:fill="FFFFFF"/>
              <w:ind w:left="0" w:firstLine="55"/>
              <w:jc w:val="both"/>
              <w:rPr>
                <w:rFonts w:eastAsia="Times New Roman" w:cstheme="minorHAnsi"/>
                <w:color w:val="000000"/>
                <w:lang w:val="ro-RO"/>
              </w:rPr>
            </w:pPr>
            <w:r w:rsidRPr="00BD0A83">
              <w:rPr>
                <w:rFonts w:eastAsia="Times New Roman" w:cstheme="minorHAnsi"/>
                <w:color w:val="000000"/>
                <w:lang w:val="ro-RO"/>
              </w:rPr>
              <w:t xml:space="preserve"> Vă rugăm să clarificați dacă anul 2022 este considerat an de implementare, pentru anexa 8.</w:t>
            </w:r>
          </w:p>
          <w:p w14:paraId="13F54FE8" w14:textId="77777777" w:rsidR="009F4BE7" w:rsidRPr="00BD0A83" w:rsidRDefault="009F4BE7">
            <w:pPr>
              <w:pStyle w:val="ListParagraph"/>
              <w:numPr>
                <w:ilvl w:val="4"/>
                <w:numId w:val="50"/>
              </w:numPr>
              <w:shd w:val="clear" w:color="auto" w:fill="FFFFFF"/>
              <w:ind w:left="0" w:firstLine="55"/>
              <w:jc w:val="both"/>
              <w:rPr>
                <w:rFonts w:eastAsia="Times New Roman" w:cstheme="minorHAnsi"/>
                <w:color w:val="000000"/>
                <w:lang w:val="ro-RO"/>
              </w:rPr>
            </w:pPr>
            <w:r w:rsidRPr="00BD0A83">
              <w:rPr>
                <w:rFonts w:eastAsia="Times New Roman" w:cstheme="minorHAnsi"/>
                <w:color w:val="000000"/>
                <w:lang w:val="ro-RO"/>
              </w:rPr>
              <w:t>Având în vedere prevederile ghidului solicitantului, vă rugăm să clarificați dacă anul 2024 în care se vor efectuat decontui este considerat sau nu an de implementare pentru anexa 8.</w:t>
            </w:r>
          </w:p>
          <w:p w14:paraId="4507249D" w14:textId="77777777" w:rsidR="009F4BE7" w:rsidRPr="00BD0A83" w:rsidRDefault="009F4BE7">
            <w:pPr>
              <w:pStyle w:val="ListParagraph"/>
              <w:shd w:val="clear" w:color="auto" w:fill="FFFFFF"/>
              <w:ind w:left="55"/>
              <w:jc w:val="both"/>
              <w:rPr>
                <w:rFonts w:eastAsia="Times New Roman" w:cstheme="minorHAnsi"/>
                <w:color w:val="000000"/>
                <w:lang w:val="ro-RO"/>
              </w:rPr>
            </w:pPr>
            <w:r w:rsidRPr="00BD0A83">
              <w:rPr>
                <w:rFonts w:eastAsia="Times New Roman" w:cstheme="minorHAnsi"/>
                <w:color w:val="000000"/>
                <w:lang w:val="ro-RO"/>
              </w:rPr>
              <w:t>Întrebări ghid UAT consum propriu</w:t>
            </w:r>
          </w:p>
          <w:p w14:paraId="3E1470C1"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Având în vedere faptul că lucrările propuse prin proiectul nostru se referă la investiţii prin panouri solare care se vor amplasa pe clădiri, iar aceste lucrări nu se supun autorizării, vă rugăm să ne precizaţi faptul că nu este obligatorie anexarea unei documentații tehnice tip CU şi SF, pentru apel consum propriu şi coroborat cu menţiunile anterioar.</w:t>
            </w:r>
          </w:p>
          <w:p w14:paraId="31366E29"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lastRenderedPageBreak/>
              <w:t>Având în vedere faptul că lucrările propuse prin proiectul nostru se referă la investiţii prin panouri solare care se vor amplasa pe clădiri, iar aceste lucrări nu se supun autorizării, vă rugăm să ne precizaţi dacă este obligatorie depunerea de expertize tehnice ale clădirilor şi certficate energetice ale acestora.</w:t>
            </w:r>
          </w:p>
          <w:p w14:paraId="102CF0C4"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acord cu prevederile GS POIM 11.2 – APL consum propriu, la pag. 3 precizaţi faptul că „Data deschidere apel de proiecte: 27.09.2022 şi Dată şi oră începere depunere de proiecte: 04.10.2022, ora 10”. Între cele 2 date indicate va exista posibilitatea de încărcare de informaţii şi documente în platforma IMM Recover, fără a fi şterse ulterior de către platformă?</w:t>
            </w:r>
          </w:p>
          <w:p w14:paraId="271D48D3"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acord cu prevederile GS POIM 11.2 – APL consum propriu, la pag. 3 precizaţi faptul că „Apelul de proiecte lansat prin prezentul ghid este apel de proiecte competitiv, corelat cu cadrul de performanţă al POIM şi în limita bugetului alocat.” Coroborat cu prevederile de la pag. 8 „M POIM va primi cereri de finanţare cu o valoare eligibilă ce reprezintă aproximativ 150% din valoarea apelului de proiecte (bugetul limită pe apel) şi va putea contracta până la 120% din alocarea brută la nivelul Obiectivului Specific 11.2-producţie, într-o anumită marjă, în funcţie de nivelul de supracontractare de la nivelul întregii axe prioritare.”, vă rugăm să precizaţi dacă se va atinge/depăşi procentul de 150% din bugetul limită pe apel, dacă se va închide linia de finanţare sau dacă, indiferent de numărul de proiecte depuse, vor fi evaluate toate după închiderea apelului.</w:t>
            </w:r>
          </w:p>
          <w:p w14:paraId="297F9448"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acord cu prevederile GS POIM 11.2 – APL consum propriu, la pag. 6 precizaţi faptul că „Cheltuielile cu achiziționarea serviciilor deconsultanţă pentru managementul proiectului nu sunt eligibile”. Vă rugăm să precizaţi dacă aceste cheltuieli se referă strict la servicii externalizate de managementul implementării proiectului sau şi la cheltuielile cu servicii externalizate de scriere a cererii de finanţare.</w:t>
            </w:r>
          </w:p>
          <w:p w14:paraId="1E684887"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rugăm să precizaţi dacă cheltuielile înscrise în anexa 5 se referă atât la cheltuielile eligibile, ât şi la cheltuielile neeligibile care pot fi înscrise în bugetul unui proiect, sau se referă strict la cheltuielile eligibile.</w:t>
            </w:r>
          </w:p>
          <w:p w14:paraId="21B329A1"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cadrul GS POIM 11.2 – APL consum propriu, la pag. 13 precizaţi faptul că „venitul net actualizat al unei operaţiuni se calculează pe o perioadă de referinţă specifică aplicabilă sectorului operaţiunii respective (20 ani în cazul sectorului energetic). Perioada de referinţă include perioada de implementare a operaţiunii”. Vă rugăm să clarificați dacă se va prelungi durata de previziuni, pe template-ul anexei 8 modelul financiar, având în vedere că template-ul de tabele este constituit pentru 15 ani.</w:t>
            </w:r>
          </w:p>
          <w:p w14:paraId="7150BD02"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Având în vedere că prezentul apel nu intră sub incidenţa ajutorului de stat şi a menţiunilor de la pag. 21 „Cheltuielile eligibile ale operaţiunii care urmează a fi cofinanţată din resursele fondurilor ESI se reduc în prealabil în funcţie de potenţialul operaţiunii de a genera venituri nete pe parcursul unei perioade de referinţă specifice care acoperă atât implementarea operaţiunii, cât şi perioada ulterioară finalizării acesteia.” Vă rugăm să prezentaţi modelul de calcul pentru acest procedeu de reducere în fapt a ajutorului financiar nerambursabil, cu pro rata rezultată din profitul operaţional.</w:t>
            </w:r>
          </w:p>
          <w:p w14:paraId="416FE66B"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rugăm să clarificați cum se va realiza „Verificarea încadrării solicitantului în categoria întreprinderilor aflate în dificultate”, având în vedere că acest model de calcul este destinat IMM-urilor, iar apelul este destinat exclusiv aplicanţilor publici. Iden pentru analiza financiară – indicatori şi respectiv anexa 4d, model declaraţie privind tipul întreprinderii.</w:t>
            </w:r>
          </w:p>
          <w:p w14:paraId="7CE777E6"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rugăm să ne confirmaţi că următoarele 2 documente menţionate în anexa 2 fișa de control, reprezintă de fapt acelaşi document şi anume anexa 8, model financiar recomandat: anexa C3.1. model financiar recomandat (se va anexa în format pdf la secțiunea analiza financiară) şi anexa C3.11 analiza financiară (se va anexa în format pdf la secțiunea analiză financiară).</w:t>
            </w:r>
          </w:p>
          <w:p w14:paraId="56EFBB5F"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cazul unui răspuns negativ, vă rugăm să ne indicaţi care sunt cele două documente ca şi template-uri anexă la ghidul solicitantului.</w:t>
            </w:r>
          </w:p>
          <w:p w14:paraId="45F41F6D"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rugăm să corectaţi în cadrul anexei 4 model de declaraţii „Obiectivul specific 11.1: Eficiență energetică și utilizarea energiei din surse regenerabile pentru consumul propriu la nivelul IMM-urilor și întreprinderilor mari”, în acord cu prevederile Ghidului specific „Obiectivul specific 11.2 Măsuri de producere a energiei din surse regenerabile destinate autorităților administrației publice locale.”</w:t>
            </w:r>
          </w:p>
          <w:p w14:paraId="4166725D"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rugăm să clarificați în foaia de lucru Analiză financiară din cadrul anexei 8, dacă pentru tabelul 1 – proiecţii financiare incrementale, perioada de referinţă este de fapt perioada de imple,entare (care este de 1 an) + perioada de operare (care va fi de 19 ani în acord cu prevederile ghidului de la pag. 21: „Venitul net actualizat al unei operaţiuni se calculează pe o perioadă de referinţă specifică aplicabilă sectorului operaţiunii respective (20 ani in cazul sectorului energetic). Perioada de referinţă include perioada de implementare a operaţiunii.”). idem şi pentru celelalte tabele din cadrul analizei financiare.</w:t>
            </w:r>
          </w:p>
          <w:p w14:paraId="123E247E"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lastRenderedPageBreak/>
              <w:t>Vă rugăm să precizați dacă foaia de lucru analiza financiară indicatori din cadrul anexei 8 se va completa pentru 10 ani sau pentru 20 ani.</w:t>
            </w:r>
          </w:p>
          <w:p w14:paraId="750AACEB"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cadrul ghidului solicitantului POIM 11.2 – APL consum propriu, la pag. 13 precizați faptul că „Pe lângă indicatorii obligatorii menţionaţi anterior, fiecare proiect va avea şi alţi indicatori fizici stabiliţi în funcţie de specificul proiectului propus spre finanţare”. Vă rugăm să precizați dacă este obligatorie menţionarea de alţi indicatori în afară de CO30, CO34, 2S145.</w:t>
            </w:r>
          </w:p>
          <w:p w14:paraId="3598A796"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cadrul anexa 8 – foaia de lucru analiza financiară, în celula C12 Economie din reducerea consumului de energie electrica, considerăm prevederile că indicatorul nu este corect, întrucât coroborat cu ghidului solicitantului şi grila de evaluare, acest indicator ar trebui să fie Reducerea cheltuielilor cu consumul de energie/an.</w:t>
            </w:r>
          </w:p>
          <w:p w14:paraId="3C61F4D7"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cadrul anexa 8 – foaia de lucru analiza financiară, în celula C12 Economie din reducerea consumului de energie electrica, considerăm prevederile că indicatorul nu este corect, întrucât coroborat cu ghidului solicitantului şi grila de evaluare, acest indicator ar trebui să fie Reducerea cheltuielilor cu consumul de energie/an (electric+gaz).</w:t>
            </w:r>
          </w:p>
          <w:p w14:paraId="14FAC3A9"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În cadrul anexa 8 – foaia de lucru analiza financiară, în celula C15 Economie din reducerea consumului de gaze naturale, considerăm că indicatorul nu este corect, întrucât coroborat cu prevederile ghidului solicitantului şi grila de evaluare, acest indicator ar trebui să fie Reducerea gazelor cu efect de seră/an.</w:t>
            </w:r>
          </w:p>
          <w:p w14:paraId="7330DEEB"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corelaţi secțiunea indicatori din ghidul solicitantului, cu grila de evaluare şi cu anexa 8 Modelul financiar.</w:t>
            </w:r>
          </w:p>
          <w:p w14:paraId="34E4C3E0"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Vă rugăm să clarificați dacă anul 2022 este considerat an de implementare, pentru anexa 8.</w:t>
            </w:r>
          </w:p>
          <w:p w14:paraId="473B2E6F" w14:textId="77777777" w:rsidR="009F4BE7" w:rsidRPr="00BD0A83" w:rsidRDefault="009F4BE7">
            <w:pPr>
              <w:pStyle w:val="ListParagraph"/>
              <w:numPr>
                <w:ilvl w:val="0"/>
                <w:numId w:val="53"/>
              </w:numPr>
              <w:shd w:val="clear" w:color="auto" w:fill="FFFFFF"/>
              <w:jc w:val="both"/>
              <w:rPr>
                <w:rFonts w:eastAsia="Times New Roman" w:cstheme="minorHAnsi"/>
                <w:color w:val="000000"/>
                <w:lang w:val="ro-RO"/>
              </w:rPr>
            </w:pPr>
            <w:r w:rsidRPr="00BD0A83">
              <w:rPr>
                <w:rFonts w:eastAsia="Times New Roman" w:cstheme="minorHAnsi"/>
                <w:color w:val="000000"/>
                <w:lang w:val="ro-RO"/>
              </w:rPr>
              <w:t>Având în vedere prevederile ghidului solicitantului, vă rugăm să clarificați dacă anul 2024 în care se vor efectuat decontui este considerat sau nu an de implementare pentru anexa 8.</w:t>
            </w:r>
          </w:p>
        </w:tc>
        <w:tc>
          <w:tcPr>
            <w:tcW w:w="7544" w:type="dxa"/>
            <w:tcBorders>
              <w:top w:val="single" w:sz="4" w:space="0" w:color="auto"/>
              <w:left w:val="single" w:sz="4" w:space="0" w:color="auto"/>
              <w:bottom w:val="single" w:sz="4" w:space="0" w:color="auto"/>
              <w:right w:val="single" w:sz="4" w:space="0" w:color="auto"/>
            </w:tcBorders>
          </w:tcPr>
          <w:p w14:paraId="44712BCB" w14:textId="77777777" w:rsidR="009F4BE7" w:rsidRPr="00252050" w:rsidRDefault="009F4BE7" w:rsidP="00E60B5E">
            <w:pPr>
              <w:pStyle w:val="ListParagraph"/>
              <w:numPr>
                <w:ilvl w:val="0"/>
                <w:numId w:val="51"/>
              </w:numPr>
              <w:jc w:val="both"/>
              <w:rPr>
                <w:rFonts w:cstheme="minorHAnsi"/>
                <w:lang w:val="ro-RO"/>
              </w:rPr>
            </w:pPr>
            <w:r w:rsidRPr="00252050">
              <w:rPr>
                <w:rFonts w:cstheme="minorHAnsi"/>
                <w:lang w:val="ro-RO"/>
              </w:rPr>
              <w:lastRenderedPageBreak/>
              <w:t>Răspunsurile la întrebările 1-21 se vor regăsi în centralizatorul aferent Ghidului APL comercializare.</w:t>
            </w:r>
          </w:p>
          <w:p w14:paraId="44A9F1EC" w14:textId="77777777" w:rsidR="009F4BE7" w:rsidRPr="00252050" w:rsidRDefault="009F4BE7" w:rsidP="00E60B5E">
            <w:pPr>
              <w:pStyle w:val="ListParagraph"/>
              <w:ind w:left="360"/>
              <w:jc w:val="both"/>
              <w:rPr>
                <w:rFonts w:cstheme="minorHAnsi"/>
                <w:lang w:val="ro-RO"/>
              </w:rPr>
            </w:pPr>
          </w:p>
          <w:p w14:paraId="46B2C925" w14:textId="77777777" w:rsidR="009F4BE7" w:rsidRPr="00252050" w:rsidRDefault="009F4BE7" w:rsidP="00E60B5E">
            <w:pPr>
              <w:pStyle w:val="ListParagraph"/>
              <w:ind w:left="360"/>
              <w:jc w:val="both"/>
              <w:rPr>
                <w:rFonts w:cstheme="minorHAnsi"/>
                <w:lang w:val="ro-RO"/>
              </w:rPr>
            </w:pPr>
          </w:p>
          <w:p w14:paraId="53DB652F" w14:textId="77777777" w:rsidR="009F4BE7" w:rsidRPr="00252050" w:rsidRDefault="009F4BE7" w:rsidP="00E60B5E">
            <w:pPr>
              <w:pStyle w:val="ListParagraph"/>
              <w:ind w:left="360"/>
              <w:jc w:val="both"/>
              <w:rPr>
                <w:rFonts w:cstheme="minorHAnsi"/>
                <w:lang w:val="ro-RO"/>
              </w:rPr>
            </w:pPr>
          </w:p>
          <w:p w14:paraId="22C5A6A0" w14:textId="77777777" w:rsidR="009F4BE7" w:rsidRPr="00252050" w:rsidRDefault="009F4BE7" w:rsidP="00E60B5E">
            <w:pPr>
              <w:pStyle w:val="ListParagraph"/>
              <w:ind w:left="360"/>
              <w:jc w:val="both"/>
              <w:rPr>
                <w:rFonts w:cstheme="minorHAnsi"/>
                <w:lang w:val="ro-RO"/>
              </w:rPr>
            </w:pPr>
          </w:p>
          <w:p w14:paraId="139606D8" w14:textId="77777777" w:rsidR="009F4BE7" w:rsidRPr="00252050" w:rsidRDefault="009F4BE7" w:rsidP="00E60B5E">
            <w:pPr>
              <w:pStyle w:val="ListParagraph"/>
              <w:ind w:left="360"/>
              <w:jc w:val="both"/>
              <w:rPr>
                <w:rFonts w:cstheme="minorHAnsi"/>
                <w:lang w:val="ro-RO"/>
              </w:rPr>
            </w:pPr>
          </w:p>
          <w:p w14:paraId="7D914137" w14:textId="77777777" w:rsidR="009F4BE7" w:rsidRPr="00252050" w:rsidRDefault="009F4BE7" w:rsidP="00E60B5E">
            <w:pPr>
              <w:pStyle w:val="ListParagraph"/>
              <w:ind w:left="360"/>
              <w:jc w:val="both"/>
              <w:rPr>
                <w:rFonts w:cstheme="minorHAnsi"/>
                <w:lang w:val="ro-RO"/>
              </w:rPr>
            </w:pPr>
          </w:p>
          <w:p w14:paraId="487FD663" w14:textId="77777777" w:rsidR="009F4BE7" w:rsidRPr="00252050" w:rsidRDefault="009F4BE7" w:rsidP="00E60B5E">
            <w:pPr>
              <w:pStyle w:val="ListParagraph"/>
              <w:ind w:left="360"/>
              <w:jc w:val="both"/>
              <w:rPr>
                <w:rFonts w:cstheme="minorHAnsi"/>
                <w:lang w:val="ro-RO"/>
              </w:rPr>
            </w:pPr>
          </w:p>
          <w:p w14:paraId="6B507418" w14:textId="77777777" w:rsidR="009F4BE7" w:rsidRPr="00252050" w:rsidRDefault="009F4BE7" w:rsidP="00E60B5E">
            <w:pPr>
              <w:pStyle w:val="ListParagraph"/>
              <w:ind w:left="360"/>
              <w:jc w:val="both"/>
              <w:rPr>
                <w:rFonts w:cstheme="minorHAnsi"/>
                <w:lang w:val="ro-RO"/>
              </w:rPr>
            </w:pPr>
          </w:p>
          <w:p w14:paraId="0882BEA6" w14:textId="77777777" w:rsidR="009F4BE7" w:rsidRPr="00252050" w:rsidRDefault="009F4BE7" w:rsidP="00E60B5E">
            <w:pPr>
              <w:pStyle w:val="ListParagraph"/>
              <w:ind w:left="360"/>
              <w:jc w:val="both"/>
              <w:rPr>
                <w:rFonts w:cstheme="minorHAnsi"/>
                <w:lang w:val="ro-RO"/>
              </w:rPr>
            </w:pPr>
          </w:p>
          <w:p w14:paraId="1AD89896" w14:textId="77777777" w:rsidR="009F4BE7" w:rsidRPr="00252050" w:rsidRDefault="009F4BE7" w:rsidP="00E60B5E">
            <w:pPr>
              <w:pStyle w:val="ListParagraph"/>
              <w:ind w:left="360"/>
              <w:jc w:val="both"/>
              <w:rPr>
                <w:rFonts w:cstheme="minorHAnsi"/>
                <w:lang w:val="ro-RO"/>
              </w:rPr>
            </w:pPr>
          </w:p>
          <w:p w14:paraId="02626167" w14:textId="77777777" w:rsidR="009F4BE7" w:rsidRPr="00252050" w:rsidRDefault="009F4BE7" w:rsidP="00E60B5E">
            <w:pPr>
              <w:pStyle w:val="ListParagraph"/>
              <w:ind w:left="360"/>
              <w:jc w:val="both"/>
              <w:rPr>
                <w:rFonts w:cstheme="minorHAnsi"/>
                <w:lang w:val="ro-RO"/>
              </w:rPr>
            </w:pPr>
          </w:p>
          <w:p w14:paraId="133F54A8" w14:textId="77777777" w:rsidR="009F4BE7" w:rsidRPr="00252050" w:rsidRDefault="009F4BE7" w:rsidP="00E60B5E">
            <w:pPr>
              <w:pStyle w:val="ListParagraph"/>
              <w:ind w:left="3960"/>
              <w:jc w:val="both"/>
              <w:rPr>
                <w:rFonts w:cstheme="minorHAnsi"/>
                <w:lang w:val="ro-RO"/>
              </w:rPr>
            </w:pPr>
          </w:p>
          <w:p w14:paraId="7F9F7943" w14:textId="77777777" w:rsidR="009F4BE7" w:rsidRPr="00252050" w:rsidRDefault="009F4BE7" w:rsidP="00E60B5E">
            <w:pPr>
              <w:pStyle w:val="ListParagraph"/>
              <w:ind w:left="360"/>
              <w:jc w:val="both"/>
              <w:rPr>
                <w:rFonts w:cstheme="minorHAnsi"/>
                <w:lang w:val="ro-RO"/>
              </w:rPr>
            </w:pPr>
          </w:p>
          <w:p w14:paraId="23FBF415" w14:textId="77777777" w:rsidR="009F4BE7" w:rsidRPr="00252050" w:rsidRDefault="009F4BE7" w:rsidP="00E60B5E">
            <w:pPr>
              <w:pStyle w:val="ListParagraph"/>
              <w:ind w:left="360"/>
              <w:jc w:val="both"/>
              <w:rPr>
                <w:rFonts w:cstheme="minorHAnsi"/>
                <w:lang w:val="ro-RO"/>
              </w:rPr>
            </w:pPr>
          </w:p>
          <w:p w14:paraId="13CF7D1C" w14:textId="77777777" w:rsidR="009F4BE7" w:rsidRPr="00252050" w:rsidRDefault="009F4BE7" w:rsidP="00E60B5E">
            <w:pPr>
              <w:pStyle w:val="ListParagraph"/>
              <w:ind w:left="360"/>
              <w:jc w:val="both"/>
              <w:rPr>
                <w:rFonts w:cstheme="minorHAnsi"/>
                <w:lang w:val="ro-RO"/>
              </w:rPr>
            </w:pPr>
          </w:p>
          <w:p w14:paraId="19FF467C" w14:textId="77777777" w:rsidR="009F4BE7" w:rsidRPr="00252050" w:rsidRDefault="009F4BE7" w:rsidP="00E60B5E">
            <w:pPr>
              <w:pStyle w:val="ListParagraph"/>
              <w:ind w:left="360"/>
              <w:jc w:val="both"/>
              <w:rPr>
                <w:rFonts w:cstheme="minorHAnsi"/>
                <w:lang w:val="ro-RO"/>
              </w:rPr>
            </w:pPr>
          </w:p>
          <w:p w14:paraId="713FB612" w14:textId="77777777" w:rsidR="009F4BE7" w:rsidRPr="00252050" w:rsidRDefault="009F4BE7" w:rsidP="00E60B5E">
            <w:pPr>
              <w:pStyle w:val="ListParagraph"/>
              <w:ind w:left="360"/>
              <w:jc w:val="both"/>
              <w:rPr>
                <w:rFonts w:cstheme="minorHAnsi"/>
                <w:lang w:val="ro-RO"/>
              </w:rPr>
            </w:pPr>
          </w:p>
          <w:p w14:paraId="3438C521" w14:textId="77777777" w:rsidR="009F4BE7" w:rsidRPr="00252050" w:rsidRDefault="009F4BE7" w:rsidP="00E60B5E">
            <w:pPr>
              <w:pStyle w:val="ListParagraph"/>
              <w:ind w:left="360"/>
              <w:jc w:val="both"/>
              <w:rPr>
                <w:rFonts w:cstheme="minorHAnsi"/>
                <w:lang w:val="ro-RO"/>
              </w:rPr>
            </w:pPr>
          </w:p>
          <w:p w14:paraId="00EF4EBF" w14:textId="77777777" w:rsidR="009F4BE7" w:rsidRPr="00252050" w:rsidRDefault="009F4BE7" w:rsidP="00E60B5E">
            <w:pPr>
              <w:pStyle w:val="ListParagraph"/>
              <w:ind w:left="360"/>
              <w:jc w:val="both"/>
              <w:rPr>
                <w:rFonts w:cstheme="minorHAnsi"/>
                <w:lang w:val="ro-RO"/>
              </w:rPr>
            </w:pPr>
          </w:p>
          <w:p w14:paraId="77AC9AFF" w14:textId="77777777" w:rsidR="009F4BE7" w:rsidRPr="00252050" w:rsidRDefault="009F4BE7" w:rsidP="00E60B5E">
            <w:pPr>
              <w:pStyle w:val="ListParagraph"/>
              <w:ind w:left="360"/>
              <w:jc w:val="both"/>
              <w:rPr>
                <w:rFonts w:cstheme="minorHAnsi"/>
                <w:lang w:val="ro-RO"/>
              </w:rPr>
            </w:pPr>
          </w:p>
          <w:p w14:paraId="33C32FE2" w14:textId="77777777" w:rsidR="009F4BE7" w:rsidRPr="00252050" w:rsidRDefault="009F4BE7" w:rsidP="00E60B5E">
            <w:pPr>
              <w:pStyle w:val="ListParagraph"/>
              <w:ind w:left="360"/>
              <w:jc w:val="both"/>
              <w:rPr>
                <w:rFonts w:cstheme="minorHAnsi"/>
                <w:lang w:val="ro-RO"/>
              </w:rPr>
            </w:pPr>
          </w:p>
          <w:p w14:paraId="6210D13C" w14:textId="77777777" w:rsidR="009F4BE7" w:rsidRPr="00252050" w:rsidRDefault="009F4BE7" w:rsidP="00E60B5E">
            <w:pPr>
              <w:pStyle w:val="ListParagraph"/>
              <w:ind w:left="360"/>
              <w:jc w:val="both"/>
              <w:rPr>
                <w:rFonts w:cstheme="minorHAnsi"/>
                <w:lang w:val="ro-RO"/>
              </w:rPr>
            </w:pPr>
          </w:p>
          <w:p w14:paraId="3A37C65C" w14:textId="77777777" w:rsidR="009F4BE7" w:rsidRPr="00252050" w:rsidRDefault="009F4BE7" w:rsidP="00E60B5E">
            <w:pPr>
              <w:pStyle w:val="ListParagraph"/>
              <w:ind w:left="360"/>
              <w:jc w:val="both"/>
              <w:rPr>
                <w:rFonts w:cstheme="minorHAnsi"/>
                <w:lang w:val="ro-RO"/>
              </w:rPr>
            </w:pPr>
          </w:p>
          <w:p w14:paraId="08C18FEA" w14:textId="77777777" w:rsidR="009F4BE7" w:rsidRPr="00252050" w:rsidRDefault="009F4BE7" w:rsidP="00E60B5E">
            <w:pPr>
              <w:jc w:val="both"/>
              <w:rPr>
                <w:rFonts w:cstheme="minorHAnsi"/>
                <w:lang w:val="ro-RO"/>
              </w:rPr>
            </w:pPr>
          </w:p>
          <w:p w14:paraId="04BACB58" w14:textId="77777777" w:rsidR="009F4BE7" w:rsidRPr="00252050" w:rsidRDefault="009F4BE7" w:rsidP="00E60B5E">
            <w:pPr>
              <w:jc w:val="both"/>
              <w:rPr>
                <w:rFonts w:cstheme="minorHAnsi"/>
                <w:lang w:val="ro-RO"/>
              </w:rPr>
            </w:pPr>
          </w:p>
          <w:p w14:paraId="0D179F73" w14:textId="77777777" w:rsidR="009F4BE7" w:rsidRPr="00252050" w:rsidRDefault="009F4BE7" w:rsidP="00E60B5E">
            <w:pPr>
              <w:jc w:val="both"/>
              <w:rPr>
                <w:rFonts w:cstheme="minorHAnsi"/>
                <w:lang w:val="ro-RO"/>
              </w:rPr>
            </w:pPr>
          </w:p>
          <w:p w14:paraId="5E4CC642" w14:textId="77777777" w:rsidR="009F4BE7" w:rsidRPr="00252050" w:rsidRDefault="009F4BE7" w:rsidP="00E60B5E">
            <w:pPr>
              <w:jc w:val="both"/>
              <w:rPr>
                <w:rFonts w:cstheme="minorHAnsi"/>
                <w:lang w:val="ro-RO"/>
              </w:rPr>
            </w:pPr>
          </w:p>
          <w:p w14:paraId="425EB6C1" w14:textId="77777777" w:rsidR="009F4BE7" w:rsidRPr="00252050" w:rsidRDefault="009F4BE7" w:rsidP="00E60B5E">
            <w:pPr>
              <w:jc w:val="both"/>
              <w:rPr>
                <w:rFonts w:cstheme="minorHAnsi"/>
                <w:lang w:val="ro-RO"/>
              </w:rPr>
            </w:pPr>
          </w:p>
          <w:p w14:paraId="4695EFB7" w14:textId="77777777" w:rsidR="009F4BE7" w:rsidRPr="00252050" w:rsidRDefault="009F4BE7" w:rsidP="00E60B5E">
            <w:pPr>
              <w:jc w:val="both"/>
              <w:rPr>
                <w:rFonts w:cstheme="minorHAnsi"/>
                <w:lang w:val="ro-RO"/>
              </w:rPr>
            </w:pPr>
          </w:p>
          <w:p w14:paraId="011A2503" w14:textId="77777777" w:rsidR="009F4BE7" w:rsidRPr="00252050" w:rsidRDefault="009F4BE7" w:rsidP="00E60B5E">
            <w:pPr>
              <w:jc w:val="both"/>
              <w:rPr>
                <w:rFonts w:cstheme="minorHAnsi"/>
                <w:lang w:val="ro-RO"/>
              </w:rPr>
            </w:pPr>
          </w:p>
          <w:p w14:paraId="630A9C49" w14:textId="77777777" w:rsidR="009F4BE7" w:rsidRPr="00252050" w:rsidRDefault="009F4BE7" w:rsidP="00E60B5E">
            <w:pPr>
              <w:jc w:val="both"/>
              <w:rPr>
                <w:rFonts w:cstheme="minorHAnsi"/>
                <w:lang w:val="ro-RO"/>
              </w:rPr>
            </w:pPr>
          </w:p>
          <w:p w14:paraId="291A7F34" w14:textId="77777777" w:rsidR="009F4BE7" w:rsidRPr="00252050" w:rsidRDefault="009F4BE7" w:rsidP="00E60B5E">
            <w:pPr>
              <w:jc w:val="both"/>
              <w:rPr>
                <w:rFonts w:cstheme="minorHAnsi"/>
                <w:lang w:val="ro-RO"/>
              </w:rPr>
            </w:pPr>
          </w:p>
          <w:p w14:paraId="788EB54B" w14:textId="77777777" w:rsidR="009F4BE7" w:rsidRPr="00252050" w:rsidRDefault="009F4BE7" w:rsidP="00E60B5E">
            <w:pPr>
              <w:jc w:val="both"/>
              <w:rPr>
                <w:rFonts w:cstheme="minorHAnsi"/>
                <w:lang w:val="ro-RO"/>
              </w:rPr>
            </w:pPr>
          </w:p>
          <w:p w14:paraId="15CE026C" w14:textId="77777777" w:rsidR="009F4BE7" w:rsidRPr="00252050" w:rsidRDefault="009F4BE7" w:rsidP="00E60B5E">
            <w:pPr>
              <w:jc w:val="both"/>
              <w:rPr>
                <w:rFonts w:cstheme="minorHAnsi"/>
                <w:lang w:val="ro-RO"/>
              </w:rPr>
            </w:pPr>
          </w:p>
          <w:p w14:paraId="1B3FAC99" w14:textId="77777777" w:rsidR="009F4BE7" w:rsidRPr="00252050" w:rsidRDefault="009F4BE7" w:rsidP="00E60B5E">
            <w:pPr>
              <w:jc w:val="both"/>
              <w:rPr>
                <w:rFonts w:cstheme="minorHAnsi"/>
                <w:lang w:val="ro-RO"/>
              </w:rPr>
            </w:pPr>
          </w:p>
          <w:p w14:paraId="74CD285E" w14:textId="77777777" w:rsidR="009F4BE7" w:rsidRPr="00252050" w:rsidRDefault="009F4BE7" w:rsidP="00E60B5E">
            <w:pPr>
              <w:jc w:val="both"/>
              <w:rPr>
                <w:rFonts w:cstheme="minorHAnsi"/>
                <w:lang w:val="ro-RO"/>
              </w:rPr>
            </w:pPr>
          </w:p>
          <w:p w14:paraId="7D92A697" w14:textId="77777777" w:rsidR="009F4BE7" w:rsidRPr="00252050" w:rsidRDefault="009F4BE7" w:rsidP="00E60B5E">
            <w:pPr>
              <w:jc w:val="both"/>
              <w:rPr>
                <w:rFonts w:cstheme="minorHAnsi"/>
                <w:lang w:val="ro-RO"/>
              </w:rPr>
            </w:pPr>
          </w:p>
          <w:p w14:paraId="7E0DE636" w14:textId="77777777" w:rsidR="009F4BE7" w:rsidRPr="00252050" w:rsidRDefault="009F4BE7" w:rsidP="00E60B5E">
            <w:pPr>
              <w:jc w:val="both"/>
              <w:rPr>
                <w:rFonts w:cstheme="minorHAnsi"/>
                <w:lang w:val="ro-RO"/>
              </w:rPr>
            </w:pPr>
          </w:p>
          <w:p w14:paraId="7645B374" w14:textId="77777777" w:rsidR="009F4BE7" w:rsidRPr="00252050" w:rsidRDefault="009F4BE7" w:rsidP="00E60B5E">
            <w:pPr>
              <w:jc w:val="both"/>
              <w:rPr>
                <w:rFonts w:cstheme="minorHAnsi"/>
                <w:lang w:val="ro-RO"/>
              </w:rPr>
            </w:pPr>
          </w:p>
          <w:p w14:paraId="6B02637F" w14:textId="77777777" w:rsidR="009F4BE7" w:rsidRPr="00252050" w:rsidRDefault="009F4BE7" w:rsidP="00E60B5E">
            <w:pPr>
              <w:jc w:val="both"/>
              <w:rPr>
                <w:rFonts w:cstheme="minorHAnsi"/>
                <w:lang w:val="ro-RO"/>
              </w:rPr>
            </w:pPr>
          </w:p>
          <w:p w14:paraId="55AFF0CD" w14:textId="77777777" w:rsidR="009F4BE7" w:rsidRPr="00252050" w:rsidRDefault="009F4BE7" w:rsidP="00E60B5E">
            <w:pPr>
              <w:jc w:val="both"/>
              <w:rPr>
                <w:rFonts w:cstheme="minorHAnsi"/>
                <w:lang w:val="ro-RO"/>
              </w:rPr>
            </w:pPr>
          </w:p>
          <w:p w14:paraId="59B5D771" w14:textId="77777777" w:rsidR="009F4BE7" w:rsidRPr="00252050" w:rsidRDefault="009F4BE7" w:rsidP="00E60B5E">
            <w:pPr>
              <w:jc w:val="both"/>
              <w:rPr>
                <w:rFonts w:cstheme="minorHAnsi"/>
                <w:lang w:val="ro-RO"/>
              </w:rPr>
            </w:pPr>
          </w:p>
          <w:p w14:paraId="3016E444" w14:textId="77777777" w:rsidR="009F4BE7" w:rsidRPr="00252050" w:rsidRDefault="009F4BE7" w:rsidP="00E60B5E">
            <w:pPr>
              <w:jc w:val="both"/>
              <w:rPr>
                <w:rFonts w:cstheme="minorHAnsi"/>
                <w:lang w:val="ro-RO"/>
              </w:rPr>
            </w:pPr>
          </w:p>
          <w:p w14:paraId="793FD2DA" w14:textId="77777777" w:rsidR="009F4BE7" w:rsidRPr="00252050" w:rsidRDefault="009F4BE7" w:rsidP="00E60B5E">
            <w:pPr>
              <w:jc w:val="both"/>
              <w:rPr>
                <w:rFonts w:cstheme="minorHAnsi"/>
                <w:lang w:val="ro-RO"/>
              </w:rPr>
            </w:pPr>
          </w:p>
          <w:p w14:paraId="2088E058" w14:textId="77777777" w:rsidR="009F4BE7" w:rsidRPr="00252050" w:rsidRDefault="009F4BE7" w:rsidP="00E60B5E">
            <w:pPr>
              <w:jc w:val="both"/>
              <w:rPr>
                <w:rFonts w:cstheme="minorHAnsi"/>
                <w:lang w:val="ro-RO"/>
              </w:rPr>
            </w:pPr>
          </w:p>
          <w:p w14:paraId="3E136038" w14:textId="77777777" w:rsidR="009F4BE7" w:rsidRPr="00252050" w:rsidRDefault="009F4BE7" w:rsidP="00E60B5E">
            <w:pPr>
              <w:jc w:val="both"/>
              <w:rPr>
                <w:rFonts w:cstheme="minorHAnsi"/>
                <w:lang w:val="ro-RO"/>
              </w:rPr>
            </w:pPr>
          </w:p>
          <w:p w14:paraId="085F0C6E" w14:textId="77777777" w:rsidR="009F4BE7" w:rsidRPr="00252050" w:rsidRDefault="009F4BE7" w:rsidP="00E60B5E">
            <w:pPr>
              <w:jc w:val="both"/>
              <w:rPr>
                <w:rFonts w:cstheme="minorHAnsi"/>
                <w:lang w:val="ro-RO"/>
              </w:rPr>
            </w:pPr>
          </w:p>
          <w:p w14:paraId="416C8166" w14:textId="77777777" w:rsidR="009F4BE7" w:rsidRPr="00252050" w:rsidRDefault="009F4BE7" w:rsidP="00E60B5E">
            <w:pPr>
              <w:jc w:val="both"/>
              <w:rPr>
                <w:rFonts w:cstheme="minorHAnsi"/>
                <w:lang w:val="ro-RO"/>
              </w:rPr>
            </w:pPr>
          </w:p>
          <w:p w14:paraId="7AACEAB0" w14:textId="77777777" w:rsidR="009F4BE7" w:rsidRPr="00252050" w:rsidRDefault="009F4BE7" w:rsidP="00E60B5E">
            <w:pPr>
              <w:jc w:val="both"/>
              <w:rPr>
                <w:rFonts w:cstheme="minorHAnsi"/>
                <w:lang w:val="ro-RO"/>
              </w:rPr>
            </w:pPr>
          </w:p>
          <w:p w14:paraId="56B44A76" w14:textId="77777777" w:rsidR="009F4BE7" w:rsidRPr="00252050" w:rsidRDefault="009F4BE7" w:rsidP="00E60B5E">
            <w:pPr>
              <w:jc w:val="both"/>
              <w:rPr>
                <w:rFonts w:cstheme="minorHAnsi"/>
                <w:lang w:val="ro-RO"/>
              </w:rPr>
            </w:pPr>
          </w:p>
          <w:p w14:paraId="5D9979B1" w14:textId="77777777" w:rsidR="009F4BE7" w:rsidRPr="00252050" w:rsidRDefault="009F4BE7" w:rsidP="00E60B5E">
            <w:pPr>
              <w:jc w:val="both"/>
              <w:rPr>
                <w:rFonts w:cstheme="minorHAnsi"/>
                <w:lang w:val="ro-RO"/>
              </w:rPr>
            </w:pPr>
          </w:p>
          <w:p w14:paraId="63DE598F" w14:textId="77777777" w:rsidR="009F4BE7" w:rsidRPr="00252050" w:rsidRDefault="009F4BE7" w:rsidP="00E60B5E">
            <w:pPr>
              <w:jc w:val="both"/>
              <w:rPr>
                <w:rFonts w:cstheme="minorHAnsi"/>
                <w:lang w:val="ro-RO"/>
              </w:rPr>
            </w:pPr>
          </w:p>
          <w:p w14:paraId="641EB01E" w14:textId="77777777" w:rsidR="009F4BE7" w:rsidRPr="00252050" w:rsidRDefault="009F4BE7" w:rsidP="00E60B5E">
            <w:pPr>
              <w:jc w:val="both"/>
              <w:rPr>
                <w:rFonts w:cstheme="minorHAnsi"/>
                <w:lang w:val="ro-RO"/>
              </w:rPr>
            </w:pPr>
          </w:p>
          <w:p w14:paraId="085761B1" w14:textId="77777777" w:rsidR="009F4BE7" w:rsidRPr="00252050" w:rsidRDefault="009F4BE7" w:rsidP="00E60B5E">
            <w:pPr>
              <w:jc w:val="both"/>
              <w:rPr>
                <w:rFonts w:cstheme="minorHAnsi"/>
                <w:lang w:val="ro-RO"/>
              </w:rPr>
            </w:pPr>
          </w:p>
          <w:p w14:paraId="1B4B8145" w14:textId="77777777" w:rsidR="009F4BE7" w:rsidRPr="00252050" w:rsidRDefault="009F4BE7" w:rsidP="00E60B5E">
            <w:pPr>
              <w:jc w:val="both"/>
              <w:rPr>
                <w:rFonts w:cstheme="minorHAnsi"/>
                <w:lang w:val="ro-RO"/>
              </w:rPr>
            </w:pPr>
          </w:p>
          <w:p w14:paraId="3AAAEFDC" w14:textId="77777777" w:rsidR="009F4BE7" w:rsidRPr="00252050" w:rsidRDefault="009F4BE7" w:rsidP="00E60B5E">
            <w:pPr>
              <w:jc w:val="both"/>
              <w:rPr>
                <w:rFonts w:cstheme="minorHAnsi"/>
                <w:lang w:val="ro-RO"/>
              </w:rPr>
            </w:pPr>
          </w:p>
          <w:p w14:paraId="4AC0A2D0" w14:textId="77777777" w:rsidR="009F4BE7" w:rsidRPr="00252050" w:rsidRDefault="009F4BE7" w:rsidP="00E60B5E">
            <w:pPr>
              <w:jc w:val="both"/>
              <w:rPr>
                <w:rFonts w:cstheme="minorHAnsi"/>
                <w:lang w:val="ro-RO"/>
              </w:rPr>
            </w:pPr>
          </w:p>
          <w:p w14:paraId="5B32E1DF" w14:textId="77777777" w:rsidR="009F4BE7" w:rsidRPr="00252050" w:rsidRDefault="009F4BE7" w:rsidP="00E60B5E">
            <w:pPr>
              <w:jc w:val="both"/>
              <w:rPr>
                <w:rFonts w:cstheme="minorHAnsi"/>
                <w:lang w:val="ro-RO"/>
              </w:rPr>
            </w:pPr>
          </w:p>
          <w:p w14:paraId="4A101FD2" w14:textId="77777777" w:rsidR="009F4BE7" w:rsidRPr="00252050" w:rsidRDefault="009F4BE7" w:rsidP="00E60B5E">
            <w:pPr>
              <w:jc w:val="both"/>
              <w:rPr>
                <w:rFonts w:cstheme="minorHAnsi"/>
                <w:lang w:val="ro-RO"/>
              </w:rPr>
            </w:pPr>
          </w:p>
          <w:p w14:paraId="67A1A622" w14:textId="77777777" w:rsidR="009F4BE7" w:rsidRPr="00252050" w:rsidRDefault="009F4BE7" w:rsidP="00E60B5E">
            <w:pPr>
              <w:jc w:val="both"/>
              <w:rPr>
                <w:rFonts w:cstheme="minorHAnsi"/>
                <w:lang w:val="ro-RO"/>
              </w:rPr>
            </w:pPr>
          </w:p>
          <w:p w14:paraId="3F6F674E" w14:textId="77777777" w:rsidR="009F4BE7" w:rsidRPr="00252050" w:rsidRDefault="009F4BE7" w:rsidP="00E60B5E">
            <w:pPr>
              <w:jc w:val="both"/>
              <w:rPr>
                <w:rFonts w:cstheme="minorHAnsi"/>
                <w:lang w:val="ro-RO"/>
              </w:rPr>
            </w:pPr>
          </w:p>
          <w:p w14:paraId="2FDAE5F7" w14:textId="77777777" w:rsidR="009F4BE7" w:rsidRPr="00252050" w:rsidRDefault="009F4BE7" w:rsidP="00E60B5E">
            <w:pPr>
              <w:jc w:val="both"/>
              <w:rPr>
                <w:rFonts w:cstheme="minorHAnsi"/>
                <w:lang w:val="ro-RO"/>
              </w:rPr>
            </w:pPr>
          </w:p>
          <w:p w14:paraId="7BB50B45" w14:textId="77777777" w:rsidR="009F4BE7" w:rsidRPr="00252050" w:rsidRDefault="009F4BE7" w:rsidP="00E60B5E">
            <w:pPr>
              <w:jc w:val="both"/>
              <w:rPr>
                <w:rFonts w:cstheme="minorHAnsi"/>
                <w:lang w:val="ro-RO"/>
              </w:rPr>
            </w:pPr>
          </w:p>
          <w:p w14:paraId="6B7E4E66" w14:textId="77777777" w:rsidR="009F4BE7" w:rsidRPr="00252050" w:rsidRDefault="009F4BE7" w:rsidP="00E60B5E">
            <w:pPr>
              <w:jc w:val="both"/>
              <w:rPr>
                <w:rFonts w:cstheme="minorHAnsi"/>
                <w:lang w:val="ro-RO"/>
              </w:rPr>
            </w:pPr>
          </w:p>
          <w:p w14:paraId="67929477" w14:textId="77777777" w:rsidR="009F4BE7" w:rsidRPr="00252050" w:rsidRDefault="009F4BE7" w:rsidP="00E60B5E">
            <w:pPr>
              <w:jc w:val="both"/>
              <w:rPr>
                <w:rFonts w:cstheme="minorHAnsi"/>
                <w:lang w:val="ro-RO"/>
              </w:rPr>
            </w:pPr>
          </w:p>
          <w:p w14:paraId="7D568B58" w14:textId="77777777" w:rsidR="009F4BE7" w:rsidRPr="00252050" w:rsidRDefault="009F4BE7" w:rsidP="00E60B5E">
            <w:pPr>
              <w:jc w:val="both"/>
              <w:rPr>
                <w:rFonts w:cstheme="minorHAnsi"/>
                <w:lang w:val="ro-RO"/>
              </w:rPr>
            </w:pPr>
          </w:p>
          <w:p w14:paraId="7C2CA14E" w14:textId="77777777" w:rsidR="009F4BE7" w:rsidRPr="00252050" w:rsidRDefault="009F4BE7" w:rsidP="00E60B5E">
            <w:pPr>
              <w:jc w:val="both"/>
              <w:rPr>
                <w:rFonts w:cstheme="minorHAnsi"/>
                <w:lang w:val="ro-RO"/>
              </w:rPr>
            </w:pPr>
          </w:p>
          <w:p w14:paraId="573534BB" w14:textId="77777777" w:rsidR="009F4BE7" w:rsidRPr="00252050" w:rsidRDefault="009F4BE7" w:rsidP="00E60B5E">
            <w:pPr>
              <w:jc w:val="both"/>
              <w:rPr>
                <w:rFonts w:cstheme="minorHAnsi"/>
                <w:lang w:val="ro-RO"/>
              </w:rPr>
            </w:pPr>
          </w:p>
          <w:p w14:paraId="2F34CC77" w14:textId="77777777" w:rsidR="009F4BE7" w:rsidRPr="00252050" w:rsidRDefault="009F4BE7" w:rsidP="00E60B5E">
            <w:pPr>
              <w:jc w:val="both"/>
              <w:rPr>
                <w:rFonts w:cstheme="minorHAnsi"/>
                <w:lang w:val="ro-RO"/>
              </w:rPr>
            </w:pPr>
          </w:p>
          <w:p w14:paraId="1794C59A" w14:textId="77777777" w:rsidR="009F4BE7" w:rsidRPr="00252050" w:rsidRDefault="009F4BE7" w:rsidP="00E60B5E">
            <w:pPr>
              <w:jc w:val="both"/>
              <w:rPr>
                <w:rFonts w:cstheme="minorHAnsi"/>
                <w:lang w:val="ro-RO"/>
              </w:rPr>
            </w:pPr>
          </w:p>
          <w:p w14:paraId="416D6CA7" w14:textId="77777777" w:rsidR="009F4BE7" w:rsidRPr="00252050" w:rsidRDefault="009F4BE7" w:rsidP="00E60B5E">
            <w:pPr>
              <w:jc w:val="both"/>
              <w:rPr>
                <w:rFonts w:cstheme="minorHAnsi"/>
                <w:lang w:val="ro-RO"/>
              </w:rPr>
            </w:pPr>
          </w:p>
          <w:p w14:paraId="1DEE15FE" w14:textId="77777777" w:rsidR="009F4BE7" w:rsidRPr="00252050" w:rsidRDefault="009F4BE7" w:rsidP="00E60B5E">
            <w:pPr>
              <w:jc w:val="both"/>
              <w:rPr>
                <w:rFonts w:cstheme="minorHAnsi"/>
                <w:lang w:val="ro-RO"/>
              </w:rPr>
            </w:pPr>
          </w:p>
          <w:p w14:paraId="51CE6426" w14:textId="77777777" w:rsidR="009F4BE7" w:rsidRPr="00252050" w:rsidRDefault="009F4BE7" w:rsidP="00E60B5E">
            <w:pPr>
              <w:jc w:val="both"/>
              <w:rPr>
                <w:rFonts w:cstheme="minorHAnsi"/>
                <w:lang w:val="ro-RO"/>
              </w:rPr>
            </w:pPr>
          </w:p>
          <w:p w14:paraId="75E4EC74" w14:textId="77777777" w:rsidR="009F4BE7" w:rsidRPr="00252050" w:rsidRDefault="009F4BE7" w:rsidP="00E60B5E">
            <w:pPr>
              <w:jc w:val="both"/>
              <w:rPr>
                <w:rFonts w:cstheme="minorHAnsi"/>
                <w:lang w:val="ro-RO"/>
              </w:rPr>
            </w:pPr>
          </w:p>
          <w:p w14:paraId="6A50187F" w14:textId="77777777" w:rsidR="009F4BE7" w:rsidRPr="00252050" w:rsidRDefault="009F4BE7" w:rsidP="00E60B5E">
            <w:pPr>
              <w:jc w:val="both"/>
              <w:rPr>
                <w:rFonts w:cstheme="minorHAnsi"/>
                <w:lang w:val="ro-RO"/>
              </w:rPr>
            </w:pPr>
          </w:p>
          <w:p w14:paraId="1DC8B1CE" w14:textId="77777777" w:rsidR="009F4BE7" w:rsidRPr="00252050" w:rsidRDefault="009F4BE7" w:rsidP="00E60B5E">
            <w:pPr>
              <w:jc w:val="both"/>
              <w:rPr>
                <w:rFonts w:cstheme="minorHAnsi"/>
                <w:lang w:val="ro-RO"/>
              </w:rPr>
            </w:pPr>
          </w:p>
          <w:p w14:paraId="3759F45E" w14:textId="77777777" w:rsidR="009F4BE7" w:rsidRPr="00252050" w:rsidRDefault="009F4BE7" w:rsidP="00E60B5E">
            <w:pPr>
              <w:jc w:val="both"/>
              <w:rPr>
                <w:rFonts w:cstheme="minorHAnsi"/>
                <w:lang w:val="ro-RO"/>
              </w:rPr>
            </w:pPr>
          </w:p>
          <w:p w14:paraId="11008D66" w14:textId="77777777" w:rsidR="009F4BE7" w:rsidRPr="00252050" w:rsidRDefault="009F4BE7" w:rsidP="00E60B5E">
            <w:pPr>
              <w:jc w:val="both"/>
              <w:rPr>
                <w:rFonts w:cstheme="minorHAnsi"/>
                <w:lang w:val="ro-RO"/>
              </w:rPr>
            </w:pPr>
          </w:p>
          <w:p w14:paraId="5D3D2DF6" w14:textId="77777777" w:rsidR="009F4BE7" w:rsidRPr="00252050" w:rsidRDefault="009F4BE7" w:rsidP="00E60B5E">
            <w:pPr>
              <w:jc w:val="both"/>
              <w:rPr>
                <w:rFonts w:cstheme="minorHAnsi"/>
                <w:lang w:val="ro-RO"/>
              </w:rPr>
            </w:pPr>
          </w:p>
          <w:p w14:paraId="0F192125" w14:textId="77777777" w:rsidR="009F4BE7" w:rsidRPr="00252050" w:rsidRDefault="009F4BE7" w:rsidP="00E60B5E">
            <w:pPr>
              <w:jc w:val="both"/>
              <w:rPr>
                <w:rFonts w:cstheme="minorHAnsi"/>
                <w:lang w:val="ro-RO"/>
              </w:rPr>
            </w:pPr>
          </w:p>
          <w:p w14:paraId="521935B3" w14:textId="77777777" w:rsidR="009F4BE7" w:rsidRPr="00252050" w:rsidRDefault="009F4BE7" w:rsidP="00E60B5E">
            <w:pPr>
              <w:jc w:val="both"/>
              <w:rPr>
                <w:rFonts w:cstheme="minorHAnsi"/>
                <w:lang w:val="ro-RO"/>
              </w:rPr>
            </w:pPr>
          </w:p>
          <w:p w14:paraId="2C2DE2C7" w14:textId="77777777" w:rsidR="009F4BE7" w:rsidRPr="00252050" w:rsidRDefault="009F4BE7" w:rsidP="00E60B5E">
            <w:pPr>
              <w:jc w:val="both"/>
              <w:rPr>
                <w:rFonts w:cstheme="minorHAnsi"/>
                <w:lang w:val="ro-RO"/>
              </w:rPr>
            </w:pPr>
          </w:p>
          <w:p w14:paraId="7761C275" w14:textId="77777777" w:rsidR="009F4BE7" w:rsidRPr="00252050" w:rsidRDefault="009F4BE7" w:rsidP="00E60B5E">
            <w:pPr>
              <w:jc w:val="both"/>
              <w:rPr>
                <w:rFonts w:cstheme="minorHAnsi"/>
                <w:lang w:val="ro-RO"/>
              </w:rPr>
            </w:pPr>
          </w:p>
          <w:p w14:paraId="7C6DFE5B" w14:textId="77777777" w:rsidR="009F4BE7" w:rsidRPr="00252050" w:rsidRDefault="009F4BE7" w:rsidP="00E60B5E">
            <w:pPr>
              <w:jc w:val="both"/>
              <w:rPr>
                <w:rFonts w:cstheme="minorHAnsi"/>
                <w:lang w:val="ro-RO"/>
              </w:rPr>
            </w:pPr>
          </w:p>
          <w:p w14:paraId="22C3F301" w14:textId="77777777" w:rsidR="009F4BE7" w:rsidRPr="00252050" w:rsidRDefault="009F4BE7" w:rsidP="00E60B5E">
            <w:pPr>
              <w:jc w:val="both"/>
              <w:rPr>
                <w:rFonts w:cstheme="minorHAnsi"/>
                <w:lang w:val="ro-RO"/>
              </w:rPr>
            </w:pPr>
          </w:p>
          <w:p w14:paraId="524E3046" w14:textId="77777777" w:rsidR="009F4BE7" w:rsidRPr="00252050" w:rsidRDefault="009F4BE7" w:rsidP="00E60B5E">
            <w:pPr>
              <w:jc w:val="both"/>
              <w:rPr>
                <w:rFonts w:cstheme="minorHAnsi"/>
                <w:lang w:val="ro-RO"/>
              </w:rPr>
            </w:pPr>
          </w:p>
          <w:p w14:paraId="1C9ECF23" w14:textId="77777777" w:rsidR="009F4BE7" w:rsidRPr="00252050" w:rsidRDefault="009F4BE7" w:rsidP="00E60B5E">
            <w:pPr>
              <w:jc w:val="both"/>
              <w:rPr>
                <w:rFonts w:cstheme="minorHAnsi"/>
                <w:lang w:val="ro-RO"/>
              </w:rPr>
            </w:pPr>
          </w:p>
          <w:p w14:paraId="137D4629" w14:textId="77777777" w:rsidR="009F4BE7" w:rsidRPr="00252050" w:rsidRDefault="009F4BE7" w:rsidP="00E60B5E">
            <w:pPr>
              <w:jc w:val="both"/>
              <w:rPr>
                <w:rFonts w:cstheme="minorHAnsi"/>
                <w:lang w:val="ro-RO"/>
              </w:rPr>
            </w:pPr>
          </w:p>
          <w:p w14:paraId="47F96192" w14:textId="77777777" w:rsidR="009F4BE7" w:rsidRPr="00252050" w:rsidRDefault="009F4BE7" w:rsidP="00E60B5E">
            <w:pPr>
              <w:jc w:val="both"/>
              <w:rPr>
                <w:rFonts w:cstheme="minorHAnsi"/>
                <w:lang w:val="ro-RO"/>
              </w:rPr>
            </w:pPr>
          </w:p>
          <w:p w14:paraId="4520ED3D" w14:textId="77777777" w:rsidR="009F4BE7" w:rsidRPr="00252050" w:rsidRDefault="009F4BE7" w:rsidP="00E60B5E">
            <w:pPr>
              <w:jc w:val="both"/>
              <w:rPr>
                <w:rFonts w:cstheme="minorHAnsi"/>
                <w:lang w:val="ro-RO"/>
              </w:rPr>
            </w:pPr>
          </w:p>
          <w:p w14:paraId="1B3A16C7" w14:textId="77777777" w:rsidR="009F4BE7" w:rsidRPr="00252050" w:rsidRDefault="009F4BE7" w:rsidP="00E60B5E">
            <w:pPr>
              <w:jc w:val="both"/>
              <w:rPr>
                <w:rFonts w:cstheme="minorHAnsi"/>
                <w:lang w:val="ro-RO"/>
              </w:rPr>
            </w:pPr>
          </w:p>
          <w:p w14:paraId="1E888D10" w14:textId="77777777" w:rsidR="009F4BE7" w:rsidRPr="00252050" w:rsidRDefault="009F4BE7" w:rsidP="00E60B5E">
            <w:pPr>
              <w:jc w:val="both"/>
              <w:rPr>
                <w:rFonts w:cstheme="minorHAnsi"/>
                <w:lang w:val="ro-RO"/>
              </w:rPr>
            </w:pPr>
          </w:p>
          <w:p w14:paraId="77985E33" w14:textId="77777777" w:rsidR="009F4BE7" w:rsidRPr="00252050" w:rsidRDefault="009F4BE7" w:rsidP="00E60B5E">
            <w:pPr>
              <w:jc w:val="both"/>
              <w:rPr>
                <w:rFonts w:cstheme="minorHAnsi"/>
                <w:lang w:val="ro-RO"/>
              </w:rPr>
            </w:pPr>
          </w:p>
          <w:p w14:paraId="2B62BDFE" w14:textId="77777777" w:rsidR="009F4BE7" w:rsidRPr="00252050" w:rsidRDefault="009F4BE7" w:rsidP="00E60B5E">
            <w:pPr>
              <w:jc w:val="both"/>
              <w:rPr>
                <w:rFonts w:cstheme="minorHAnsi"/>
                <w:lang w:val="ro-RO"/>
              </w:rPr>
            </w:pPr>
          </w:p>
          <w:p w14:paraId="061F8FAB" w14:textId="77777777" w:rsidR="009F4BE7" w:rsidRPr="00252050" w:rsidRDefault="009F4BE7" w:rsidP="00E60B5E">
            <w:pPr>
              <w:jc w:val="both"/>
              <w:rPr>
                <w:rFonts w:cstheme="minorHAnsi"/>
                <w:lang w:val="ro-RO"/>
              </w:rPr>
            </w:pPr>
          </w:p>
          <w:p w14:paraId="03D75729" w14:textId="77777777" w:rsidR="009F4BE7" w:rsidRPr="00252050" w:rsidRDefault="009F4BE7" w:rsidP="00E60B5E">
            <w:pPr>
              <w:jc w:val="both"/>
              <w:rPr>
                <w:rFonts w:cstheme="minorHAnsi"/>
                <w:lang w:val="ro-RO"/>
              </w:rPr>
            </w:pPr>
          </w:p>
          <w:p w14:paraId="773770AB" w14:textId="77777777" w:rsidR="009F4BE7" w:rsidRPr="00252050" w:rsidRDefault="009F4BE7" w:rsidP="00E60B5E">
            <w:pPr>
              <w:jc w:val="both"/>
              <w:rPr>
                <w:rFonts w:cstheme="minorHAnsi"/>
                <w:lang w:val="ro-RO"/>
              </w:rPr>
            </w:pPr>
          </w:p>
          <w:p w14:paraId="24EA59D7" w14:textId="77777777" w:rsidR="009F4BE7" w:rsidRPr="00252050" w:rsidRDefault="009F4BE7" w:rsidP="00E60B5E">
            <w:pPr>
              <w:jc w:val="both"/>
              <w:rPr>
                <w:rFonts w:cstheme="minorHAnsi"/>
                <w:lang w:val="ro-RO"/>
              </w:rPr>
            </w:pPr>
          </w:p>
          <w:p w14:paraId="4D85618D" w14:textId="77777777" w:rsidR="009F4BE7" w:rsidRPr="00252050" w:rsidRDefault="009F4BE7" w:rsidP="00E60B5E">
            <w:pPr>
              <w:jc w:val="both"/>
              <w:rPr>
                <w:rFonts w:cstheme="minorHAnsi"/>
                <w:lang w:val="ro-RO"/>
              </w:rPr>
            </w:pPr>
          </w:p>
          <w:p w14:paraId="10FC2CE7" w14:textId="77777777" w:rsidR="009F4BE7" w:rsidRPr="00252050" w:rsidRDefault="009F4BE7" w:rsidP="00E60B5E">
            <w:pPr>
              <w:jc w:val="both"/>
              <w:rPr>
                <w:rFonts w:cstheme="minorHAnsi"/>
                <w:lang w:val="ro-RO"/>
              </w:rPr>
            </w:pPr>
          </w:p>
          <w:p w14:paraId="355342C1" w14:textId="77777777" w:rsidR="009F4BE7" w:rsidRPr="00252050" w:rsidRDefault="009F4BE7" w:rsidP="00E60B5E">
            <w:pPr>
              <w:jc w:val="both"/>
              <w:rPr>
                <w:rFonts w:cstheme="minorHAnsi"/>
                <w:lang w:val="ro-RO"/>
              </w:rPr>
            </w:pPr>
          </w:p>
          <w:p w14:paraId="5634BFBA" w14:textId="77777777" w:rsidR="009F4BE7" w:rsidRPr="00252050" w:rsidRDefault="009F4BE7" w:rsidP="00E60B5E">
            <w:pPr>
              <w:jc w:val="both"/>
              <w:rPr>
                <w:rFonts w:cstheme="minorHAnsi"/>
                <w:lang w:val="ro-RO"/>
              </w:rPr>
            </w:pPr>
          </w:p>
          <w:p w14:paraId="40AC25B3" w14:textId="77777777" w:rsidR="009F4BE7" w:rsidRPr="00252050" w:rsidRDefault="009F4BE7" w:rsidP="00E60B5E">
            <w:pPr>
              <w:jc w:val="both"/>
              <w:rPr>
                <w:rFonts w:cstheme="minorHAnsi"/>
                <w:lang w:val="ro-RO"/>
              </w:rPr>
            </w:pPr>
          </w:p>
          <w:p w14:paraId="272F29C8" w14:textId="77777777" w:rsidR="009F4BE7" w:rsidRPr="00252050" w:rsidRDefault="009F4BE7" w:rsidP="00E60B5E">
            <w:pPr>
              <w:jc w:val="both"/>
              <w:rPr>
                <w:rFonts w:cstheme="minorHAnsi"/>
                <w:lang w:val="ro-RO"/>
              </w:rPr>
            </w:pPr>
          </w:p>
          <w:p w14:paraId="5762AAC2" w14:textId="77777777" w:rsidR="009F4BE7" w:rsidRPr="00252050" w:rsidRDefault="009F4BE7" w:rsidP="00E60B5E">
            <w:pPr>
              <w:jc w:val="both"/>
              <w:rPr>
                <w:rFonts w:cstheme="minorHAnsi"/>
                <w:lang w:val="ro-RO"/>
              </w:rPr>
            </w:pPr>
          </w:p>
          <w:p w14:paraId="7F3DAACA" w14:textId="77777777" w:rsidR="009F4BE7" w:rsidRPr="00252050" w:rsidRDefault="009F4BE7" w:rsidP="00E60B5E">
            <w:pPr>
              <w:jc w:val="both"/>
              <w:rPr>
                <w:rFonts w:cstheme="minorHAnsi"/>
                <w:lang w:val="ro-RO"/>
              </w:rPr>
            </w:pPr>
          </w:p>
          <w:p w14:paraId="7BCE112C" w14:textId="77777777" w:rsidR="009F4BE7" w:rsidRPr="00252050" w:rsidRDefault="009F4BE7" w:rsidP="00E60B5E">
            <w:pPr>
              <w:jc w:val="both"/>
              <w:rPr>
                <w:rFonts w:cstheme="minorHAnsi"/>
                <w:lang w:val="ro-RO"/>
              </w:rPr>
            </w:pPr>
          </w:p>
          <w:p w14:paraId="2B75C6B0" w14:textId="77777777" w:rsidR="009F4BE7" w:rsidRPr="00252050" w:rsidRDefault="009F4BE7" w:rsidP="00E60B5E">
            <w:pPr>
              <w:jc w:val="both"/>
              <w:rPr>
                <w:rFonts w:cstheme="minorHAnsi"/>
                <w:lang w:val="ro-RO"/>
              </w:rPr>
            </w:pPr>
          </w:p>
          <w:p w14:paraId="60541199" w14:textId="77777777" w:rsidR="009F4BE7" w:rsidRPr="00252050" w:rsidRDefault="009F4BE7" w:rsidP="00E60B5E">
            <w:pPr>
              <w:jc w:val="both"/>
              <w:rPr>
                <w:rFonts w:cstheme="minorHAnsi"/>
                <w:lang w:val="ro-RO"/>
              </w:rPr>
            </w:pPr>
          </w:p>
          <w:p w14:paraId="1433F540" w14:textId="77777777" w:rsidR="009F4BE7" w:rsidRPr="00252050" w:rsidRDefault="009F4BE7" w:rsidP="00E60B5E">
            <w:pPr>
              <w:jc w:val="both"/>
              <w:rPr>
                <w:rFonts w:cstheme="minorHAnsi"/>
                <w:lang w:val="ro-RO"/>
              </w:rPr>
            </w:pPr>
          </w:p>
          <w:p w14:paraId="2854437C" w14:textId="77777777" w:rsidR="009F4BE7" w:rsidRPr="00252050" w:rsidRDefault="009F4BE7" w:rsidP="00E60B5E">
            <w:pPr>
              <w:jc w:val="both"/>
              <w:rPr>
                <w:rFonts w:cstheme="minorHAnsi"/>
                <w:lang w:val="ro-RO"/>
              </w:rPr>
            </w:pPr>
          </w:p>
          <w:p w14:paraId="43ADBE78" w14:textId="5CD97F7D" w:rsidR="009F4BE7" w:rsidRPr="00252050" w:rsidRDefault="009F4BE7" w:rsidP="00E60B5E">
            <w:pPr>
              <w:jc w:val="both"/>
              <w:rPr>
                <w:rFonts w:cstheme="minorHAnsi"/>
                <w:u w:val="single"/>
                <w:lang w:val="ro-RO"/>
              </w:rPr>
            </w:pPr>
            <w:r w:rsidRPr="00252050">
              <w:rPr>
                <w:rFonts w:cstheme="minorHAnsi"/>
                <w:u w:val="single"/>
                <w:lang w:val="ro-RO"/>
              </w:rPr>
              <w:t>Răspunsuri ghid UAT consum propriu</w:t>
            </w:r>
            <w:r w:rsidR="00D46271" w:rsidRPr="00252050">
              <w:rPr>
                <w:rFonts w:cstheme="minorHAnsi"/>
                <w:u w:val="single"/>
                <w:lang w:val="ro-RO"/>
              </w:rPr>
              <w:t>:</w:t>
            </w:r>
          </w:p>
          <w:p w14:paraId="7B70D3F0" w14:textId="77777777" w:rsidR="009F4BE7" w:rsidRPr="00252050" w:rsidRDefault="009F4BE7" w:rsidP="00E60B5E">
            <w:pPr>
              <w:jc w:val="both"/>
              <w:rPr>
                <w:rFonts w:cstheme="minorHAnsi"/>
                <w:lang w:val="ro-RO"/>
              </w:rPr>
            </w:pPr>
          </w:p>
          <w:p w14:paraId="36EADB43" w14:textId="77777777" w:rsidR="00967DA2" w:rsidRPr="00252050" w:rsidRDefault="00967DA2" w:rsidP="00967DA2">
            <w:pPr>
              <w:pStyle w:val="ListParagraph"/>
              <w:numPr>
                <w:ilvl w:val="5"/>
                <w:numId w:val="54"/>
              </w:numPr>
              <w:tabs>
                <w:tab w:val="clear" w:pos="3960"/>
              </w:tabs>
              <w:ind w:left="676" w:hanging="567"/>
              <w:jc w:val="both"/>
              <w:rPr>
                <w:rFonts w:cstheme="minorHAnsi"/>
                <w:lang w:val="ro-RO"/>
              </w:rPr>
            </w:pPr>
            <w:r w:rsidRPr="00252050">
              <w:rPr>
                <w:rFonts w:cstheme="minorHAnsi"/>
                <w:lang w:val="ro-RO"/>
              </w:rPr>
              <w:t xml:space="preserve">Pentru proiectele pentru care este necesară emiterea certificatului de urbanism, solicitantul are obligaţia realizării demersurilor necesare conform legislației în vigoare pentru obținerea certificatului de urbanism și a avizelor, acordurilor și autorizațiilor necesare pentru realizarea investiției </w:t>
            </w:r>
            <w:r w:rsidRPr="00252050">
              <w:rPr>
                <w:rFonts w:cstheme="minorHAnsi"/>
                <w:lang w:val="ro-RO"/>
              </w:rPr>
              <w:lastRenderedPageBreak/>
              <w:t>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w:t>
            </w:r>
          </w:p>
          <w:p w14:paraId="327F8FEE" w14:textId="4F683479" w:rsidR="009F4BE7" w:rsidRPr="00252050" w:rsidRDefault="00967DA2" w:rsidP="00967DA2">
            <w:pPr>
              <w:pStyle w:val="ListParagraph"/>
              <w:ind w:left="676"/>
              <w:jc w:val="both"/>
              <w:rPr>
                <w:rFonts w:cstheme="minorHAnsi"/>
                <w:lang w:val="ro-RO"/>
              </w:rPr>
            </w:pPr>
            <w:r w:rsidRPr="00252050">
              <w:rPr>
                <w:rFonts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r w:rsidR="006F73F8" w:rsidRPr="00252050">
              <w:rPr>
                <w:rFonts w:cstheme="minorHAnsi"/>
                <w:lang w:val="ro-RO"/>
              </w:rPr>
              <w:t>.</w:t>
            </w:r>
          </w:p>
          <w:p w14:paraId="62C16D1C" w14:textId="77777777" w:rsidR="009F4BE7" w:rsidRPr="00252050" w:rsidRDefault="009F4BE7" w:rsidP="00E60B5E">
            <w:pPr>
              <w:pStyle w:val="ListParagraph"/>
              <w:numPr>
                <w:ilvl w:val="5"/>
                <w:numId w:val="54"/>
              </w:numPr>
              <w:tabs>
                <w:tab w:val="clear" w:pos="3960"/>
              </w:tabs>
              <w:ind w:left="676" w:hanging="567"/>
              <w:jc w:val="both"/>
              <w:rPr>
                <w:rFonts w:cstheme="minorHAnsi"/>
                <w:lang w:val="ro-RO"/>
              </w:rPr>
            </w:pPr>
            <w:r w:rsidRPr="00252050">
              <w:rPr>
                <w:rFonts w:cstheme="minorHAnsi"/>
                <w:lang w:val="ro-RO"/>
              </w:rPr>
              <w:t>A se vedea punctul 22.</w:t>
            </w:r>
          </w:p>
          <w:p w14:paraId="3183A83C" w14:textId="77777777" w:rsidR="009F4BE7" w:rsidRPr="00252050" w:rsidRDefault="009F4BE7" w:rsidP="00E60B5E">
            <w:pPr>
              <w:pStyle w:val="ListParagraph"/>
              <w:numPr>
                <w:ilvl w:val="5"/>
                <w:numId w:val="54"/>
              </w:numPr>
              <w:tabs>
                <w:tab w:val="clear" w:pos="3960"/>
              </w:tabs>
              <w:ind w:left="676" w:hanging="567"/>
              <w:jc w:val="both"/>
              <w:rPr>
                <w:rFonts w:cstheme="minorHAnsi"/>
                <w:lang w:val="ro-RO"/>
              </w:rPr>
            </w:pPr>
            <w:r w:rsidRPr="00252050">
              <w:rPr>
                <w:rFonts w:cstheme="minorHAnsi"/>
                <w:lang w:val="ro-RO"/>
              </w:rPr>
              <w:t>Între aceste date se va putea realiza doar înrolarea solicitantului, nu se vor putea încărca documente.</w:t>
            </w:r>
          </w:p>
          <w:p w14:paraId="22D9D034" w14:textId="77777777" w:rsidR="009F4BE7" w:rsidRPr="00252050" w:rsidRDefault="009F4BE7" w:rsidP="00E60B5E">
            <w:pPr>
              <w:pStyle w:val="ListParagraph"/>
              <w:numPr>
                <w:ilvl w:val="5"/>
                <w:numId w:val="54"/>
              </w:numPr>
              <w:tabs>
                <w:tab w:val="clear" w:pos="3960"/>
              </w:tabs>
              <w:ind w:left="676" w:hanging="567"/>
              <w:jc w:val="both"/>
              <w:rPr>
                <w:rFonts w:cstheme="minorHAnsi"/>
                <w:lang w:val="ro-RO"/>
              </w:rPr>
            </w:pPr>
            <w:r w:rsidRPr="00252050">
              <w:rPr>
                <w:rFonts w:cstheme="minorHAnsi"/>
                <w:lang w:val="ro-RO"/>
              </w:rPr>
              <w:t>Apelul de proiecte lansat prin prezentul ghid este apel de proiecte competitiv, cu termen limită de depunere, stabilit în corelare cu cadrul de performanţă al POIM şi termenul de eligibilitate al cheltuielilor POIM (31 decembrie 2023), în limita bugetului alocat. Bugetul apelului reflectă sumele alocate prin POIM, la care s-au adăugat sume din supracontractare, conform art. 12 din Ordonanța de urgență a Guvernului nr. 40/2015 privind gestionarea financiară a fondurilor europene pentru perioada de programare 2014-2020, cu modificările și completările ulterioare.</w:t>
            </w:r>
          </w:p>
          <w:p w14:paraId="19151C88" w14:textId="77777777" w:rsidR="009F4BE7" w:rsidRPr="00252050" w:rsidRDefault="009F4BE7" w:rsidP="00E60B5E">
            <w:pPr>
              <w:pStyle w:val="ListParagraph"/>
              <w:numPr>
                <w:ilvl w:val="5"/>
                <w:numId w:val="54"/>
              </w:numPr>
              <w:tabs>
                <w:tab w:val="clear" w:pos="3960"/>
              </w:tabs>
              <w:ind w:left="676" w:hanging="567"/>
              <w:jc w:val="both"/>
              <w:rPr>
                <w:rFonts w:cstheme="minorHAnsi"/>
                <w:lang w:val="ro-RO"/>
              </w:rPr>
            </w:pPr>
            <w:r w:rsidRPr="00252050">
              <w:rPr>
                <w:rFonts w:cstheme="minorHAnsi"/>
                <w:lang w:val="ro-RO"/>
              </w:rPr>
              <w:t>Cheltuielile aferente activităților cu caracter general nu sunt eligibile și anume:</w:t>
            </w:r>
          </w:p>
          <w:p w14:paraId="59F44560" w14:textId="77777777" w:rsidR="009F4BE7" w:rsidRPr="00252050" w:rsidRDefault="009F4BE7" w:rsidP="00E60B5E">
            <w:pPr>
              <w:pStyle w:val="ListParagraph"/>
              <w:numPr>
                <w:ilvl w:val="0"/>
                <w:numId w:val="95"/>
              </w:numPr>
              <w:jc w:val="both"/>
              <w:rPr>
                <w:rFonts w:cstheme="minorHAnsi"/>
                <w:lang w:val="ro-RO"/>
              </w:rPr>
            </w:pPr>
            <w:r w:rsidRPr="00252050">
              <w:rPr>
                <w:rFonts w:cstheme="minorHAnsi"/>
                <w:lang w:val="ro-RO"/>
              </w:rPr>
              <w:t>Pregătirea proiectului (elaborarea documentației tehnico-economice, documentațiilor de atribuire, obținerea avizelor, autorizațiilor, actelor de reglementare în domeniul protecției mediului etc.).</w:t>
            </w:r>
          </w:p>
          <w:p w14:paraId="0B166804" w14:textId="77777777" w:rsidR="009F4BE7" w:rsidRPr="00252050" w:rsidRDefault="009F4BE7" w:rsidP="00E60B5E">
            <w:pPr>
              <w:pStyle w:val="ListParagraph"/>
              <w:numPr>
                <w:ilvl w:val="0"/>
                <w:numId w:val="95"/>
              </w:numPr>
              <w:jc w:val="both"/>
              <w:rPr>
                <w:rFonts w:cstheme="minorHAnsi"/>
                <w:lang w:val="ro-RO"/>
              </w:rPr>
            </w:pPr>
            <w:r w:rsidRPr="00252050">
              <w:rPr>
                <w:rFonts w:cstheme="minorHAnsi"/>
                <w:lang w:val="ro-RO"/>
              </w:rPr>
              <w:t>Managementul proiectului (personal propriu sau servicii externalizate);</w:t>
            </w:r>
          </w:p>
          <w:p w14:paraId="75A129C2" w14:textId="77777777" w:rsidR="009F4BE7" w:rsidRPr="00252050" w:rsidRDefault="009F4BE7" w:rsidP="00E60B5E">
            <w:pPr>
              <w:pStyle w:val="ListParagraph"/>
              <w:numPr>
                <w:ilvl w:val="0"/>
                <w:numId w:val="95"/>
              </w:numPr>
              <w:jc w:val="both"/>
              <w:rPr>
                <w:rFonts w:cstheme="minorHAnsi"/>
                <w:lang w:val="ro-RO"/>
              </w:rPr>
            </w:pPr>
            <w:r w:rsidRPr="00252050">
              <w:rPr>
                <w:rFonts w:cstheme="minorHAnsi"/>
                <w:lang w:val="ro-RO"/>
              </w:rPr>
              <w:t>Auditul financiar;</w:t>
            </w:r>
          </w:p>
          <w:p w14:paraId="42CBDC2E" w14:textId="77777777" w:rsidR="009F4BE7" w:rsidRPr="00252050" w:rsidRDefault="009F4BE7" w:rsidP="00E60B5E">
            <w:pPr>
              <w:pStyle w:val="ListParagraph"/>
              <w:numPr>
                <w:ilvl w:val="0"/>
                <w:numId w:val="95"/>
              </w:numPr>
              <w:jc w:val="both"/>
              <w:rPr>
                <w:rFonts w:cstheme="minorHAnsi"/>
                <w:lang w:val="ro-RO"/>
              </w:rPr>
            </w:pPr>
            <w:r w:rsidRPr="00252050">
              <w:rPr>
                <w:rFonts w:cstheme="minorHAnsi"/>
                <w:lang w:val="ro-RO"/>
              </w:rPr>
              <w:t>Informarea și publicitatea proiectului.</w:t>
            </w:r>
          </w:p>
          <w:p w14:paraId="21CAAF59" w14:textId="77777777" w:rsidR="009F4BE7" w:rsidRPr="00252050" w:rsidRDefault="009F4BE7" w:rsidP="00E60B5E">
            <w:pPr>
              <w:jc w:val="both"/>
              <w:rPr>
                <w:rFonts w:cstheme="minorHAnsi"/>
                <w:lang w:val="ro-RO"/>
              </w:rPr>
            </w:pPr>
          </w:p>
          <w:p w14:paraId="77B5AC9D" w14:textId="77777777" w:rsidR="009F4BE7" w:rsidRPr="00252050" w:rsidRDefault="009F4BE7" w:rsidP="00E60B5E">
            <w:pPr>
              <w:jc w:val="both"/>
              <w:rPr>
                <w:rFonts w:cstheme="minorHAnsi"/>
                <w:lang w:val="ro-RO"/>
              </w:rPr>
            </w:pPr>
            <w:r w:rsidRPr="00252050">
              <w:rPr>
                <w:rFonts w:cstheme="minorHAnsi"/>
                <w:lang w:val="ro-RO"/>
              </w:rPr>
              <w:t>Alte activităţi decât cele de mai sus pot fi considerate eligibile numai dacă solicitantul dovedeşte faptul că sunt absolut necesare pentru implementarea proiectului și pot fi încadrate în categoriile de cheltuieli specificate la art. 25, respectiv art. 26 din OUG nr. 112/2022 cu modificările și completările ulterioare</w:t>
            </w:r>
          </w:p>
          <w:p w14:paraId="0FAC0796" w14:textId="6FA36F4B" w:rsidR="009F4BE7" w:rsidRPr="00252050" w:rsidRDefault="009F4BE7" w:rsidP="00E60B5E">
            <w:pPr>
              <w:jc w:val="both"/>
              <w:rPr>
                <w:rFonts w:cstheme="minorHAnsi"/>
                <w:lang w:val="ro-RO"/>
              </w:rPr>
            </w:pPr>
            <w:r w:rsidRPr="00252050">
              <w:rPr>
                <w:rFonts w:cstheme="minorHAnsi"/>
                <w:lang w:val="ro-RO"/>
              </w:rPr>
              <w:t>27.</w:t>
            </w:r>
            <w:r w:rsidR="00967DA2" w:rsidRPr="00252050">
              <w:rPr>
                <w:rFonts w:cstheme="minorHAnsi"/>
                <w:lang w:val="ro-RO"/>
              </w:rPr>
              <w:t xml:space="preserve"> </w:t>
            </w:r>
            <w:r w:rsidRPr="00252050">
              <w:rPr>
                <w:rFonts w:cstheme="minorHAnsi"/>
                <w:lang w:val="ro-RO"/>
              </w:rPr>
              <w:t>Anexa 5 cuprinde atît cheltuielile eligibile cât și cele neeligibile cu precizarea acestora.</w:t>
            </w:r>
          </w:p>
          <w:p w14:paraId="55ABC568" w14:textId="77777777" w:rsidR="009F4BE7" w:rsidRPr="00252050" w:rsidRDefault="009F4BE7" w:rsidP="00967714">
            <w:pPr>
              <w:jc w:val="both"/>
              <w:rPr>
                <w:rFonts w:cstheme="minorHAnsi"/>
                <w:lang w:val="ro-RO"/>
              </w:rPr>
            </w:pPr>
            <w:r w:rsidRPr="00252050">
              <w:rPr>
                <w:rFonts w:cstheme="minorHAnsi"/>
                <w:lang w:val="ro-RO"/>
              </w:rPr>
              <w:t>28.</w:t>
            </w:r>
            <w:r w:rsidRPr="00252050">
              <w:t xml:space="preserve"> </w:t>
            </w:r>
            <w:r w:rsidRPr="00252050">
              <w:rPr>
                <w:rFonts w:cstheme="minorHAnsi"/>
                <w:lang w:val="ro-RO"/>
              </w:rPr>
              <w:t xml:space="preserve">Principiul proiectelor generatoare de venituri se aplică doar proiectelor cu valoare totală eligibilă de peste 1.000.000 euro. </w:t>
            </w:r>
          </w:p>
          <w:p w14:paraId="39C0FE4C" w14:textId="77777777" w:rsidR="009F4BE7" w:rsidRPr="00252050" w:rsidRDefault="009F4BE7" w:rsidP="00967714">
            <w:pPr>
              <w:jc w:val="both"/>
              <w:rPr>
                <w:rFonts w:cstheme="minorHAnsi"/>
                <w:lang w:val="ro-RO"/>
              </w:rPr>
            </w:pPr>
            <w:r w:rsidRPr="00252050">
              <w:rPr>
                <w:rFonts w:cstheme="minorHAnsi"/>
                <w:lang w:val="ro-RO"/>
              </w:rPr>
              <w:t>În cadrul acestui apel :</w:t>
            </w:r>
          </w:p>
          <w:p w14:paraId="3BE88971" w14:textId="77777777" w:rsidR="009F4BE7" w:rsidRPr="00252050" w:rsidRDefault="009F4BE7" w:rsidP="00967714">
            <w:pPr>
              <w:jc w:val="both"/>
              <w:rPr>
                <w:rFonts w:cstheme="minorHAnsi"/>
                <w:lang w:val="ro-RO"/>
              </w:rPr>
            </w:pPr>
            <w:r w:rsidRPr="00252050">
              <w:rPr>
                <w:rFonts w:cstheme="minorHAnsi"/>
                <w:lang w:val="ro-RO"/>
              </w:rPr>
              <w:t xml:space="preserve">1. pentru proiectele cu o valoarea totală eligibilă de peste 1.000.000 euro, conform Regulamentului 1303/2013 este necesară realizarea Analizei Cost Beneficiu (ACB), în urma căreia se stabilește valoarea necesarului de finanțare (funding gap); în elaborarea ACB, în această situație se va completa inclusiv Modelul financiar conform Anexei 8.1 la prezentul ghid. </w:t>
            </w:r>
          </w:p>
          <w:p w14:paraId="62ED9A1A" w14:textId="77777777" w:rsidR="009F4BE7" w:rsidRPr="00252050" w:rsidRDefault="009F4BE7" w:rsidP="00E60B5E">
            <w:pPr>
              <w:jc w:val="both"/>
              <w:rPr>
                <w:rFonts w:cstheme="minorHAnsi"/>
                <w:lang w:val="ro-RO"/>
              </w:rPr>
            </w:pPr>
            <w:r w:rsidRPr="00252050">
              <w:rPr>
                <w:rFonts w:cstheme="minorHAnsi"/>
                <w:lang w:val="ro-RO"/>
              </w:rPr>
              <w:t>2. pentru proiectele cu o valoare totală eligiblă de sub 1.000.000 euro, conform regulamentelor europene în vigoare, aferente perioadei de programare 2014-2020, nu este necasară realizarea Analizei Cost beneficiu; în această situație se va completa Modelul de analiză financiară recomandată, conform Anexei 8.2 la prezentul ghid.</w:t>
            </w:r>
          </w:p>
          <w:p w14:paraId="503DC06B" w14:textId="77777777" w:rsidR="009F4BE7" w:rsidRPr="00252050" w:rsidRDefault="009F4BE7" w:rsidP="00E60B5E">
            <w:pPr>
              <w:jc w:val="both"/>
              <w:rPr>
                <w:rFonts w:cstheme="minorHAnsi"/>
                <w:lang w:val="ro-RO"/>
              </w:rPr>
            </w:pPr>
            <w:r w:rsidRPr="00252050">
              <w:rPr>
                <w:rFonts w:cstheme="minorHAnsi"/>
                <w:lang w:val="ro-RO"/>
              </w:rPr>
              <w:t>29. A se vedea punctul 28.</w:t>
            </w:r>
          </w:p>
          <w:p w14:paraId="6C0BB511" w14:textId="77777777" w:rsidR="009F4BE7" w:rsidRPr="00252050" w:rsidRDefault="009F4BE7" w:rsidP="00E60B5E">
            <w:pPr>
              <w:jc w:val="both"/>
              <w:rPr>
                <w:rFonts w:cstheme="minorHAnsi"/>
                <w:lang w:val="ro-RO"/>
              </w:rPr>
            </w:pPr>
            <w:r w:rsidRPr="00252050">
              <w:rPr>
                <w:rFonts w:cstheme="minorHAnsi"/>
                <w:lang w:val="ro-RO"/>
              </w:rPr>
              <w:t xml:space="preserve">30. Conform prevederilor OUG nr. 112/2022, cu modificările și completările ulterioare, beneficiarii care solicită ajutor de stat nu se află în dificultate, în conformitate cu prevederile Regulamentului (UE) nr. 651/2014. Acordarea finanţării nerambursabile proiectele vizând realizarea capacităţilor de producţie a </w:t>
            </w:r>
            <w:r w:rsidRPr="00252050">
              <w:rPr>
                <w:rFonts w:cstheme="minorHAnsi"/>
                <w:lang w:val="ro-RO"/>
              </w:rPr>
              <w:lastRenderedPageBreak/>
              <w:t>energiei electrice și/sau termice din surse regenerabile de energie, cu excepția biomasei, pentru consum propriu nu intră sub incidenţa regulilor de ajutor de stat.</w:t>
            </w:r>
          </w:p>
          <w:p w14:paraId="182E321B" w14:textId="5F68FDF6" w:rsidR="009F4BE7" w:rsidRPr="00252050" w:rsidRDefault="009F4BE7" w:rsidP="00E60B5E">
            <w:pPr>
              <w:jc w:val="both"/>
              <w:rPr>
                <w:rFonts w:cstheme="minorHAnsi"/>
                <w:lang w:val="ro-RO"/>
              </w:rPr>
            </w:pPr>
            <w:r w:rsidRPr="00252050">
              <w:rPr>
                <w:rFonts w:cstheme="minorHAnsi"/>
                <w:lang w:val="ro-RO"/>
              </w:rPr>
              <w:t xml:space="preserve">31. </w:t>
            </w:r>
            <w:r w:rsidR="00D74416" w:rsidRPr="00252050">
              <w:rPr>
                <w:rFonts w:cstheme="minorHAnsi"/>
                <w:lang w:val="ro-RO"/>
              </w:rPr>
              <w:t>S-a</w:t>
            </w:r>
            <w:r w:rsidRPr="00252050">
              <w:rPr>
                <w:rFonts w:cstheme="minorHAnsi"/>
                <w:lang w:val="ro-RO"/>
              </w:rPr>
              <w:t xml:space="preserve"> corecta in GS</w:t>
            </w:r>
            <w:r w:rsidR="00D74416" w:rsidRPr="00252050">
              <w:rPr>
                <w:rFonts w:cstheme="minorHAnsi"/>
                <w:lang w:val="ro-RO"/>
              </w:rPr>
              <w:t xml:space="preserve"> - a se vedea anexele 8.1 - Modelul de Analiza financiară ACB (care se utilizează în cazul proiectelor cu o valoare totală eligibilă de peste 1 milion euro) si anexa 8.2 -  Analiza financiară recomandată (care se utilizează în cazul proiectelor cu o valoare totală eligibilă de sub 1 milion euro)</w:t>
            </w:r>
          </w:p>
          <w:p w14:paraId="3F45030F" w14:textId="102C18E6" w:rsidR="009F4BE7" w:rsidRPr="00252050" w:rsidRDefault="00D74416" w:rsidP="00E60B5E">
            <w:pPr>
              <w:jc w:val="both"/>
              <w:rPr>
                <w:rFonts w:cstheme="minorHAnsi"/>
                <w:lang w:val="ro-RO"/>
              </w:rPr>
            </w:pPr>
            <w:r w:rsidRPr="00252050">
              <w:rPr>
                <w:rFonts w:cstheme="minorHAnsi"/>
                <w:lang w:val="ro-RO"/>
              </w:rPr>
              <w:t xml:space="preserve">32. </w:t>
            </w:r>
            <w:r w:rsidR="009F4BE7" w:rsidRPr="00252050">
              <w:rPr>
                <w:rFonts w:cstheme="minorHAnsi"/>
                <w:lang w:val="ro-RO"/>
              </w:rPr>
              <w:t>A se vedea punctul 31.</w:t>
            </w:r>
          </w:p>
          <w:p w14:paraId="55933AB4" w14:textId="1BF0D7E5" w:rsidR="009F4BE7" w:rsidRPr="00252050" w:rsidRDefault="009F4BE7" w:rsidP="00E60B5E">
            <w:pPr>
              <w:jc w:val="both"/>
              <w:rPr>
                <w:rFonts w:cstheme="minorHAnsi"/>
                <w:lang w:val="ro-RO"/>
              </w:rPr>
            </w:pPr>
            <w:r w:rsidRPr="00252050">
              <w:rPr>
                <w:rFonts w:cstheme="minorHAnsi"/>
                <w:lang w:val="ro-RO"/>
              </w:rPr>
              <w:t xml:space="preserve">33. </w:t>
            </w:r>
            <w:r w:rsidR="00D74416" w:rsidRPr="00252050">
              <w:rPr>
                <w:rFonts w:cstheme="minorHAnsi"/>
                <w:lang w:val="ro-RO"/>
              </w:rPr>
              <w:t>S-a</w:t>
            </w:r>
            <w:r w:rsidRPr="00252050">
              <w:rPr>
                <w:rFonts w:cstheme="minorHAnsi"/>
                <w:lang w:val="ro-RO"/>
              </w:rPr>
              <w:t xml:space="preserve"> corecta</w:t>
            </w:r>
            <w:r w:rsidR="00D74416" w:rsidRPr="00252050">
              <w:rPr>
                <w:rFonts w:cstheme="minorHAnsi"/>
                <w:lang w:val="ro-RO"/>
              </w:rPr>
              <w:t>t</w:t>
            </w:r>
            <w:r w:rsidRPr="00252050">
              <w:rPr>
                <w:rFonts w:cstheme="minorHAnsi"/>
                <w:lang w:val="ro-RO"/>
              </w:rPr>
              <w:t xml:space="preserve"> în GS.</w:t>
            </w:r>
          </w:p>
          <w:p w14:paraId="0C3FE695" w14:textId="182DD92D" w:rsidR="009F4BE7" w:rsidRPr="00252050" w:rsidRDefault="009F4BE7" w:rsidP="00E60B5E">
            <w:pPr>
              <w:jc w:val="both"/>
              <w:rPr>
                <w:rFonts w:cstheme="minorHAnsi"/>
                <w:lang w:val="ro-RO"/>
              </w:rPr>
            </w:pPr>
            <w:r w:rsidRPr="00252050">
              <w:rPr>
                <w:rFonts w:cstheme="minorHAnsi"/>
                <w:lang w:val="ro-RO"/>
              </w:rPr>
              <w:t xml:space="preserve">34. </w:t>
            </w:r>
            <w:r w:rsidR="00D74416" w:rsidRPr="00252050">
              <w:rPr>
                <w:rFonts w:cstheme="minorHAnsi"/>
                <w:lang w:val="ro-RO"/>
              </w:rPr>
              <w:t xml:space="preserve">S-a corectat </w:t>
            </w:r>
            <w:r w:rsidRPr="00252050">
              <w:rPr>
                <w:rFonts w:cstheme="minorHAnsi"/>
                <w:lang w:val="ro-RO"/>
              </w:rPr>
              <w:t>GS.</w:t>
            </w:r>
          </w:p>
          <w:p w14:paraId="0A7D97C8" w14:textId="62EC9BD1" w:rsidR="009F4BE7" w:rsidRPr="00252050" w:rsidRDefault="009F4BE7" w:rsidP="00E60B5E">
            <w:pPr>
              <w:jc w:val="both"/>
              <w:rPr>
                <w:rFonts w:cstheme="minorHAnsi"/>
                <w:lang w:val="ro-RO"/>
              </w:rPr>
            </w:pPr>
            <w:r w:rsidRPr="00252050">
              <w:rPr>
                <w:rFonts w:cstheme="minorHAnsi"/>
                <w:lang w:val="ro-RO"/>
              </w:rPr>
              <w:t xml:space="preserve">35. </w:t>
            </w:r>
            <w:r w:rsidR="00D74416" w:rsidRPr="00252050">
              <w:rPr>
                <w:rFonts w:cstheme="minorHAnsi"/>
                <w:lang w:val="ro-RO"/>
              </w:rPr>
              <w:t>Se va completa conform modelului din cadrul anexei 8 (8.1 sau 8.2, dupa caz)</w:t>
            </w:r>
            <w:r w:rsidRPr="00252050">
              <w:rPr>
                <w:rFonts w:cstheme="minorHAnsi"/>
                <w:lang w:val="ro-RO"/>
              </w:rPr>
              <w:t>.</w:t>
            </w:r>
          </w:p>
          <w:p w14:paraId="0F34893C" w14:textId="77777777" w:rsidR="009F4BE7" w:rsidRPr="00252050" w:rsidRDefault="009F4BE7" w:rsidP="00E60B5E">
            <w:pPr>
              <w:jc w:val="both"/>
              <w:rPr>
                <w:rFonts w:cstheme="minorHAnsi"/>
                <w:lang w:val="ro-RO"/>
              </w:rPr>
            </w:pPr>
            <w:r w:rsidRPr="00252050">
              <w:rPr>
                <w:rFonts w:cstheme="minorHAnsi"/>
                <w:lang w:val="ro-RO"/>
              </w:rPr>
              <w:t>36. Nu este obligatorie menționarea altor indicatori în afara celor menționați.</w:t>
            </w:r>
          </w:p>
          <w:p w14:paraId="6D817166" w14:textId="0CDA08AF" w:rsidR="009F4BE7" w:rsidRPr="00252050" w:rsidRDefault="009F4BE7" w:rsidP="00E60B5E">
            <w:pPr>
              <w:jc w:val="both"/>
              <w:rPr>
                <w:rFonts w:cstheme="minorHAnsi"/>
                <w:lang w:val="ro-RO"/>
              </w:rPr>
            </w:pPr>
            <w:r w:rsidRPr="00252050">
              <w:rPr>
                <w:rFonts w:cstheme="minorHAnsi"/>
                <w:lang w:val="ro-RO"/>
              </w:rPr>
              <w:t xml:space="preserve">37. </w:t>
            </w:r>
            <w:r w:rsidR="00D74416" w:rsidRPr="00252050">
              <w:rPr>
                <w:rFonts w:cstheme="minorHAnsi"/>
                <w:lang w:val="ro-RO"/>
              </w:rPr>
              <w:t>a se vedea pct 31</w:t>
            </w:r>
          </w:p>
          <w:p w14:paraId="19E85583" w14:textId="2A69285C" w:rsidR="009F4BE7" w:rsidRPr="00252050" w:rsidRDefault="009F4BE7" w:rsidP="00E60B5E">
            <w:pPr>
              <w:jc w:val="both"/>
              <w:rPr>
                <w:rFonts w:cstheme="minorHAnsi"/>
                <w:lang w:val="ro-RO"/>
              </w:rPr>
            </w:pPr>
            <w:r w:rsidRPr="00252050">
              <w:rPr>
                <w:rFonts w:cstheme="minorHAnsi"/>
                <w:lang w:val="ro-RO"/>
              </w:rPr>
              <w:t xml:space="preserve">38. </w:t>
            </w:r>
            <w:r w:rsidR="00D74416" w:rsidRPr="00252050">
              <w:rPr>
                <w:rFonts w:cstheme="minorHAnsi"/>
                <w:lang w:val="ro-RO"/>
              </w:rPr>
              <w:t xml:space="preserve">a se vedea pct </w:t>
            </w:r>
            <w:r w:rsidRPr="00252050">
              <w:rPr>
                <w:rFonts w:cstheme="minorHAnsi"/>
                <w:lang w:val="ro-RO"/>
              </w:rPr>
              <w:t>37</w:t>
            </w:r>
          </w:p>
          <w:p w14:paraId="01253505" w14:textId="3FA21450" w:rsidR="009F4BE7" w:rsidRPr="00252050" w:rsidRDefault="009F4BE7" w:rsidP="00E60B5E">
            <w:pPr>
              <w:jc w:val="both"/>
              <w:rPr>
                <w:rFonts w:cstheme="minorHAnsi"/>
                <w:lang w:val="ro-RO"/>
              </w:rPr>
            </w:pPr>
            <w:r w:rsidRPr="00252050">
              <w:rPr>
                <w:rFonts w:cstheme="minorHAnsi"/>
                <w:lang w:val="ro-RO"/>
              </w:rPr>
              <w:t xml:space="preserve">39. </w:t>
            </w:r>
            <w:r w:rsidR="00D74416" w:rsidRPr="00252050">
              <w:rPr>
                <w:rFonts w:cstheme="minorHAnsi"/>
                <w:lang w:val="ro-RO"/>
              </w:rPr>
              <w:t>a se vedea pct 31</w:t>
            </w:r>
          </w:p>
          <w:p w14:paraId="0B6FBDA9" w14:textId="2FA84E73" w:rsidR="009F4BE7" w:rsidRPr="00252050" w:rsidRDefault="009F4BE7" w:rsidP="00E60B5E">
            <w:pPr>
              <w:jc w:val="both"/>
              <w:rPr>
                <w:rFonts w:cstheme="minorHAnsi"/>
                <w:lang w:val="ro-RO"/>
              </w:rPr>
            </w:pPr>
            <w:r w:rsidRPr="00252050">
              <w:rPr>
                <w:rFonts w:cstheme="minorHAnsi"/>
                <w:lang w:val="ro-RO"/>
              </w:rPr>
              <w:t xml:space="preserve">40. </w:t>
            </w:r>
            <w:r w:rsidR="00D74416" w:rsidRPr="00252050">
              <w:rPr>
                <w:rFonts w:cstheme="minorHAnsi"/>
                <w:lang w:val="ro-RO"/>
              </w:rPr>
              <w:t>S-a corectat în GS</w:t>
            </w:r>
            <w:r w:rsidRPr="00252050">
              <w:rPr>
                <w:rFonts w:cstheme="minorHAnsi"/>
                <w:lang w:val="ro-RO"/>
              </w:rPr>
              <w:t>.</w:t>
            </w:r>
          </w:p>
          <w:p w14:paraId="58CBC2C1" w14:textId="77777777" w:rsidR="009F4BE7" w:rsidRPr="00252050" w:rsidRDefault="009F4BE7" w:rsidP="00E60B5E">
            <w:pPr>
              <w:jc w:val="both"/>
              <w:rPr>
                <w:rFonts w:cstheme="minorHAnsi"/>
                <w:lang w:val="ro-RO"/>
              </w:rPr>
            </w:pPr>
            <w:r w:rsidRPr="00252050">
              <w:rPr>
                <w:rFonts w:cstheme="minorHAnsi"/>
                <w:lang w:val="ro-RO"/>
              </w:rPr>
              <w:t>41. Perioada de implementare este perioada in care se deruleaza activitatile proiectului si se finalizeaza cu operationalizarea investitiei.</w:t>
            </w:r>
          </w:p>
          <w:p w14:paraId="1BFB3A99" w14:textId="0F612F04" w:rsidR="009F4BE7" w:rsidRPr="00252050" w:rsidRDefault="009F4BE7" w:rsidP="00E60B5E">
            <w:pPr>
              <w:jc w:val="both"/>
              <w:rPr>
                <w:rFonts w:cstheme="minorHAnsi"/>
                <w:lang w:val="ro-RO"/>
              </w:rPr>
            </w:pPr>
            <w:r w:rsidRPr="00252050">
              <w:rPr>
                <w:rFonts w:cstheme="minorHAnsi"/>
                <w:lang w:val="ro-RO"/>
              </w:rPr>
              <w:t xml:space="preserve">42. </w:t>
            </w:r>
            <w:r w:rsidR="00D74416" w:rsidRPr="00252050">
              <w:rPr>
                <w:rFonts w:cstheme="minorHAnsi"/>
                <w:lang w:val="ro-RO"/>
              </w:rPr>
              <w:t xml:space="preserve">a se vedea pct </w:t>
            </w:r>
            <w:r w:rsidRPr="00252050">
              <w:rPr>
                <w:rFonts w:cstheme="minorHAnsi"/>
                <w:lang w:val="ro-RO"/>
              </w:rPr>
              <w:t>41.</w:t>
            </w:r>
          </w:p>
          <w:p w14:paraId="1003BE86" w14:textId="77777777" w:rsidR="009F4BE7" w:rsidRPr="00252050" w:rsidRDefault="009F4BE7" w:rsidP="00E60B5E">
            <w:pPr>
              <w:jc w:val="both"/>
              <w:rPr>
                <w:rFonts w:cstheme="minorHAnsi"/>
                <w:lang w:val="ro-RO"/>
              </w:rPr>
            </w:pPr>
          </w:p>
        </w:tc>
      </w:tr>
      <w:tr w:rsidR="009F4BE7" w:rsidRPr="00BD0A83" w14:paraId="0D24BA7E" w14:textId="77777777" w:rsidTr="009F4BE7">
        <w:trPr>
          <w:trHeight w:val="2258"/>
        </w:trPr>
        <w:tc>
          <w:tcPr>
            <w:tcW w:w="710" w:type="dxa"/>
            <w:tcBorders>
              <w:top w:val="single" w:sz="4" w:space="0" w:color="auto"/>
              <w:left w:val="single" w:sz="4" w:space="0" w:color="auto"/>
              <w:bottom w:val="single" w:sz="4" w:space="0" w:color="auto"/>
              <w:right w:val="single" w:sz="4" w:space="0" w:color="auto"/>
            </w:tcBorders>
          </w:tcPr>
          <w:p w14:paraId="6F347FEC"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C1C6211"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77EAFE37" w14:textId="77777777" w:rsidR="009F4BE7" w:rsidRPr="00BD0A83" w:rsidRDefault="009F4BE7" w:rsidP="00E60B5E">
            <w:pPr>
              <w:jc w:val="both"/>
              <w:rPr>
                <w:rFonts w:eastAsia="Times New Roman" w:cstheme="minorHAnsi"/>
                <w:color w:val="000000"/>
                <w:lang w:val="ro-RO"/>
              </w:rPr>
            </w:pPr>
            <w:r w:rsidRPr="00BD0A83">
              <w:rPr>
                <w:rFonts w:eastAsia="Times New Roman" w:cstheme="minorHAnsi"/>
                <w:color w:val="000000"/>
                <w:lang w:val="ro-RO"/>
              </w:rPr>
              <w:t>1. Care este valoarea minimă a finanţării:</w:t>
            </w:r>
          </w:p>
          <w:p w14:paraId="0D276E3B" w14:textId="77777777" w:rsidR="009F4BE7" w:rsidRPr="00BD0A83" w:rsidRDefault="009F4BE7" w:rsidP="00E60B5E">
            <w:pPr>
              <w:pStyle w:val="ListParagraph"/>
              <w:numPr>
                <w:ilvl w:val="0"/>
                <w:numId w:val="30"/>
              </w:numPr>
              <w:jc w:val="both"/>
              <w:rPr>
                <w:rFonts w:cstheme="minorHAnsi"/>
                <w:lang w:val="ro-RO"/>
              </w:rPr>
            </w:pPr>
            <w:r w:rsidRPr="00BD0A83">
              <w:rPr>
                <w:rFonts w:cstheme="minorHAnsi"/>
                <w:lang w:val="ro-RO"/>
              </w:rPr>
              <w:t>La cap. 1.8 valoarea minimă şi maximă a proiectului, rata de cofinanţare este formulat astfel: „...grantul se acordă în lei sub forma rambursării cheltuielilor efectuate şi va fi de minim 500.000 euro și nu poate depăşi 5.000.000 euro”, însă</w:t>
            </w:r>
          </w:p>
          <w:p w14:paraId="3CBC96CA" w14:textId="77777777" w:rsidR="009F4BE7" w:rsidRPr="00BD0A83" w:rsidRDefault="009F4BE7" w:rsidP="00E60B5E">
            <w:pPr>
              <w:pStyle w:val="ListParagraph"/>
              <w:numPr>
                <w:ilvl w:val="0"/>
                <w:numId w:val="30"/>
              </w:numPr>
              <w:jc w:val="both"/>
              <w:rPr>
                <w:rFonts w:cstheme="minorHAnsi"/>
                <w:lang w:val="ro-RO"/>
              </w:rPr>
            </w:pPr>
            <w:r w:rsidRPr="00BD0A83">
              <w:rPr>
                <w:rFonts w:cstheme="minorHAnsi"/>
                <w:lang w:val="ro-RO"/>
              </w:rPr>
              <w:t>La cap. 2.2 eligibilitatea proiectului, punctul e) formulează astfel: Valoarea finanţării solicitate este între 1.000.000  euro și 5.000.000 euro (echivalent în lei la cursul Inforeuro din luna anterioară depunerii cererii de finanţare). Aceste valori apar şi în anexa 3. Grile de verificare şi evaluare a cererilor de finanţare, secțiunea eligibilitate, pct. e).</w:t>
            </w:r>
          </w:p>
          <w:p w14:paraId="29F1968E" w14:textId="77777777" w:rsidR="009F4BE7" w:rsidRPr="00BD0A83" w:rsidRDefault="009F4BE7" w:rsidP="00E60B5E">
            <w:pPr>
              <w:pStyle w:val="ListParagraph"/>
              <w:ind w:left="0"/>
              <w:jc w:val="both"/>
              <w:rPr>
                <w:rFonts w:cstheme="minorHAnsi"/>
                <w:lang w:val="ro-RO"/>
              </w:rPr>
            </w:pPr>
            <w:r w:rsidRPr="00BD0A83">
              <w:rPr>
                <w:rFonts w:cstheme="minorHAnsi"/>
                <w:lang w:val="ro-RO"/>
              </w:rPr>
              <w:t>2. În conformitate cu legslaţia în vigoare, producţia din RES se consideră:</w:t>
            </w:r>
          </w:p>
          <w:p w14:paraId="342990E4" w14:textId="77777777" w:rsidR="009F4BE7" w:rsidRPr="00BD0A83" w:rsidRDefault="009F4BE7" w:rsidP="00E60B5E">
            <w:pPr>
              <w:pStyle w:val="ListParagraph"/>
              <w:numPr>
                <w:ilvl w:val="0"/>
                <w:numId w:val="30"/>
              </w:numPr>
              <w:tabs>
                <w:tab w:val="left" w:pos="215"/>
              </w:tabs>
              <w:jc w:val="both"/>
              <w:rPr>
                <w:rFonts w:cstheme="minorHAnsi"/>
                <w:lang w:val="ro-RO"/>
              </w:rPr>
            </w:pPr>
            <w:r w:rsidRPr="00BD0A83">
              <w:rPr>
                <w:rFonts w:cstheme="minorHAnsi"/>
                <w:lang w:val="ro-RO"/>
              </w:rPr>
              <w:t>Consumator până la 200 kWh – prosumator cu puterea de până la 200 kW instalat/evacuat</w:t>
            </w:r>
          </w:p>
          <w:p w14:paraId="39A8435C" w14:textId="77777777" w:rsidR="009F4BE7" w:rsidRPr="00BD0A83" w:rsidRDefault="009F4BE7" w:rsidP="00E60B5E">
            <w:pPr>
              <w:pStyle w:val="ListParagraph"/>
              <w:numPr>
                <w:ilvl w:val="0"/>
                <w:numId w:val="30"/>
              </w:numPr>
              <w:tabs>
                <w:tab w:val="left" w:pos="215"/>
              </w:tabs>
              <w:jc w:val="both"/>
              <w:rPr>
                <w:rFonts w:cstheme="minorHAnsi"/>
                <w:lang w:val="ro-RO"/>
              </w:rPr>
            </w:pPr>
            <w:r w:rsidRPr="00BD0A83">
              <w:rPr>
                <w:rFonts w:cstheme="minorHAnsi"/>
                <w:lang w:val="ro-RO"/>
              </w:rPr>
              <w:t>Producător până la 400 kWh – prosumator cu puterea între 200 kW şi 400 kW instalat/evacuat</w:t>
            </w:r>
          </w:p>
          <w:p w14:paraId="072CF3AC" w14:textId="77777777" w:rsidR="009F4BE7" w:rsidRPr="00BD0A83" w:rsidRDefault="009F4BE7" w:rsidP="00E60B5E">
            <w:pPr>
              <w:pStyle w:val="ListParagraph"/>
              <w:numPr>
                <w:ilvl w:val="0"/>
                <w:numId w:val="30"/>
              </w:numPr>
              <w:tabs>
                <w:tab w:val="left" w:pos="215"/>
              </w:tabs>
              <w:jc w:val="both"/>
              <w:rPr>
                <w:rFonts w:cstheme="minorHAnsi"/>
                <w:lang w:val="ro-RO"/>
              </w:rPr>
            </w:pPr>
            <w:r w:rsidRPr="00BD0A83">
              <w:rPr>
                <w:rFonts w:cstheme="minorHAnsi"/>
                <w:lang w:val="ro-RO"/>
              </w:rPr>
              <w:t>Producător peste 400 kWh – producător cu puterea pste 400 kW insalat/evacuat</w:t>
            </w:r>
          </w:p>
          <w:p w14:paraId="628CB964" w14:textId="77777777" w:rsidR="009F4BE7" w:rsidRPr="00BD0A83" w:rsidRDefault="009F4BE7" w:rsidP="00E60B5E">
            <w:pPr>
              <w:tabs>
                <w:tab w:val="left" w:pos="215"/>
              </w:tabs>
              <w:jc w:val="both"/>
              <w:rPr>
                <w:rFonts w:cstheme="minorHAnsi"/>
                <w:lang w:val="ro-RO"/>
              </w:rPr>
            </w:pPr>
            <w:r w:rsidRPr="00BD0A83">
              <w:rPr>
                <w:rFonts w:cstheme="minorHAnsi"/>
                <w:lang w:val="ro-RO"/>
              </w:rPr>
              <w:t>În cadrul prezentului apel UAT-urile pot aplica pentru acoperirea consumului propriu de energie. Cum se va realiza verificarea acestui aspect în cazul în care pe proiectele depuse (peste 1.000.000 eur) beneficiarii UAT vor fi peste pragul de prosumator, ca urmare ei fiind producători, neputând compensa energia produsă cu cea consumată? În principiu ei ca producători vor factura valoarea energiei produse, iar la rândul lor, vor plăti pentru facturile de energie primite.</w:t>
            </w:r>
          </w:p>
          <w:p w14:paraId="4BB11C1A" w14:textId="77777777" w:rsidR="009F4BE7" w:rsidRPr="00BD0A83" w:rsidRDefault="009F4BE7" w:rsidP="00E60B5E">
            <w:pPr>
              <w:tabs>
                <w:tab w:val="left" w:pos="215"/>
              </w:tabs>
              <w:jc w:val="both"/>
              <w:rPr>
                <w:rFonts w:cstheme="minorHAnsi"/>
                <w:lang w:val="ro-RO"/>
              </w:rPr>
            </w:pPr>
            <w:r w:rsidRPr="00BD0A83">
              <w:rPr>
                <w:rFonts w:cstheme="minorHAnsi"/>
                <w:lang w:val="ro-RO"/>
              </w:rPr>
              <w:t>În cazul proiectelor care vizează realizarea capacităţilor de producere energie electrică prin panouri fotovoltaice, beneficiarii UAT vor implementa proiecte cu capacități de producere de energie de peste 400 kW, implicit devenind producători de energie electrică (fiind creat un loc de producere nou, nu şi un loc de consum şi producere, cum ar fi în cazul prosumatorilor), necesitând evacuarea energiei electrice produse în rețeaua de distribuție a energiei electrice (a operatorului de reţea), fiind contorizat energia electrică produsă pe un loc de producere separat (prin contor de energie electrică separată). În lumina acestor speţe, coroborat cu cerinţa finanţării de a acoperi consumul propriu al UAT-ului, cm se ve realiza decontarea, în cazul unui loc de producere, şi multiple locuri de consum, distribuite la adrese şi locaţii diferite din cadrul UAT-ului, cu nr. POD diferite.</w:t>
            </w:r>
          </w:p>
          <w:p w14:paraId="648FE510" w14:textId="77777777" w:rsidR="009F4BE7" w:rsidRPr="00BD0A83" w:rsidRDefault="009F4BE7" w:rsidP="00E60B5E">
            <w:pPr>
              <w:tabs>
                <w:tab w:val="left" w:pos="215"/>
              </w:tabs>
              <w:jc w:val="both"/>
              <w:rPr>
                <w:rFonts w:cstheme="minorHAnsi"/>
                <w:lang w:val="ro-RO"/>
              </w:rPr>
            </w:pPr>
            <w:r w:rsidRPr="00BD0A83">
              <w:rPr>
                <w:rFonts w:cstheme="minorHAnsi"/>
                <w:lang w:val="ro-RO"/>
              </w:rPr>
              <w:t>Se vor deconta veniturile din facturile incluzând contravaloarea energiei electrice produse, injectate în rețeaua operatorului de distribuție, cu cheltuielile cu facturile de energie electrică consumtată în diferitele puncte de consum care aparţin UAT-urilor?</w:t>
            </w:r>
          </w:p>
          <w:p w14:paraId="7F538BEC" w14:textId="77777777" w:rsidR="009F4BE7" w:rsidRPr="00BD0A83" w:rsidRDefault="009F4BE7" w:rsidP="00E60B5E">
            <w:pPr>
              <w:tabs>
                <w:tab w:val="left" w:pos="215"/>
              </w:tabs>
              <w:jc w:val="both"/>
              <w:rPr>
                <w:rFonts w:cstheme="minorHAnsi"/>
                <w:lang w:val="ro-RO"/>
              </w:rPr>
            </w:pPr>
            <w:r w:rsidRPr="00BD0A83">
              <w:rPr>
                <w:rFonts w:cstheme="minorHAnsi"/>
                <w:lang w:val="ro-RO"/>
              </w:rPr>
              <w:t>La valoarea finanţării nerambursabile minime de 1.000.000 eur se preconizează că cantitatea de energie electrică produsă va avea un raport supraunitar faţă de canitatea de energie electrică consumată la nivelul punctelor de consum aparţinătoare UAT-ului, depăşind canitatea consumului propriu. În acest caz, care este modalitatea de decontare a surplusului de energie electrică?</w:t>
            </w:r>
          </w:p>
          <w:p w14:paraId="432BD944" w14:textId="77777777" w:rsidR="009F4BE7" w:rsidRPr="00BD0A83" w:rsidRDefault="009F4BE7" w:rsidP="00E60B5E">
            <w:pPr>
              <w:tabs>
                <w:tab w:val="left" w:pos="215"/>
              </w:tabs>
              <w:jc w:val="both"/>
              <w:rPr>
                <w:rFonts w:cstheme="minorHAnsi"/>
                <w:lang w:val="ro-RO"/>
              </w:rPr>
            </w:pPr>
            <w:r w:rsidRPr="00BD0A83">
              <w:rPr>
                <w:rFonts w:cstheme="minorHAnsi"/>
                <w:lang w:val="ro-RO"/>
              </w:rPr>
              <w:lastRenderedPageBreak/>
              <w:t xml:space="preserve">Verificarea se va realiza: </w:t>
            </w:r>
          </w:p>
          <w:p w14:paraId="043ADB5A" w14:textId="77777777" w:rsidR="009F4BE7" w:rsidRPr="00BD0A83" w:rsidRDefault="009F4BE7" w:rsidP="00E60B5E">
            <w:pPr>
              <w:pStyle w:val="ListParagraph"/>
              <w:numPr>
                <w:ilvl w:val="0"/>
                <w:numId w:val="30"/>
              </w:numPr>
              <w:tabs>
                <w:tab w:val="left" w:pos="215"/>
              </w:tabs>
              <w:jc w:val="both"/>
              <w:rPr>
                <w:rFonts w:cstheme="minorHAnsi"/>
                <w:lang w:val="ro-RO"/>
              </w:rPr>
            </w:pPr>
            <w:r w:rsidRPr="00BD0A83">
              <w:rPr>
                <w:rFonts w:cstheme="minorHAnsi"/>
                <w:lang w:val="ro-RO"/>
              </w:rPr>
              <w:t>Anual sau lunar?</w:t>
            </w:r>
          </w:p>
          <w:p w14:paraId="60FDB069" w14:textId="77777777" w:rsidR="009F4BE7" w:rsidRPr="00BD0A83" w:rsidRDefault="009F4BE7" w:rsidP="00E60B5E">
            <w:pPr>
              <w:pStyle w:val="ListParagraph"/>
              <w:numPr>
                <w:ilvl w:val="0"/>
                <w:numId w:val="30"/>
              </w:numPr>
              <w:tabs>
                <w:tab w:val="left" w:pos="215"/>
              </w:tabs>
              <w:jc w:val="both"/>
              <w:rPr>
                <w:rFonts w:cstheme="minorHAnsi"/>
                <w:lang w:val="ro-RO"/>
              </w:rPr>
            </w:pPr>
            <w:r w:rsidRPr="00BD0A83">
              <w:rPr>
                <w:rFonts w:cstheme="minorHAnsi"/>
                <w:lang w:val="ro-RO"/>
              </w:rPr>
              <w:t>Se vor însuma facturile de la instituțiile aflate în subordine/administrare (şcoli/instituţii culturale etc)?</w:t>
            </w:r>
          </w:p>
          <w:p w14:paraId="7F658621" w14:textId="77777777" w:rsidR="009F4BE7" w:rsidRPr="00BD0A83" w:rsidRDefault="009F4BE7" w:rsidP="00E60B5E">
            <w:pPr>
              <w:pStyle w:val="ListParagraph"/>
              <w:numPr>
                <w:ilvl w:val="0"/>
                <w:numId w:val="30"/>
              </w:numPr>
              <w:tabs>
                <w:tab w:val="left" w:pos="215"/>
              </w:tabs>
              <w:jc w:val="both"/>
              <w:rPr>
                <w:rFonts w:cstheme="minorHAnsi"/>
                <w:lang w:val="ro-RO"/>
              </w:rPr>
            </w:pPr>
            <w:r w:rsidRPr="00BD0A83">
              <w:rPr>
                <w:rFonts w:cstheme="minorHAnsi"/>
                <w:lang w:val="ro-RO"/>
              </w:rPr>
              <w:t>Valoarea facturilor emise pentru energia produsă se consideră venituri în proiect – deci trebuie calculate ca în cazul unui proiect generator de venituri? Valoarea facturată va fi desigur sub nivelul cheltuielilor cu energie.</w:t>
            </w:r>
          </w:p>
          <w:p w14:paraId="74D7A5F5" w14:textId="77777777" w:rsidR="009F4BE7" w:rsidRPr="00BD0A83" w:rsidRDefault="009F4BE7" w:rsidP="00E60B5E">
            <w:pPr>
              <w:pStyle w:val="ListParagraph"/>
              <w:numPr>
                <w:ilvl w:val="0"/>
                <w:numId w:val="56"/>
              </w:numPr>
              <w:tabs>
                <w:tab w:val="left" w:pos="215"/>
              </w:tabs>
              <w:jc w:val="both"/>
              <w:rPr>
                <w:rFonts w:cstheme="minorHAnsi"/>
                <w:lang w:val="ro-RO"/>
              </w:rPr>
            </w:pPr>
            <w:r w:rsidRPr="00BD0A83">
              <w:rPr>
                <w:rFonts w:cstheme="minorHAnsi"/>
                <w:lang w:val="ro-RO"/>
              </w:rPr>
              <w:t>Vă rugăm să confirmaţi dacă la depunerea proiectului este obligatoriu depunerea nor documentații tehnice (studiu de fezabilitate), dat fiind faptul că în anexa 3. Grile de verificare şi evaluare a cererilor de finanţare, pct. 14 întrebarea de verificare sună în felul următor: „Documentația tehnica economică și Certificatul de urbanism este anexat ? (Anexa C3.2) (doar pentru proiectele pentru care este necesara autorizație de construire)”.</w:t>
            </w:r>
          </w:p>
          <w:p w14:paraId="10069F85" w14:textId="77777777" w:rsidR="009F4BE7" w:rsidRPr="00BD0A83" w:rsidRDefault="009F4BE7" w:rsidP="00E60B5E">
            <w:pPr>
              <w:pStyle w:val="ListParagraph"/>
              <w:tabs>
                <w:tab w:val="left" w:pos="215"/>
              </w:tabs>
              <w:ind w:left="-55"/>
              <w:jc w:val="both"/>
              <w:rPr>
                <w:rFonts w:cstheme="minorHAnsi"/>
                <w:lang w:val="ro-RO"/>
              </w:rPr>
            </w:pPr>
            <w:r w:rsidRPr="00BD0A83">
              <w:rPr>
                <w:rFonts w:cstheme="minorHAnsi"/>
                <w:lang w:val="ro-RO"/>
              </w:rPr>
              <w:t>Conform GS, eligibilitatea proiectului este verificat pe baza studiului de fezabilitate – vezi secțiunea 2.1 eligibilitatea proiectului – pinctele b, j, k, l, m, n.</w:t>
            </w:r>
          </w:p>
          <w:p w14:paraId="69225A00" w14:textId="77777777" w:rsidR="009F4BE7" w:rsidRPr="00BD0A83" w:rsidRDefault="009F4BE7" w:rsidP="00E60B5E">
            <w:pPr>
              <w:pStyle w:val="ListParagraph"/>
              <w:numPr>
                <w:ilvl w:val="0"/>
                <w:numId w:val="57"/>
              </w:numPr>
              <w:tabs>
                <w:tab w:val="left" w:pos="215"/>
              </w:tabs>
              <w:jc w:val="both"/>
              <w:rPr>
                <w:rFonts w:cstheme="minorHAnsi"/>
                <w:lang w:val="ro-RO"/>
              </w:rPr>
            </w:pPr>
            <w:r w:rsidRPr="00BD0A83">
              <w:rPr>
                <w:rFonts w:cstheme="minorHAnsi"/>
                <w:lang w:val="ro-RO"/>
              </w:rPr>
              <w:t>Vă rugăm să confirmaţi că în cadrul proiectului cheltuielile cu „Pregătirea proiectului (elaborarea studiului de fezabilitate, proiectului tehnic, documentaţiei de atribuire, obiţinerea avizelor, autorizaţiilor, acordului de mediu etc) sunt cheltuieli eligibile”, la fel ca şi managementul proiectului în cazul în care nu este externalizată.</w:t>
            </w:r>
          </w:p>
          <w:p w14:paraId="65E3A40A" w14:textId="77777777" w:rsidR="009F4BE7" w:rsidRPr="00BD0A83" w:rsidRDefault="009F4BE7" w:rsidP="00E60B5E">
            <w:pPr>
              <w:pStyle w:val="ListParagraph"/>
              <w:numPr>
                <w:ilvl w:val="0"/>
                <w:numId w:val="57"/>
              </w:numPr>
              <w:tabs>
                <w:tab w:val="left" w:pos="215"/>
              </w:tabs>
              <w:jc w:val="both"/>
              <w:rPr>
                <w:rFonts w:cstheme="minorHAnsi"/>
                <w:lang w:val="ro-RO"/>
              </w:rPr>
            </w:pPr>
            <w:r w:rsidRPr="00BD0A83">
              <w:rPr>
                <w:rFonts w:cstheme="minorHAnsi"/>
                <w:lang w:val="ro-RO"/>
              </w:rPr>
              <w:t>La cap. 2.3 eligibilitatea cheltuielilor este precizat următorul aspect: „Cheltuielile privind informarea, publicitatea și auditul financiar sunt obligatorii, dar neeligibile a fi decontate în cadrul OS 11.2, POIM 2014-2020”. În bugetul cererii de finanţare (anexa la ghid), în care sunt precizate cu roşu cheltuielile neeligibile, auditul şi managementul de proiect – apar ca cheltuieli eligbile.</w:t>
            </w:r>
          </w:p>
          <w:p w14:paraId="6918FF01" w14:textId="77777777" w:rsidR="009F4BE7" w:rsidRPr="00BD0A83" w:rsidRDefault="009F4BE7" w:rsidP="00E60B5E">
            <w:pPr>
              <w:pStyle w:val="ListParagraph"/>
              <w:numPr>
                <w:ilvl w:val="0"/>
                <w:numId w:val="57"/>
              </w:numPr>
              <w:tabs>
                <w:tab w:val="left" w:pos="215"/>
              </w:tabs>
              <w:jc w:val="both"/>
              <w:rPr>
                <w:rFonts w:cstheme="minorHAnsi"/>
                <w:lang w:val="ro-RO"/>
              </w:rPr>
            </w:pPr>
            <w:r w:rsidRPr="00BD0A83">
              <w:rPr>
                <w:rFonts w:cstheme="minorHAnsi"/>
                <w:lang w:val="ro-RO"/>
              </w:rPr>
              <w:t>Un singur proiect poate viza două locaţii de implementare?</w:t>
            </w:r>
          </w:p>
          <w:p w14:paraId="7EFBAE5D" w14:textId="77777777" w:rsidR="009F4BE7" w:rsidRPr="00BD0A83" w:rsidRDefault="009F4BE7" w:rsidP="00E60B5E">
            <w:pPr>
              <w:pStyle w:val="ListParagraph"/>
              <w:numPr>
                <w:ilvl w:val="0"/>
                <w:numId w:val="57"/>
              </w:numPr>
              <w:tabs>
                <w:tab w:val="left" w:pos="215"/>
              </w:tabs>
              <w:jc w:val="both"/>
              <w:rPr>
                <w:rFonts w:cstheme="minorHAnsi"/>
                <w:lang w:val="ro-RO"/>
              </w:rPr>
            </w:pPr>
            <w:r w:rsidRPr="00BD0A83">
              <w:rPr>
                <w:rFonts w:cstheme="minorHAnsi"/>
                <w:lang w:val="ro-RO"/>
              </w:rPr>
              <w:t>Serviciul public comunitat Viile Satu Mare poate depune un proiect de finanţare, în condițiile în care are CUI şi buget distinct?</w:t>
            </w:r>
          </w:p>
        </w:tc>
        <w:tc>
          <w:tcPr>
            <w:tcW w:w="7544" w:type="dxa"/>
            <w:tcBorders>
              <w:top w:val="single" w:sz="4" w:space="0" w:color="auto"/>
              <w:left w:val="single" w:sz="4" w:space="0" w:color="auto"/>
              <w:bottom w:val="single" w:sz="4" w:space="0" w:color="auto"/>
              <w:right w:val="single" w:sz="4" w:space="0" w:color="auto"/>
            </w:tcBorders>
          </w:tcPr>
          <w:p w14:paraId="15DAF9C6" w14:textId="77777777" w:rsidR="008D7250" w:rsidRPr="00252050" w:rsidRDefault="008D7250" w:rsidP="008D7250">
            <w:pPr>
              <w:pStyle w:val="ListParagraph"/>
              <w:numPr>
                <w:ilvl w:val="0"/>
                <w:numId w:val="55"/>
              </w:numPr>
              <w:jc w:val="both"/>
              <w:rPr>
                <w:rFonts w:cstheme="minorHAnsi"/>
                <w:lang w:val="ro-RO"/>
              </w:rPr>
            </w:pPr>
            <w:r w:rsidRPr="00252050">
              <w:rPr>
                <w:rFonts w:cstheme="minorHAnsi"/>
                <w:lang w:val="ro-RO"/>
              </w:rPr>
              <w:lastRenderedPageBreak/>
              <w:t>S-a corectat în GS</w:t>
            </w:r>
          </w:p>
          <w:p w14:paraId="47ACB67C" w14:textId="0CACDF0C" w:rsidR="009F4BE7" w:rsidRPr="00252050" w:rsidRDefault="009F4BE7" w:rsidP="008D7250">
            <w:pPr>
              <w:pStyle w:val="ListParagraph"/>
              <w:numPr>
                <w:ilvl w:val="0"/>
                <w:numId w:val="55"/>
              </w:numPr>
              <w:jc w:val="both"/>
              <w:rPr>
                <w:rFonts w:cstheme="minorHAnsi"/>
                <w:lang w:val="ro-RO"/>
              </w:rPr>
            </w:pPr>
            <w:r w:rsidRPr="00252050">
              <w:rPr>
                <w:rFonts w:cstheme="minorHAnsi"/>
                <w:lang w:val="ro-RO"/>
              </w:rPr>
              <w:t>Proiectele generatoare de venituri au ca baza legală prevederile art. 61 din Regulamentul General nr. 1303/2013 stabilind prevederile generale privind Fondul European pentru Dezvoltare Regională, Fondul Social European şi Fondul de Coeziune, Fondul European Agricol pentru Dezvoltare Rurală şi Fondul European pentru Pescuit şi Afaceri Maritime.</w:t>
            </w:r>
          </w:p>
          <w:p w14:paraId="47E199B3" w14:textId="77777777" w:rsidR="009F4BE7" w:rsidRPr="00252050" w:rsidRDefault="009F4BE7" w:rsidP="00E60B5E">
            <w:pPr>
              <w:jc w:val="both"/>
              <w:rPr>
                <w:rFonts w:cstheme="minorHAnsi"/>
                <w:lang w:val="ro-RO"/>
              </w:rPr>
            </w:pPr>
            <w:r w:rsidRPr="00252050">
              <w:rPr>
                <w:rFonts w:cstheme="minorHAnsi"/>
                <w:lang w:val="ro-RO"/>
              </w:rPr>
              <w:t xml:space="preserve">Conform articolului mai sus menționat principiul proiectelor generatoare de venituri se aplică doar proiectelor cu valoare totală eligibilă de peste 1.000.000 euro. </w:t>
            </w:r>
          </w:p>
          <w:p w14:paraId="4F9732FA" w14:textId="77777777" w:rsidR="001A74C1" w:rsidRPr="00252050" w:rsidRDefault="001A74C1" w:rsidP="001A74C1">
            <w:pPr>
              <w:pStyle w:val="ListParagraph"/>
              <w:numPr>
                <w:ilvl w:val="0"/>
                <w:numId w:val="55"/>
              </w:numPr>
              <w:jc w:val="both"/>
              <w:rPr>
                <w:rFonts w:cstheme="minorHAnsi"/>
                <w:lang w:val="ro-RO"/>
              </w:rPr>
            </w:pPr>
            <w:r w:rsidRPr="00252050">
              <w:rPr>
                <w:rFonts w:cstheme="minorHAnsi"/>
                <w:lang w:val="ro-RO"/>
              </w:rPr>
              <w:t xml:space="preserve">Elaborarea documentatiei tehnico-economice este necesara pentru proiectele ce au nevoie de autorizație de construire, iar solicitantul are obligatia de a respecta prevederile legale in vigoare. 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  </w:t>
            </w:r>
          </w:p>
          <w:p w14:paraId="768B8FDC" w14:textId="77777777" w:rsidR="001A74C1" w:rsidRPr="00252050" w:rsidRDefault="001A74C1" w:rsidP="001A74C1">
            <w:pPr>
              <w:pStyle w:val="ListParagraph"/>
              <w:ind w:left="360"/>
              <w:jc w:val="both"/>
              <w:rPr>
                <w:rFonts w:cstheme="minorHAnsi"/>
                <w:lang w:val="ro-RO"/>
              </w:rPr>
            </w:pPr>
            <w:r w:rsidRPr="00252050">
              <w:rPr>
                <w:rFonts w:cstheme="minorHAnsi"/>
                <w:lang w:val="ro-RO"/>
              </w:rPr>
              <w:t>In plus, ulterior semnarii contractului de finantare, pentru etapa de incarcare a documentelor in MYSMIS ghidul prevede obligativitatea incarcarii urmatoarelor documente:</w:t>
            </w:r>
          </w:p>
          <w:p w14:paraId="631AF277" w14:textId="77777777" w:rsidR="001A74C1" w:rsidRPr="00252050" w:rsidRDefault="001A74C1" w:rsidP="001A74C1">
            <w:pPr>
              <w:pStyle w:val="ListParagraph"/>
              <w:ind w:left="360"/>
              <w:jc w:val="both"/>
              <w:rPr>
                <w:rFonts w:cstheme="minorHAnsi"/>
                <w:b/>
                <w:lang w:val="ro-RO"/>
              </w:rPr>
            </w:pPr>
          </w:p>
          <w:p w14:paraId="1BD4AFB3" w14:textId="358CEFEA" w:rsidR="001A74C1" w:rsidRPr="00252050" w:rsidRDefault="001A74C1" w:rsidP="001A74C1">
            <w:pPr>
              <w:pStyle w:val="ListParagraph"/>
              <w:numPr>
                <w:ilvl w:val="0"/>
                <w:numId w:val="98"/>
              </w:numPr>
              <w:jc w:val="both"/>
              <w:rPr>
                <w:rFonts w:cstheme="minorHAnsi"/>
                <w:i/>
                <w:lang w:val="ro-RO"/>
              </w:rPr>
            </w:pPr>
            <w:r w:rsidRPr="00252050">
              <w:rPr>
                <w:rFonts w:cstheme="minorHAnsi"/>
                <w:i/>
                <w:lang w:val="ro-RO"/>
              </w:rPr>
              <w:t>Procesul verbal de recepț</w:t>
            </w:r>
            <w:r w:rsidR="00D405A1" w:rsidRPr="00252050">
              <w:rPr>
                <w:rFonts w:cstheme="minorHAnsi"/>
                <w:i/>
                <w:lang w:val="ro-RO"/>
              </w:rPr>
              <w:t>ie a documentației tehnice (ace</w:t>
            </w:r>
            <w:r w:rsidRPr="00252050">
              <w:rPr>
                <w:rFonts w:cstheme="minorHAnsi"/>
                <w:i/>
                <w:lang w:val="ro-RO"/>
              </w:rPr>
              <w:t>sta trebuie să prezinte data elaborării/actualizării, să fie semnat de către elaboratorul documentaţiei tehnico-economice și reprezentantul solicitantului. Documentul se anexează în format pdf, asumat de solicitant cu semnătură electronică extinsă.)</w:t>
            </w:r>
          </w:p>
          <w:p w14:paraId="49653227" w14:textId="77777777" w:rsidR="001A74C1" w:rsidRPr="00252050" w:rsidRDefault="001A74C1" w:rsidP="001A74C1">
            <w:pPr>
              <w:pStyle w:val="ListParagraph"/>
              <w:numPr>
                <w:ilvl w:val="0"/>
                <w:numId w:val="98"/>
              </w:numPr>
              <w:jc w:val="both"/>
              <w:rPr>
                <w:rFonts w:cstheme="minorHAnsi"/>
                <w:i/>
                <w:lang w:val="ro-RO"/>
              </w:rPr>
            </w:pPr>
            <w:r w:rsidRPr="00252050">
              <w:rPr>
                <w:rFonts w:cstheme="minorHAnsi"/>
                <w:i/>
                <w:lang w:val="ro-RO"/>
              </w:rPr>
              <w:t>Declarație pe propria răspundere a reprezentantului legal al solicitantului cu privire la corespondența documentaței tehnice realizate cu analiza energetică (Documentul se anexează în format pdf, asumat de solicitant cu semnătură electronică extinsă.)</w:t>
            </w:r>
          </w:p>
          <w:p w14:paraId="4A41F0FD" w14:textId="7ADCA245" w:rsidR="001A74C1" w:rsidRPr="00252050" w:rsidRDefault="001A74C1" w:rsidP="001A74C1">
            <w:pPr>
              <w:pStyle w:val="ListParagraph"/>
              <w:numPr>
                <w:ilvl w:val="0"/>
                <w:numId w:val="98"/>
              </w:numPr>
              <w:jc w:val="both"/>
              <w:rPr>
                <w:rFonts w:cstheme="minorHAnsi"/>
                <w:i/>
                <w:lang w:val="ro-RO"/>
              </w:rPr>
            </w:pPr>
            <w:r w:rsidRPr="00252050">
              <w:rPr>
                <w:rFonts w:cstheme="minorHAnsi"/>
                <w:i/>
                <w:lang w:val="ro-RO"/>
              </w:rPr>
              <w:lastRenderedPageBreak/>
              <w:t xml:space="preserve">HCL/HCJ de aprobare a documentației tehnice și a indicatorilor tehnico-economici </w:t>
            </w:r>
            <w:r w:rsidR="00D405A1" w:rsidRPr="00252050">
              <w:rPr>
                <w:rFonts w:cstheme="minorHAnsi"/>
                <w:i/>
                <w:lang w:val="ro-RO"/>
              </w:rPr>
              <w:t>(</w:t>
            </w:r>
            <w:r w:rsidRPr="00252050">
              <w:rPr>
                <w:rFonts w:cstheme="minorHAnsi"/>
                <w:i/>
                <w:lang w:val="ro-RO"/>
              </w:rPr>
              <w:t>Documentul se anexează în format pdf, asumat de solicitant cu semnătură electronică extinsă.)</w:t>
            </w:r>
          </w:p>
          <w:p w14:paraId="00557D69" w14:textId="5EC6E630" w:rsidR="009F4BE7" w:rsidRPr="00252050" w:rsidRDefault="001A74C1" w:rsidP="001A74C1">
            <w:pPr>
              <w:pStyle w:val="ListParagraph"/>
              <w:numPr>
                <w:ilvl w:val="0"/>
                <w:numId w:val="98"/>
              </w:numPr>
              <w:jc w:val="both"/>
              <w:rPr>
                <w:rFonts w:cstheme="minorHAnsi"/>
                <w:lang w:val="ro-RO"/>
              </w:rPr>
            </w:pPr>
            <w:r w:rsidRPr="00252050">
              <w:rPr>
                <w:rFonts w:cstheme="minorHAnsi"/>
                <w:i/>
                <w:lang w:val="ro-RO"/>
              </w:rPr>
              <w:t>Fișa de control MYSMIS</w:t>
            </w:r>
            <w:r w:rsidRPr="00252050">
              <w:rPr>
                <w:rFonts w:cstheme="minorHAnsi"/>
                <w:i/>
              </w:rPr>
              <w:t xml:space="preserve"> (</w:t>
            </w:r>
            <w:r w:rsidRPr="00252050">
              <w:rPr>
                <w:rFonts w:cstheme="minorHAnsi"/>
                <w:i/>
                <w:lang w:val="ro-RO"/>
              </w:rPr>
              <w:t>Documentul se anexeaz</w:t>
            </w:r>
            <w:r w:rsidRPr="00252050">
              <w:rPr>
                <w:rFonts w:cstheme="minorHAnsi" w:hint="eastAsia"/>
                <w:i/>
                <w:lang w:val="ro-RO"/>
              </w:rPr>
              <w:t>ă</w:t>
            </w:r>
            <w:r w:rsidRPr="00252050">
              <w:rPr>
                <w:rFonts w:cstheme="minorHAnsi"/>
                <w:i/>
                <w:lang w:val="ro-RO"/>
              </w:rPr>
              <w:t xml:space="preserve"> </w:t>
            </w:r>
            <w:r w:rsidRPr="00252050">
              <w:rPr>
                <w:rFonts w:cstheme="minorHAnsi" w:hint="eastAsia"/>
                <w:i/>
                <w:lang w:val="ro-RO"/>
              </w:rPr>
              <w:t>î</w:t>
            </w:r>
            <w:r w:rsidRPr="00252050">
              <w:rPr>
                <w:rFonts w:cstheme="minorHAnsi"/>
                <w:i/>
                <w:lang w:val="ro-RO"/>
              </w:rPr>
              <w:t>n format pdf, asumat de solicitant cu semn</w:t>
            </w:r>
            <w:r w:rsidRPr="00252050">
              <w:rPr>
                <w:rFonts w:cstheme="minorHAnsi" w:hint="eastAsia"/>
                <w:i/>
                <w:lang w:val="ro-RO"/>
              </w:rPr>
              <w:t>ă</w:t>
            </w:r>
            <w:r w:rsidRPr="00252050">
              <w:rPr>
                <w:rFonts w:cstheme="minorHAnsi"/>
                <w:i/>
                <w:lang w:val="ro-RO"/>
              </w:rPr>
              <w:t>tur</w:t>
            </w:r>
            <w:r w:rsidRPr="00252050">
              <w:rPr>
                <w:rFonts w:cstheme="minorHAnsi" w:hint="eastAsia"/>
                <w:i/>
                <w:lang w:val="ro-RO"/>
              </w:rPr>
              <w:t>ă</w:t>
            </w:r>
            <w:r w:rsidRPr="00252050">
              <w:rPr>
                <w:rFonts w:cstheme="minorHAnsi"/>
                <w:i/>
                <w:lang w:val="ro-RO"/>
              </w:rPr>
              <w:t xml:space="preserve"> electronic</w:t>
            </w:r>
            <w:r w:rsidRPr="00252050">
              <w:rPr>
                <w:rFonts w:cstheme="minorHAnsi" w:hint="eastAsia"/>
                <w:i/>
                <w:lang w:val="ro-RO"/>
              </w:rPr>
              <w:t>ă</w:t>
            </w:r>
            <w:r w:rsidRPr="00252050">
              <w:rPr>
                <w:rFonts w:cstheme="minorHAnsi"/>
                <w:i/>
                <w:lang w:val="ro-RO"/>
              </w:rPr>
              <w:t xml:space="preserve"> extins</w:t>
            </w:r>
            <w:r w:rsidRPr="00252050">
              <w:rPr>
                <w:rFonts w:cstheme="minorHAnsi" w:hint="eastAsia"/>
                <w:i/>
                <w:lang w:val="ro-RO"/>
              </w:rPr>
              <w:t>ă</w:t>
            </w:r>
            <w:r w:rsidRPr="00252050">
              <w:rPr>
                <w:rFonts w:cstheme="minorHAnsi"/>
                <w:i/>
                <w:lang w:val="ro-RO"/>
              </w:rPr>
              <w:t>.)</w:t>
            </w:r>
          </w:p>
          <w:p w14:paraId="6AB8E6B4" w14:textId="77777777" w:rsidR="009F4BE7" w:rsidRPr="00252050" w:rsidRDefault="009F4BE7" w:rsidP="001A74C1">
            <w:pPr>
              <w:pStyle w:val="ListParagraph"/>
              <w:ind w:left="360"/>
              <w:jc w:val="both"/>
              <w:rPr>
                <w:rFonts w:cstheme="minorHAnsi"/>
                <w:lang w:val="ro-RO"/>
              </w:rPr>
            </w:pPr>
          </w:p>
          <w:p w14:paraId="5277851F" w14:textId="77777777" w:rsidR="009F4BE7" w:rsidRPr="00252050" w:rsidRDefault="009F4BE7" w:rsidP="00482BEB">
            <w:pPr>
              <w:pStyle w:val="ListParagraph"/>
              <w:numPr>
                <w:ilvl w:val="0"/>
                <w:numId w:val="55"/>
              </w:numPr>
              <w:jc w:val="both"/>
              <w:rPr>
                <w:rFonts w:cstheme="minorHAnsi"/>
                <w:lang w:val="ro-RO"/>
              </w:rPr>
            </w:pPr>
            <w:r w:rsidRPr="00252050">
              <w:rPr>
                <w:rFonts w:cstheme="minorHAnsi"/>
                <w:lang w:val="ro-RO"/>
              </w:rPr>
              <w:t>Cheltuielile aferente activităților cu caracter general nu sunt eligibile și anume:</w:t>
            </w:r>
          </w:p>
          <w:p w14:paraId="4E3AD68B" w14:textId="77777777" w:rsidR="009F4BE7" w:rsidRPr="00252050" w:rsidRDefault="009F4BE7" w:rsidP="00E60B5E">
            <w:pPr>
              <w:pStyle w:val="ListParagraph"/>
              <w:numPr>
                <w:ilvl w:val="0"/>
                <w:numId w:val="93"/>
              </w:numPr>
              <w:jc w:val="both"/>
              <w:rPr>
                <w:rFonts w:cstheme="minorHAnsi"/>
                <w:lang w:val="ro-RO"/>
              </w:rPr>
            </w:pPr>
            <w:r w:rsidRPr="00252050">
              <w:rPr>
                <w:rFonts w:cstheme="minorHAnsi"/>
                <w:lang w:val="ro-RO"/>
              </w:rPr>
              <w:t>Pregătirea proiectului (elaborarea documentației tehnico-economice, documentațiilor de atribuire, obținerea avizelor, autorizațiilor, actelor de reglementare în domeniul protecției mediului etc.).</w:t>
            </w:r>
          </w:p>
          <w:p w14:paraId="42457BFF" w14:textId="77777777" w:rsidR="009F4BE7" w:rsidRPr="00252050" w:rsidRDefault="009F4BE7" w:rsidP="00E60B5E">
            <w:pPr>
              <w:pStyle w:val="ListParagraph"/>
              <w:numPr>
                <w:ilvl w:val="0"/>
                <w:numId w:val="93"/>
              </w:numPr>
              <w:jc w:val="both"/>
              <w:rPr>
                <w:rFonts w:cstheme="minorHAnsi"/>
                <w:lang w:val="ro-RO"/>
              </w:rPr>
            </w:pPr>
            <w:r w:rsidRPr="00252050">
              <w:rPr>
                <w:rFonts w:cstheme="minorHAnsi"/>
                <w:lang w:val="ro-RO"/>
              </w:rPr>
              <w:t>Managementul proiectului (personal propriu sau servicii externalizate);</w:t>
            </w:r>
          </w:p>
          <w:p w14:paraId="7EB2B5E2" w14:textId="77777777" w:rsidR="009F4BE7" w:rsidRPr="00252050" w:rsidRDefault="009F4BE7" w:rsidP="00E60B5E">
            <w:pPr>
              <w:pStyle w:val="ListParagraph"/>
              <w:numPr>
                <w:ilvl w:val="0"/>
                <w:numId w:val="93"/>
              </w:numPr>
              <w:jc w:val="both"/>
              <w:rPr>
                <w:rFonts w:cstheme="minorHAnsi"/>
                <w:lang w:val="ro-RO"/>
              </w:rPr>
            </w:pPr>
            <w:r w:rsidRPr="00252050">
              <w:rPr>
                <w:rFonts w:cstheme="minorHAnsi"/>
                <w:lang w:val="ro-RO"/>
              </w:rPr>
              <w:t>Auditul financiar;</w:t>
            </w:r>
          </w:p>
          <w:p w14:paraId="28F88D8C" w14:textId="77777777" w:rsidR="009F4BE7" w:rsidRPr="00252050" w:rsidRDefault="009F4BE7" w:rsidP="00E60B5E">
            <w:pPr>
              <w:pStyle w:val="ListParagraph"/>
              <w:numPr>
                <w:ilvl w:val="0"/>
                <w:numId w:val="93"/>
              </w:numPr>
              <w:jc w:val="both"/>
              <w:rPr>
                <w:rFonts w:cstheme="minorHAnsi"/>
                <w:lang w:val="ro-RO"/>
              </w:rPr>
            </w:pPr>
            <w:r w:rsidRPr="00252050">
              <w:rPr>
                <w:rFonts w:cstheme="minorHAnsi"/>
                <w:lang w:val="ro-RO"/>
              </w:rPr>
              <w:t>Informarea și publicitatea proiectului.</w:t>
            </w:r>
          </w:p>
          <w:p w14:paraId="625B03CE" w14:textId="77777777" w:rsidR="009F4BE7" w:rsidRPr="00252050" w:rsidRDefault="009F4BE7" w:rsidP="00E60B5E">
            <w:pPr>
              <w:pStyle w:val="ListParagraph"/>
              <w:ind w:left="360"/>
              <w:jc w:val="both"/>
              <w:rPr>
                <w:rFonts w:cstheme="minorHAnsi"/>
                <w:lang w:val="ro-RO"/>
              </w:rPr>
            </w:pPr>
          </w:p>
          <w:p w14:paraId="58ADEEC5" w14:textId="77777777" w:rsidR="009F4BE7" w:rsidRPr="00252050" w:rsidRDefault="009F4BE7" w:rsidP="00E60B5E">
            <w:pPr>
              <w:pStyle w:val="ListParagraph"/>
              <w:ind w:left="360"/>
              <w:jc w:val="both"/>
              <w:rPr>
                <w:rFonts w:cstheme="minorHAnsi"/>
                <w:lang w:val="ro-RO"/>
              </w:rPr>
            </w:pPr>
            <w:r w:rsidRPr="00252050">
              <w:rPr>
                <w:rFonts w:cstheme="minorHAnsi"/>
                <w:lang w:val="ro-RO"/>
              </w:rPr>
              <w:t>Alte activităţi decât cele de mai sus pot fi considerate eligibile numai dacă solicitantul dovedeşte faptul că sunt absolut necesare pentru implementarea proiectului și pot fi încadrate în categoriile de cheltuieli specificate la art. 25, respectiv art. 26 din OUG nr. 112/2022 cu modificările și completările ulterioareCheltuielile privind informarea, publicitatea și auditul financiar sunt obligatorii, dar neeligibile a fi decontate în cadrul OS 11.2, POIM 2014-2020</w:t>
            </w:r>
          </w:p>
          <w:p w14:paraId="23ADDBDA" w14:textId="77777777" w:rsidR="009F4BE7" w:rsidRPr="00252050" w:rsidRDefault="009F4BE7" w:rsidP="00E60B5E">
            <w:pPr>
              <w:pStyle w:val="ListParagraph"/>
              <w:numPr>
                <w:ilvl w:val="0"/>
                <w:numId w:val="55"/>
              </w:numPr>
              <w:jc w:val="both"/>
              <w:rPr>
                <w:rFonts w:cstheme="minorHAnsi"/>
                <w:lang w:val="ro-RO"/>
              </w:rPr>
            </w:pPr>
            <w:r w:rsidRPr="00252050">
              <w:rPr>
                <w:rFonts w:cstheme="minorHAnsi"/>
                <w:lang w:val="ro-RO"/>
              </w:rPr>
              <w:t>A se vedea punctul 4.</w:t>
            </w:r>
          </w:p>
          <w:p w14:paraId="5FD7FD54" w14:textId="77777777" w:rsidR="009F4BE7" w:rsidRPr="00252050" w:rsidRDefault="009F4BE7" w:rsidP="00E60B5E">
            <w:pPr>
              <w:pStyle w:val="ListParagraph"/>
              <w:numPr>
                <w:ilvl w:val="0"/>
                <w:numId w:val="55"/>
              </w:numPr>
              <w:jc w:val="both"/>
              <w:rPr>
                <w:rFonts w:cstheme="minorHAnsi"/>
                <w:lang w:val="ro-RO"/>
              </w:rPr>
            </w:pPr>
            <w:r w:rsidRPr="00252050">
              <w:rPr>
                <w:rFonts w:cstheme="minorHAnsi"/>
                <w:lang w:val="ro-RO"/>
              </w:rPr>
              <w:t>O cerere de finanțare poate conține mai multe puncte de consum/locații de implementare.</w:t>
            </w:r>
          </w:p>
          <w:p w14:paraId="7C1E7620" w14:textId="77777777" w:rsidR="009F4BE7" w:rsidRPr="00252050" w:rsidRDefault="009F4BE7">
            <w:pPr>
              <w:pStyle w:val="ListParagraph"/>
              <w:numPr>
                <w:ilvl w:val="0"/>
                <w:numId w:val="55"/>
              </w:numPr>
              <w:rPr>
                <w:lang w:val="ro-RO"/>
              </w:rPr>
            </w:pPr>
            <w:r w:rsidRPr="00252050">
              <w:rPr>
                <w:lang w:val="ro-RO"/>
              </w:rPr>
              <w:t xml:space="preserve">Solicitanții eligibili sunt Unități administrativ teritoriale (UAT)/ subdiviziunile </w:t>
            </w:r>
          </w:p>
          <w:p w14:paraId="37A69812" w14:textId="6C2A694D" w:rsidR="009F4BE7" w:rsidRPr="00252050" w:rsidRDefault="009F4BE7" w:rsidP="000B624B">
            <w:pPr>
              <w:rPr>
                <w:rFonts w:cstheme="minorHAnsi"/>
                <w:lang w:val="ro-RO"/>
              </w:rPr>
            </w:pPr>
            <w:r w:rsidRPr="00252050">
              <w:rPr>
                <w:rFonts w:cstheme="minorHAnsi"/>
                <w:lang w:val="ro-RO"/>
              </w:rPr>
              <w:t xml:space="preserve">administrativ-teritoriale, definite prin OUG nr. 57/2019 </w:t>
            </w:r>
          </w:p>
        </w:tc>
      </w:tr>
      <w:tr w:rsidR="009F4BE7" w:rsidRPr="00BD0A83" w14:paraId="4E19F4EB" w14:textId="77777777" w:rsidTr="009F4BE7">
        <w:trPr>
          <w:trHeight w:val="1601"/>
        </w:trPr>
        <w:tc>
          <w:tcPr>
            <w:tcW w:w="710" w:type="dxa"/>
            <w:tcBorders>
              <w:top w:val="single" w:sz="4" w:space="0" w:color="auto"/>
              <w:left w:val="single" w:sz="4" w:space="0" w:color="auto"/>
              <w:bottom w:val="single" w:sz="4" w:space="0" w:color="auto"/>
              <w:right w:val="single" w:sz="4" w:space="0" w:color="auto"/>
            </w:tcBorders>
          </w:tcPr>
          <w:p w14:paraId="55131FFB"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59BEC077" w14:textId="77777777" w:rsidR="009F4BE7" w:rsidRPr="00BD0A83" w:rsidRDefault="009F4BE7" w:rsidP="00E60B5E">
            <w:pPr>
              <w:jc w:val="both"/>
              <w:rPr>
                <w:rFonts w:cstheme="minorHAnsi"/>
                <w:lang w:val="ro-RO"/>
              </w:rPr>
            </w:pPr>
            <w:r w:rsidRPr="00BD0A83">
              <w:rPr>
                <w:rFonts w:cstheme="minorHAnsi"/>
                <w:lang w:val="ro-RO"/>
              </w:rPr>
              <w:t>29.09.2022</w:t>
            </w:r>
          </w:p>
        </w:tc>
        <w:tc>
          <w:tcPr>
            <w:tcW w:w="10349" w:type="dxa"/>
            <w:tcBorders>
              <w:top w:val="single" w:sz="4" w:space="0" w:color="auto"/>
              <w:left w:val="single" w:sz="4" w:space="0" w:color="auto"/>
              <w:bottom w:val="single" w:sz="4" w:space="0" w:color="auto"/>
              <w:right w:val="single" w:sz="4" w:space="0" w:color="auto"/>
            </w:tcBorders>
          </w:tcPr>
          <w:p w14:paraId="05EA7EBC"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Solicitanții eligibili în cadrul OS 11.2 -  consum propriu sunt:​</w:t>
            </w:r>
          </w:p>
          <w:p w14:paraId="100C9C2F"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1. Unități administrativ teritoriale (UAT)/ subdiviziunile administrativ-teritoriale, definite prin OUG nr. 57/2019 privind Codul administrativ, cu modificările și completările ulterioare, care produc energie termică în scopul furnizării în rețeaua de transport şi distribuție pentru asigurarea serviciului public de alimentare cu energie termică sau pentru consumul propriu.</w:t>
            </w:r>
          </w:p>
          <w:p w14:paraId="4ED07F28"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UAT- județul Maramureș, precum și toate UAT-urile din județ nu produc energie termică – deci nu avem nici un beneficiar eligibil.</w:t>
            </w:r>
          </w:p>
          <w:p w14:paraId="2FAAF155"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2. Diferenta dintre IMMRecover si MySmis</w:t>
            </w:r>
          </w:p>
          <w:p w14:paraId="4BF90E83"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Acest aspect va fi confirmat de către beneficiar printr-o declarație pe proprie răspunderii reprezentantului legal al acestuia, sub rezerva încetării contractului de finanțare, în cazul în care sunt identificate diferențe.</w:t>
            </w:r>
          </w:p>
          <w:p w14:paraId="2CAEA01E"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Experiența de lucru cu diversele paltforme care administreaza fonduri europene ne-a arătat că pot exista diferențe între platforme, sau chiar între modul cum vede în platformă cel care încarcă și cel care vizualizează.</w:t>
            </w:r>
          </w:p>
          <w:p w14:paraId="42416149"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3. Solicitantul îşi desfăşoară activitatea în sectorul producerii de energie electrică şi/sau termică sau asigură furnizarea energiei termice în sistem centralizat către populație sau/și clădirilor publice;</w:t>
            </w:r>
          </w:p>
          <w:p w14:paraId="613E04CF"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Se probează prin:</w:t>
            </w:r>
          </w:p>
          <w:p w14:paraId="234B6A7E" w14:textId="77777777" w:rsidR="009F4BE7" w:rsidRPr="00BD0A83" w:rsidRDefault="009F4BE7" w:rsidP="00E60B5E">
            <w:pPr>
              <w:tabs>
                <w:tab w:val="left" w:pos="5636"/>
              </w:tabs>
              <w:jc w:val="both"/>
              <w:rPr>
                <w:rFonts w:eastAsia="Times New Roman" w:cstheme="minorHAnsi"/>
                <w:lang w:val="ro-RO"/>
              </w:rPr>
            </w:pPr>
            <w:r w:rsidRPr="00BD0A83">
              <w:rPr>
                <w:rFonts w:ascii="Segoe UI Symbol" w:eastAsia="Times New Roman" w:hAnsi="Segoe UI Symbol" w:cs="Segoe UI Symbol"/>
                <w:lang w:val="ro-RO"/>
              </w:rPr>
              <w:t>✓</w:t>
            </w:r>
            <w:r w:rsidRPr="00BD0A83">
              <w:rPr>
                <w:rFonts w:eastAsia="Times New Roman" w:cstheme="minorHAnsi"/>
                <w:lang w:val="ro-RO"/>
              </w:rPr>
              <w:t xml:space="preserve"> Declarația privind scopul producerii de energie termică.HCL/HCJ cu privire la modalitatea de gestiune a serviciului de utilitate publică (cf art. 1 alin. 3 lit. j din Legea nr 51/2006).</w:t>
            </w:r>
          </w:p>
          <w:p w14:paraId="1F412FD4"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UAT- județul Maramureș, precum și toate UAT-urile din județ nu produc energie termică – deci nu avem nici un beneficiar eligibil.</w:t>
            </w:r>
          </w:p>
          <w:p w14:paraId="22D49981"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 xml:space="preserve"> </w:t>
            </w:r>
          </w:p>
          <w:p w14:paraId="5111BA43"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4. Proiectul a fost aprobat de către solicitant în condițiile legislației aplicabile.</w:t>
            </w:r>
          </w:p>
          <w:p w14:paraId="3023725C"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 xml:space="preserve"> </w:t>
            </w:r>
          </w:p>
          <w:p w14:paraId="5AE6FAFA"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Se probează prin documentele de aprobare a proiectului, în conformitate cu prevederile legale în vigoare  (HCL, HCJ), ceea ce implică și existența Certificatului de urbanism și a celorlalte avize necesare</w:t>
            </w:r>
          </w:p>
          <w:p w14:paraId="6A373491"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Avizele sunt necesare la depunere proiect?</w:t>
            </w:r>
          </w:p>
          <w:p w14:paraId="62E88028"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5. Este asigurată distribuția energiei termice către consumatori, inclusiv infrastructura aferentă (pentru proiectele propuse pentru investiţii în capacități de producere energie termică)</w:t>
            </w:r>
          </w:p>
          <w:p w14:paraId="0C896470"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lastRenderedPageBreak/>
              <w:t>A se vedea secțiunea Descrierea investiției din Cererea de finanțare si Declaratia eligibilitate şi Studiul de fezabilitate</w:t>
            </w:r>
          </w:p>
          <w:p w14:paraId="0DDED15E"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Dacă nu suntem producători cum asigurăm distribuția?</w:t>
            </w:r>
          </w:p>
          <w:p w14:paraId="3812AADC"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6. De asemenea, pentru aceste tipuri de proiecte pentru care este necesară emiterea autorizației de construire se vor anexa și  un extras de carte funciară din care să rezulte intabularea, precum și încheierile aferente emis cu maxim 30 de zile calendaristice înaintea depunerii proiectului.</w:t>
            </w:r>
          </w:p>
          <w:p w14:paraId="3F319E1A"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Nu este clar ce proiect are nevoie de AC și care nu.</w:t>
            </w:r>
          </w:p>
          <w:p w14:paraId="6D8B1FAA"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7. Pentru proiectele pentru care este necesară obținerea autorizației de construire se va transmite și planul de amplasament vizat de OCPI pentru imobilele pe care se propune a se realiza investiţia.</w:t>
            </w:r>
          </w:p>
          <w:p w14:paraId="0D4A9CE5"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Nu este clar ce proiect are nevoie de AC și care nu.</w:t>
            </w:r>
          </w:p>
          <w:p w14:paraId="0271B278"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 xml:space="preserve"> </w:t>
            </w:r>
          </w:p>
          <w:p w14:paraId="5ED85EB0"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 xml:space="preserve"> </w:t>
            </w:r>
          </w:p>
          <w:p w14:paraId="2DB56F84"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8. La cererea de finanțare se anexează documentul emis în urma parcurgerii etapei de la litera a) evaluare de impact de mediu, mai sus menționată sau clasarea notificării.</w:t>
            </w:r>
          </w:p>
          <w:p w14:paraId="2483E2D0"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Evaluarea de impact de mediu este o procedură de durată, nu sunt proiectele suficient de mature să ne aflăm la această fază.</w:t>
            </w:r>
          </w:p>
          <w:p w14:paraId="72A10074"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9. Evaluarea și selecția proiectelor se realizează de către AMPOIM prin intermediul platformei IMM-Recover, iar proiectele care întruneasc un punctaj de minim 50 de puncte prin aplicarea criteriilor din Anexa 3 la ghid, sunt selectate spre finanțare în ordinea descrescătoare a punctajelor și în limita bugetului aprobat al schemei. Cererea de finanțare se incarca in MYSmis.</w:t>
            </w:r>
          </w:p>
          <w:p w14:paraId="259B5981"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Se face evaluarea direct în platformă ?</w:t>
            </w:r>
          </w:p>
          <w:p w14:paraId="53C56AFA"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10. Având în vedere că depunerea cererii de finanţare se face electronic, nu vor exista cereri de clarificare.</w:t>
            </w:r>
          </w:p>
          <w:p w14:paraId="57A5CCBD" w14:textId="77777777" w:rsidR="009F4BE7" w:rsidRPr="00BD0A83" w:rsidRDefault="009F4BE7" w:rsidP="00E60B5E">
            <w:pPr>
              <w:tabs>
                <w:tab w:val="left" w:pos="5636"/>
              </w:tabs>
              <w:jc w:val="both"/>
              <w:rPr>
                <w:rFonts w:eastAsia="Times New Roman" w:cstheme="minorHAnsi"/>
                <w:lang w:val="ro-RO"/>
              </w:rPr>
            </w:pPr>
            <w:r w:rsidRPr="00BD0A83">
              <w:rPr>
                <w:rFonts w:eastAsia="Times New Roman" w:cstheme="minorHAnsi"/>
                <w:lang w:val="ro-RO"/>
              </w:rPr>
              <w:t xml:space="preserve">Dacă erorile nu sunt din cauze ale beneficiarului ci de sistem sau altele de ce să nu existe clarificări. </w:t>
            </w:r>
            <w:r w:rsidRPr="00BD0A83">
              <w:rPr>
                <w:rFonts w:eastAsia="Times New Roman" w:cstheme="minorHAnsi"/>
                <w:lang w:val="ro-RO"/>
              </w:rPr>
              <w:br w:type="page"/>
            </w:r>
          </w:p>
        </w:tc>
        <w:tc>
          <w:tcPr>
            <w:tcW w:w="7544" w:type="dxa"/>
            <w:tcBorders>
              <w:top w:val="single" w:sz="4" w:space="0" w:color="auto"/>
              <w:left w:val="single" w:sz="4" w:space="0" w:color="auto"/>
              <w:bottom w:val="single" w:sz="4" w:space="0" w:color="auto"/>
              <w:right w:val="single" w:sz="4" w:space="0" w:color="auto"/>
            </w:tcBorders>
          </w:tcPr>
          <w:p w14:paraId="0EAC5949" w14:textId="0132E416" w:rsidR="009F4BE7" w:rsidRPr="00252050" w:rsidRDefault="000B624B" w:rsidP="00E60B5E">
            <w:pPr>
              <w:pStyle w:val="ListParagraph"/>
              <w:numPr>
                <w:ilvl w:val="0"/>
                <w:numId w:val="70"/>
              </w:numPr>
              <w:jc w:val="both"/>
              <w:rPr>
                <w:rFonts w:cstheme="minorHAnsi"/>
                <w:lang w:val="ro-RO"/>
              </w:rPr>
            </w:pPr>
            <w:r w:rsidRPr="00252050">
              <w:rPr>
                <w:rFonts w:cstheme="minorHAnsi"/>
                <w:lang w:val="ro-RO"/>
              </w:rPr>
              <w:lastRenderedPageBreak/>
              <w:t>S-a</w:t>
            </w:r>
            <w:r w:rsidR="009F4BE7" w:rsidRPr="00252050">
              <w:rPr>
                <w:rFonts w:cstheme="minorHAnsi"/>
                <w:lang w:val="ro-RO"/>
              </w:rPr>
              <w:t xml:space="preserve"> corecta</w:t>
            </w:r>
            <w:r w:rsidRPr="00252050">
              <w:rPr>
                <w:rFonts w:cstheme="minorHAnsi"/>
                <w:lang w:val="ro-RO"/>
              </w:rPr>
              <w:t>t</w:t>
            </w:r>
            <w:r w:rsidR="009F4BE7" w:rsidRPr="00252050">
              <w:rPr>
                <w:rFonts w:cstheme="minorHAnsi"/>
                <w:lang w:val="ro-RO"/>
              </w:rPr>
              <w:t xml:space="preserve"> GS</w:t>
            </w:r>
          </w:p>
          <w:p w14:paraId="04EA0B35" w14:textId="77777777" w:rsidR="009F4BE7" w:rsidRPr="00252050" w:rsidRDefault="009F4BE7" w:rsidP="00E60B5E">
            <w:pPr>
              <w:pStyle w:val="ListParagraph"/>
              <w:numPr>
                <w:ilvl w:val="0"/>
                <w:numId w:val="70"/>
              </w:numPr>
              <w:jc w:val="both"/>
              <w:rPr>
                <w:rFonts w:cstheme="minorHAnsi"/>
                <w:lang w:val="ro-RO"/>
              </w:rPr>
            </w:pPr>
            <w:r w:rsidRPr="00252050">
              <w:rPr>
                <w:rFonts w:cstheme="minorHAnsi"/>
                <w:lang w:val="ro-RO"/>
              </w:rPr>
              <w:t xml:space="preserve">În platforma MySMIS se vor încărca aceleași documente care vor fi încărcate în platforma IMMRECOVER. Nu trebuie sa existe diferențe intre documentele încărcate in cele 2 platforme. În plus ghidul solicitantului prevede o serie de documente ce se vor încărca suplimentar în MYSMIS (ex. Anexa 2-Fișa de control MYSMIS). </w:t>
            </w:r>
          </w:p>
          <w:p w14:paraId="21BCA0E2" w14:textId="6B611322" w:rsidR="009F4BE7" w:rsidRPr="00252050" w:rsidRDefault="00983A6C" w:rsidP="00E60B5E">
            <w:pPr>
              <w:pStyle w:val="ListParagraph"/>
              <w:numPr>
                <w:ilvl w:val="0"/>
                <w:numId w:val="70"/>
              </w:numPr>
              <w:jc w:val="both"/>
              <w:rPr>
                <w:rFonts w:cstheme="minorHAnsi"/>
                <w:lang w:val="ro-RO"/>
              </w:rPr>
            </w:pPr>
            <w:r w:rsidRPr="00252050">
              <w:rPr>
                <w:rFonts w:cstheme="minorHAnsi"/>
                <w:lang w:val="ro-RO"/>
              </w:rPr>
              <w:t xml:space="preserve">S-a corectat </w:t>
            </w:r>
            <w:r w:rsidR="009F4BE7" w:rsidRPr="00252050">
              <w:rPr>
                <w:rFonts w:cstheme="minorHAnsi"/>
                <w:lang w:val="ro-RO"/>
              </w:rPr>
              <w:t>GS</w:t>
            </w:r>
          </w:p>
          <w:p w14:paraId="329DCABC" w14:textId="77777777" w:rsidR="00983A6C" w:rsidRPr="00252050" w:rsidRDefault="00983A6C" w:rsidP="00983A6C">
            <w:pPr>
              <w:pStyle w:val="ListParagraph"/>
              <w:numPr>
                <w:ilvl w:val="0"/>
                <w:numId w:val="70"/>
              </w:numPr>
              <w:jc w:val="both"/>
              <w:rPr>
                <w:rFonts w:cstheme="minorHAnsi"/>
                <w:lang w:val="ro-RO"/>
              </w:rPr>
            </w:pPr>
            <w:r w:rsidRPr="00252050">
              <w:rPr>
                <w:rFonts w:cstheme="minorHAnsi"/>
                <w:lang w:val="ro-RO"/>
              </w:rPr>
              <w:t>Pentru proiectele pentru care este necesară emiterea certificatului de urbanism, solicitantul are obligaţia realizării demersurilor necesare conform legislației în vigoare pentru obținerea certificatului de urbanism și a avizelor, acordurilor și autorizațiilor necesare pentru realizarea investiției propuse prin proiect, operarea și menținerea în funcțiune a acesteia pe perioada de durabilitate. Documentele menționate se vor anexa la dosarul cererii de finanțare la data încărcării documentelor  în MYSMIS,  doar dacă sunt emise la acest moment, în caz contrar, se vor transmite cel mai târziu la data transmiterii primei cereri de rambursare/plată.</w:t>
            </w:r>
          </w:p>
          <w:p w14:paraId="5C74D385" w14:textId="6A776357" w:rsidR="009F4BE7" w:rsidRPr="00252050" w:rsidRDefault="00983A6C" w:rsidP="00983A6C">
            <w:pPr>
              <w:pStyle w:val="ListParagraph"/>
              <w:ind w:left="360"/>
              <w:jc w:val="both"/>
              <w:rPr>
                <w:rFonts w:cstheme="minorHAnsi"/>
                <w:lang w:val="ro-RO"/>
              </w:rPr>
            </w:pPr>
            <w:r w:rsidRPr="00252050">
              <w:rPr>
                <w:rFonts w:cstheme="minorHAnsi"/>
                <w:lang w:val="ro-RO"/>
              </w:rPr>
              <w:t>Pentru proiectele pentru care nu este necesară emiterea certificatului de urbanism/autorizației de construire, solicitantul va anexa o declarație pe proprie răspundere a reprezentantului legal, cu justificarea acestui aspect, pentru a putea transmite fișa în IMM Recover</w:t>
            </w:r>
          </w:p>
          <w:p w14:paraId="08E371DB" w14:textId="77777777" w:rsidR="009F4BE7" w:rsidRPr="00252050" w:rsidRDefault="009F4BE7" w:rsidP="00983A6C">
            <w:pPr>
              <w:pStyle w:val="ListParagraph"/>
              <w:numPr>
                <w:ilvl w:val="0"/>
                <w:numId w:val="70"/>
              </w:numPr>
              <w:jc w:val="both"/>
              <w:rPr>
                <w:rFonts w:cstheme="minorHAnsi"/>
                <w:lang w:val="ro-RO"/>
              </w:rPr>
            </w:pPr>
            <w:r w:rsidRPr="00252050">
              <w:rPr>
                <w:rFonts w:cstheme="minorHAnsi"/>
                <w:lang w:val="ro-RO"/>
              </w:rPr>
              <w:t>Se finanteaza realizarea capacităţilor de producere a energiei electrice și/sau termice din surse regenerabile de energie, cu excepția biomasei, pentru consum propriu de energie al autorităților publice locale și nu pentru comercializare.</w:t>
            </w:r>
          </w:p>
          <w:p w14:paraId="18939E8D" w14:textId="77777777" w:rsidR="009F4BE7" w:rsidRPr="00252050" w:rsidRDefault="009F4BE7" w:rsidP="00983A6C">
            <w:pPr>
              <w:pStyle w:val="ListParagraph"/>
              <w:numPr>
                <w:ilvl w:val="0"/>
                <w:numId w:val="70"/>
              </w:numPr>
              <w:jc w:val="both"/>
              <w:rPr>
                <w:rFonts w:cstheme="minorHAnsi"/>
                <w:lang w:val="ro-RO"/>
              </w:rPr>
            </w:pPr>
            <w:r w:rsidRPr="00252050">
              <w:rPr>
                <w:rFonts w:cstheme="minorHAnsi"/>
                <w:lang w:val="ro-RO"/>
              </w:rPr>
              <w:t xml:space="preserve">Conform prevederilor OUG nr. 112/2022 documentele prin care se demonstrează drepturile reale/ de creanță sunt însoțite de extrasul de carte </w:t>
            </w:r>
            <w:r w:rsidRPr="00252050">
              <w:rPr>
                <w:rFonts w:cstheme="minorHAnsi"/>
                <w:lang w:val="ro-RO"/>
              </w:rPr>
              <w:lastRenderedPageBreak/>
              <w:t>funciară al respectivului imobil, precum și de acordul proprietarului cu privire la implementarea proiectului.</w:t>
            </w:r>
          </w:p>
          <w:p w14:paraId="72363F57" w14:textId="77777777" w:rsidR="009F4BE7" w:rsidRPr="00252050" w:rsidRDefault="009F4BE7" w:rsidP="00983A6C">
            <w:pPr>
              <w:pStyle w:val="ListParagraph"/>
              <w:numPr>
                <w:ilvl w:val="0"/>
                <w:numId w:val="70"/>
              </w:numPr>
              <w:jc w:val="both"/>
              <w:rPr>
                <w:rFonts w:cstheme="minorHAnsi"/>
                <w:lang w:val="ro-RO"/>
              </w:rPr>
            </w:pPr>
            <w:r w:rsidRPr="00252050">
              <w:rPr>
                <w:rFonts w:cstheme="minorHAnsi"/>
                <w:lang w:val="ro-RO"/>
              </w:rPr>
              <w:t>Nu este necesară transmiterea planului de amplasament vizat de OCPI.</w:t>
            </w:r>
          </w:p>
          <w:p w14:paraId="2628EEAF" w14:textId="77777777" w:rsidR="009F4BE7" w:rsidRPr="00252050" w:rsidRDefault="009F4BE7" w:rsidP="0053655B">
            <w:pPr>
              <w:pStyle w:val="ListParagraph"/>
              <w:numPr>
                <w:ilvl w:val="0"/>
                <w:numId w:val="70"/>
              </w:numPr>
              <w:jc w:val="both"/>
              <w:rPr>
                <w:rFonts w:cstheme="minorHAnsi"/>
                <w:lang w:val="ro-RO"/>
              </w:rPr>
            </w:pPr>
            <w:r w:rsidRPr="00252050">
              <w:rPr>
                <w:rFonts w:cstheme="minorHAnsi"/>
                <w:lang w:val="ro-RO"/>
              </w:rPr>
              <w:t xml:space="preserve">Se va transmite actul de reglementare* sau clasarea notificării (după caz) al/a autorității competente pentru protecția mediului, conform legislației aplicabile în vigoare. </w:t>
            </w:r>
          </w:p>
          <w:p w14:paraId="0B596FA4" w14:textId="77777777" w:rsidR="009F4BE7" w:rsidRPr="00252050" w:rsidRDefault="009F4BE7" w:rsidP="00E60B5E">
            <w:pPr>
              <w:pStyle w:val="ListParagraph"/>
              <w:ind w:left="360"/>
              <w:jc w:val="both"/>
              <w:rPr>
                <w:rFonts w:cstheme="minorHAnsi"/>
                <w:lang w:val="ro-RO"/>
              </w:rPr>
            </w:pPr>
            <w:r w:rsidRPr="00252050">
              <w:rPr>
                <w:rFonts w:cstheme="minorHAnsi"/>
                <w:lang w:val="ro-RO"/>
              </w:rPr>
              <w:t xml:space="preserve">*Dacă la data transmiterii în IMMRecover actul de reglementare nu a fost obținut, procedura de evaluare a impactului asupra mediului fiind în derulare, se va anexa Decizia etapei de evaluare inițială a proiectului urmând a se transmite actul de reglementare cel mai târziu la data transmiterii primei cereri de rambursare/plată. În această situații solicitantul se angajează printr-o declarație pe proprie răspundere că înțelege și își asumă faptul că valoarea investiției se poate modifica ca urmare a măsurilor de atenuare/compensare a unui potențial impact asupra mediului, înțelegând că respectivele costuri sunt ne-eligibile, dar necesare pentru implementarea proiectului.   </w:t>
            </w:r>
          </w:p>
          <w:p w14:paraId="011CA5AC" w14:textId="48482E36" w:rsidR="009F4BE7" w:rsidRPr="00252050" w:rsidRDefault="009F4BE7" w:rsidP="00E60B5E">
            <w:pPr>
              <w:pStyle w:val="ListParagraph"/>
              <w:numPr>
                <w:ilvl w:val="0"/>
                <w:numId w:val="70"/>
              </w:numPr>
              <w:jc w:val="both"/>
              <w:rPr>
                <w:rFonts w:cstheme="minorHAnsi"/>
                <w:lang w:val="ro-RO"/>
              </w:rPr>
            </w:pPr>
            <w:r w:rsidRPr="00252050">
              <w:rPr>
                <w:rFonts w:cstheme="minorHAnsi"/>
                <w:lang w:val="ro-RO"/>
              </w:rPr>
              <w:t xml:space="preserve"> </w:t>
            </w:r>
            <w:r w:rsidR="00983A6C" w:rsidRPr="00252050">
              <w:rPr>
                <w:rFonts w:cstheme="minorHAnsi"/>
                <w:lang w:val="ro-RO"/>
              </w:rPr>
              <w:t xml:space="preserve">A se vedea Capitoul 2  - Reguli pentru acordarea finanțării din GS  </w:t>
            </w:r>
          </w:p>
          <w:p w14:paraId="430C68B6" w14:textId="77777777" w:rsidR="009F4BE7" w:rsidRPr="00252050" w:rsidRDefault="009F4BE7" w:rsidP="00E60B5E">
            <w:pPr>
              <w:pStyle w:val="ListParagraph"/>
              <w:numPr>
                <w:ilvl w:val="0"/>
                <w:numId w:val="70"/>
              </w:numPr>
              <w:jc w:val="both"/>
              <w:rPr>
                <w:rFonts w:cstheme="minorHAnsi"/>
                <w:lang w:val="ro-RO"/>
              </w:rPr>
            </w:pPr>
            <w:r w:rsidRPr="00252050">
              <w:rPr>
                <w:rFonts w:cstheme="minorHAnsi"/>
                <w:lang w:val="ro-RO"/>
              </w:rPr>
              <w:t>În situaţia în care solicitanţii sunt nemulţumiţi de respingerea proiectului în IMM Recover, inclusiv în etapa de contractare, aceştia au posibilitatea de a contesta acest rezultat.</w:t>
            </w:r>
          </w:p>
        </w:tc>
      </w:tr>
      <w:tr w:rsidR="009F4BE7" w:rsidRPr="00BD0A83" w14:paraId="3D5510DF" w14:textId="77777777" w:rsidTr="009F4BE7">
        <w:trPr>
          <w:trHeight w:val="1601"/>
        </w:trPr>
        <w:tc>
          <w:tcPr>
            <w:tcW w:w="710" w:type="dxa"/>
            <w:tcBorders>
              <w:top w:val="single" w:sz="4" w:space="0" w:color="auto"/>
              <w:left w:val="single" w:sz="4" w:space="0" w:color="auto"/>
              <w:bottom w:val="single" w:sz="4" w:space="0" w:color="auto"/>
              <w:right w:val="single" w:sz="4" w:space="0" w:color="auto"/>
            </w:tcBorders>
          </w:tcPr>
          <w:p w14:paraId="54D5C8C4"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883E889"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677CA7BC" w14:textId="77777777" w:rsidR="009F4BE7" w:rsidRPr="00BD0A83" w:rsidRDefault="009F4BE7" w:rsidP="00E60B5E">
            <w:pPr>
              <w:pStyle w:val="ListParagraph"/>
              <w:numPr>
                <w:ilvl w:val="3"/>
                <w:numId w:val="58"/>
              </w:numPr>
              <w:tabs>
                <w:tab w:val="left" w:pos="5636"/>
              </w:tabs>
              <w:ind w:left="0" w:firstLine="0"/>
              <w:jc w:val="both"/>
              <w:rPr>
                <w:rFonts w:eastAsia="Times New Roman" w:cstheme="minorHAnsi"/>
                <w:lang w:val="ro-RO"/>
              </w:rPr>
            </w:pPr>
            <w:r w:rsidRPr="00BD0A83">
              <w:rPr>
                <w:rFonts w:eastAsia="Times New Roman" w:cstheme="minorHAnsi"/>
                <w:lang w:val="ro-RO"/>
              </w:rPr>
              <w:t>Din GS nu rezultă dacă o cerere de finanţare poate cuprinde una sau mai multe locaţii pe raza UAT care solicită finanţare. Ca exemplu, un UAT doreşte depunerea unei cerei de finanţare care să centralizeze instalarea de panouri fotovoltaice pentru asigurarea consumului propriu pentru mai multe unități de învăţământ de pe raza localităţii. Este posibil depunerea unei singure cereri de finanţare pentru mai multe locaţii sau este necesară depunerea unei singure cereri de finanţare pentru fiecare locaţie? Dacă este posibilă depunerea unei cereri de finanţare centralizatoare, anexele 8, 9 etc se elaborează la nivelul întregii cereri sau pentru fiecare locaţie în parte? Având în vedere valoarea minimă a unei cereri de finanţare stabilită în ghidul aflat în consultare publică, Municipiul Bistriţa susţine varianta depunerii unei cereri de finanţare centralizatoare pentru mai multe locaţii. Vă rugăm să clarificați aceste aspecte în GS.</w:t>
            </w:r>
          </w:p>
          <w:p w14:paraId="343BBA94" w14:textId="77777777" w:rsidR="009F4BE7" w:rsidRPr="00BD0A83" w:rsidRDefault="009F4BE7" w:rsidP="00E60B5E">
            <w:pPr>
              <w:pStyle w:val="ListParagraph"/>
              <w:numPr>
                <w:ilvl w:val="3"/>
                <w:numId w:val="58"/>
              </w:numPr>
              <w:tabs>
                <w:tab w:val="left" w:pos="5636"/>
              </w:tabs>
              <w:ind w:left="0" w:firstLine="0"/>
              <w:jc w:val="both"/>
              <w:rPr>
                <w:rFonts w:eastAsia="Times New Roman" w:cstheme="minorHAnsi"/>
                <w:lang w:val="ro-RO"/>
              </w:rPr>
            </w:pPr>
            <w:r w:rsidRPr="00BD0A83">
              <w:rPr>
                <w:rFonts w:eastAsia="Times New Roman" w:cstheme="minorHAnsi"/>
                <w:lang w:val="ro-RO"/>
              </w:rPr>
              <w:t>În GS nu se stabileşte dacă un solicitant eligibil poate să depună una sau mai multe cereri de finanţare în cadrul unei singure categorii de inves,tiţie în conformitate cu secțiunea 1.3.2 activităţi finanțabile în cadrul OS11.2. vă rugăm să clarificați acest aspect în GS.</w:t>
            </w:r>
          </w:p>
          <w:p w14:paraId="72718D17" w14:textId="77777777" w:rsidR="009F4BE7" w:rsidRPr="00BD0A83" w:rsidRDefault="009F4BE7" w:rsidP="00E60B5E">
            <w:pPr>
              <w:pStyle w:val="ListParagraph"/>
              <w:numPr>
                <w:ilvl w:val="3"/>
                <w:numId w:val="58"/>
              </w:numPr>
              <w:tabs>
                <w:tab w:val="left" w:pos="5636"/>
              </w:tabs>
              <w:ind w:left="0" w:firstLine="0"/>
              <w:jc w:val="both"/>
              <w:rPr>
                <w:rFonts w:eastAsia="Times New Roman" w:cstheme="minorHAnsi"/>
                <w:lang w:val="ro-RO"/>
              </w:rPr>
            </w:pPr>
            <w:r w:rsidRPr="00BD0A83">
              <w:rPr>
                <w:rFonts w:eastAsia="Times New Roman" w:cstheme="minorHAnsi"/>
                <w:lang w:val="ro-RO"/>
              </w:rPr>
              <w:t>În cadrul cap. 1.8 valoarea minimă şi maximă a proiectului, rata e cofinanţare, se menţionează în primul paragraf că, contribuţia publică este asigurată 85% Fondul de coeziune şi 15% Bugetul de stat, ar în tabelul următor sursele de finanţare sunt 85% Fondul de coeziune, 13% Buget de stat şi 2% contribuţia beneficiarului. Vă rugăm clarificați acest aspect în GS.</w:t>
            </w:r>
          </w:p>
          <w:p w14:paraId="093E9695" w14:textId="77777777" w:rsidR="009F4BE7" w:rsidRPr="00BD0A83" w:rsidRDefault="009F4BE7" w:rsidP="00E60B5E">
            <w:pPr>
              <w:pStyle w:val="ListParagraph"/>
              <w:numPr>
                <w:ilvl w:val="3"/>
                <w:numId w:val="58"/>
              </w:numPr>
              <w:tabs>
                <w:tab w:val="left" w:pos="5636"/>
              </w:tabs>
              <w:ind w:left="0" w:firstLine="0"/>
              <w:jc w:val="both"/>
              <w:rPr>
                <w:rFonts w:eastAsia="Times New Roman" w:cstheme="minorHAnsi"/>
                <w:lang w:val="ro-RO"/>
              </w:rPr>
            </w:pPr>
            <w:r w:rsidRPr="00BD0A83">
              <w:rPr>
                <w:rFonts w:eastAsia="Times New Roman" w:cstheme="minorHAnsi"/>
                <w:lang w:val="ro-RO"/>
              </w:rPr>
              <w:t>Din secțiunea 1.3.2 activităţi finanțabile în cadrul OS 11.2 nu rezultă foarte clar dacă se finanţează realizarea capacităţilor de producere a energiei din surse regenerabile destinată consumului propriu de energie electrică al autorităților publice locale (clădiri administrative, unități de învăţământ etc), exclusiv pentru energie termică. Vă rugăm clarificați acest aspect în GS.</w:t>
            </w:r>
          </w:p>
        </w:tc>
        <w:tc>
          <w:tcPr>
            <w:tcW w:w="7544" w:type="dxa"/>
            <w:tcBorders>
              <w:top w:val="single" w:sz="4" w:space="0" w:color="auto"/>
              <w:left w:val="single" w:sz="4" w:space="0" w:color="auto"/>
              <w:bottom w:val="single" w:sz="4" w:space="0" w:color="auto"/>
              <w:right w:val="single" w:sz="4" w:space="0" w:color="auto"/>
            </w:tcBorders>
          </w:tcPr>
          <w:p w14:paraId="412382E8" w14:textId="77777777" w:rsidR="009F4BE7" w:rsidRPr="00BD0A83" w:rsidRDefault="009F4BE7" w:rsidP="00E60B5E">
            <w:pPr>
              <w:pStyle w:val="ListParagraph"/>
              <w:numPr>
                <w:ilvl w:val="0"/>
                <w:numId w:val="59"/>
              </w:numPr>
              <w:jc w:val="both"/>
              <w:rPr>
                <w:rFonts w:cstheme="minorHAnsi"/>
                <w:lang w:val="ro-RO"/>
              </w:rPr>
            </w:pPr>
            <w:r w:rsidRPr="00BD0A83">
              <w:rPr>
                <w:rFonts w:cstheme="minorHAnsi"/>
                <w:lang w:val="ro-RO"/>
              </w:rPr>
              <w:t>O cerere de finanțare poate propune măsuri pentru mai multe puncte de consum/locații. Acolo unde proiectul prevede mai multe puncte de consum, în analiza energetică soluția trebuie adaptată pentru fiecare în parte, iar racordarea se va realiza la fiecare punct de consum. De asemenea, se vor evidenția indicatorii și costurile pentru fiecare punct de consum.Se va avea în anexarea, consolidat, a documentelor pentru toate imobilele menționate în analiza energetică.</w:t>
            </w:r>
          </w:p>
          <w:p w14:paraId="0A61E1A4" w14:textId="77777777" w:rsidR="009F4BE7" w:rsidRPr="00BD0A83" w:rsidRDefault="009F4BE7" w:rsidP="00E60B5E">
            <w:pPr>
              <w:pStyle w:val="ListParagraph"/>
              <w:numPr>
                <w:ilvl w:val="0"/>
                <w:numId w:val="59"/>
              </w:numPr>
              <w:jc w:val="both"/>
              <w:rPr>
                <w:rFonts w:cstheme="minorHAnsi"/>
                <w:lang w:val="ro-RO"/>
              </w:rPr>
            </w:pPr>
            <w:r w:rsidRPr="00BD0A83">
              <w:rPr>
                <w:rFonts w:cstheme="minorHAnsi"/>
                <w:lang w:val="ro-RO"/>
              </w:rPr>
              <w:t xml:space="preserve">Un solicitant stabilește conturul proiectului funcție de necesitățile specifice. In cazul mai multor imobile pe care se dorește instalarea de SER se Face o analiza energetica pe tot conturul. Acolo unde proiectul prevede mai multe puncte de consum, în analiza energetică soluția trebuie adaptată pentru fiecare în parte, iar racordarea se va realiza la fiecare punct de consum. De asemenea, se vor evidenția indicatorii și costurile pentru fiecare punct de consum. </w:t>
            </w:r>
          </w:p>
          <w:p w14:paraId="6819FE82" w14:textId="65C49BFA" w:rsidR="009F4BE7" w:rsidRPr="00BD0A83" w:rsidRDefault="00983A6C" w:rsidP="00E60B5E">
            <w:pPr>
              <w:pStyle w:val="ListParagraph"/>
              <w:numPr>
                <w:ilvl w:val="0"/>
                <w:numId w:val="59"/>
              </w:numPr>
              <w:jc w:val="both"/>
              <w:rPr>
                <w:rFonts w:cstheme="minorHAnsi"/>
                <w:lang w:val="ro-RO"/>
              </w:rPr>
            </w:pPr>
            <w:r>
              <w:rPr>
                <w:rFonts w:cstheme="minorHAnsi"/>
                <w:lang w:val="ro-RO"/>
              </w:rPr>
              <w:t>S-a</w:t>
            </w:r>
            <w:r w:rsidR="009F4BE7" w:rsidRPr="00BD0A83">
              <w:rPr>
                <w:rFonts w:cstheme="minorHAnsi"/>
                <w:lang w:val="ro-RO"/>
              </w:rPr>
              <w:t xml:space="preserve"> corecta</w:t>
            </w:r>
            <w:r>
              <w:rPr>
                <w:rFonts w:cstheme="minorHAnsi"/>
                <w:lang w:val="ro-RO"/>
              </w:rPr>
              <w:t>t</w:t>
            </w:r>
            <w:r w:rsidR="009F4BE7" w:rsidRPr="00BD0A83">
              <w:rPr>
                <w:rFonts w:cstheme="minorHAnsi"/>
                <w:lang w:val="ro-RO"/>
              </w:rPr>
              <w:t xml:space="preserve"> GS</w:t>
            </w:r>
          </w:p>
          <w:p w14:paraId="4845A854" w14:textId="42A0C533" w:rsidR="009F4BE7" w:rsidRPr="00BD0A83" w:rsidRDefault="009F4BE7" w:rsidP="00E60B5E">
            <w:pPr>
              <w:pStyle w:val="ListParagraph"/>
              <w:numPr>
                <w:ilvl w:val="0"/>
                <w:numId w:val="59"/>
              </w:numPr>
              <w:jc w:val="both"/>
              <w:rPr>
                <w:rFonts w:cstheme="minorHAnsi"/>
                <w:lang w:val="ro-RO"/>
              </w:rPr>
            </w:pPr>
            <w:r w:rsidRPr="00BD0A83">
              <w:rPr>
                <w:rFonts w:cstheme="minorHAnsi"/>
                <w:lang w:val="ro-RO"/>
              </w:rPr>
              <w:t>Se finanteaza</w:t>
            </w:r>
            <w:r w:rsidRPr="00BD0A83">
              <w:rPr>
                <w:rFonts w:cstheme="minorHAnsi"/>
              </w:rPr>
              <w:t xml:space="preserve"> </w:t>
            </w:r>
            <w:r w:rsidRPr="00BD0A83">
              <w:rPr>
                <w:rFonts w:cstheme="minorHAnsi"/>
                <w:lang w:val="ro-RO"/>
              </w:rPr>
              <w:t xml:space="preserve">realizarea capacităţilor de producere a energiei electrice și/sau termice din surse regenerabile de energie, cu excepția biomasei, pentru consum propriu de energie al autorităților publice locale </w:t>
            </w:r>
          </w:p>
          <w:p w14:paraId="335775F5" w14:textId="77777777" w:rsidR="009F4BE7" w:rsidRPr="00BD0A83" w:rsidRDefault="009F4BE7" w:rsidP="00E60B5E">
            <w:pPr>
              <w:jc w:val="both"/>
              <w:rPr>
                <w:rFonts w:cstheme="minorHAnsi"/>
                <w:lang w:val="ro-RO"/>
              </w:rPr>
            </w:pPr>
          </w:p>
        </w:tc>
      </w:tr>
      <w:tr w:rsidR="009F4BE7" w:rsidRPr="00BD0A83" w14:paraId="0A62B0E2" w14:textId="77777777" w:rsidTr="009F4BE7">
        <w:trPr>
          <w:trHeight w:val="1601"/>
        </w:trPr>
        <w:tc>
          <w:tcPr>
            <w:tcW w:w="710" w:type="dxa"/>
            <w:tcBorders>
              <w:top w:val="single" w:sz="4" w:space="0" w:color="auto"/>
              <w:left w:val="single" w:sz="4" w:space="0" w:color="auto"/>
              <w:bottom w:val="single" w:sz="4" w:space="0" w:color="auto"/>
              <w:right w:val="single" w:sz="4" w:space="0" w:color="auto"/>
            </w:tcBorders>
          </w:tcPr>
          <w:p w14:paraId="0374FED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A60A6E4" w14:textId="77777777" w:rsidR="009F4BE7" w:rsidRPr="00BD0A83" w:rsidRDefault="009F4BE7" w:rsidP="00E60B5E">
            <w:pPr>
              <w:jc w:val="both"/>
              <w:rPr>
                <w:rFonts w:cstheme="minorHAnsi"/>
                <w:lang w:val="ro-RO"/>
              </w:rPr>
            </w:pPr>
            <w:r w:rsidRPr="00BD0A83">
              <w:rPr>
                <w:rFonts w:cstheme="minorHAnsi"/>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28EF422F" w14:textId="77777777" w:rsidR="009F4BE7" w:rsidRPr="00BD0A83" w:rsidRDefault="009F4BE7" w:rsidP="00E60B5E">
            <w:pPr>
              <w:pStyle w:val="ListParagraph"/>
              <w:numPr>
                <w:ilvl w:val="4"/>
                <w:numId w:val="59"/>
              </w:numPr>
              <w:tabs>
                <w:tab w:val="left" w:pos="5636"/>
              </w:tabs>
              <w:ind w:left="0" w:hanging="55"/>
              <w:jc w:val="both"/>
              <w:rPr>
                <w:rFonts w:eastAsia="Times New Roman" w:cstheme="minorHAnsi"/>
                <w:lang w:val="ro-RO"/>
              </w:rPr>
            </w:pPr>
            <w:r w:rsidRPr="00BD0A83">
              <w:rPr>
                <w:rFonts w:eastAsia="Times New Roman" w:cstheme="minorHAnsi"/>
                <w:lang w:val="ro-RO"/>
              </w:rPr>
              <w:t>Referitor la consumul energetic al instituţiilor publice locale care funcţionează în imobilele proprietatea autorităților publice locale, cu referire la unităţile de învăţământ preuniversitar de stat:</w:t>
            </w:r>
          </w:p>
          <w:p w14:paraId="7DCAD83E"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Având în vedere prevederile cap. 2 reguli pentru acordarea finanţării, subcap. 2.2 eligibilitatea proiectului, lit. o), teza întâi în care se specifică necesitatea ca:</w:t>
            </w:r>
          </w:p>
          <w:p w14:paraId="69D6B430" w14:textId="77777777" w:rsidR="009F4BE7" w:rsidRPr="00BD0A83" w:rsidRDefault="009F4BE7" w:rsidP="00E60B5E">
            <w:pPr>
              <w:pStyle w:val="ListParagraph"/>
              <w:tabs>
                <w:tab w:val="left" w:pos="5636"/>
              </w:tabs>
              <w:ind w:left="0"/>
              <w:jc w:val="both"/>
              <w:rPr>
                <w:rFonts w:eastAsia="Times New Roman" w:cstheme="minorHAnsi"/>
                <w:b/>
                <w:lang w:val="ro-RO"/>
              </w:rPr>
            </w:pPr>
            <w:r w:rsidRPr="00BD0A83">
              <w:rPr>
                <w:rFonts w:eastAsia="Times New Roman" w:cstheme="minorHAnsi"/>
                <w:lang w:val="ro-RO"/>
              </w:rPr>
              <w:t>Solicitantul să demonstreze dreptul de proprietar/superficiar/administrator/titular al unui drept de folosință/concesionar/locatar pentru imobilul în care se implementează proiectul în favoarea beneficiarului și/</w:t>
            </w:r>
            <w:r w:rsidRPr="00BD0A83">
              <w:rPr>
                <w:rFonts w:eastAsia="Times New Roman" w:cstheme="minorHAnsi"/>
                <w:b/>
                <w:lang w:val="ro-RO"/>
              </w:rPr>
              <w:t>sau instituției publice locale aflate în subordine pentru care justifică consumul propriu plătit de către unitatea administrativ-teritorială (...)</w:t>
            </w:r>
          </w:p>
          <w:p w14:paraId="6CCB8467"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 xml:space="preserve">Şi ţinând cont de prevederile legislaţiei în domeniul educaţiei naţionale, cu referire la cheltuieli care sunt plătite pentru unităţile de învăţământ de la bugetul local, respectiv finanţarea complementară din care fac parte alte </w:t>
            </w:r>
            <w:r w:rsidRPr="00BD0A83">
              <w:rPr>
                <w:rFonts w:eastAsia="Times New Roman" w:cstheme="minorHAnsi"/>
                <w:lang w:val="ro-RO"/>
              </w:rPr>
              <w:lastRenderedPageBreak/>
              <w:t>cheltuieli asociate procesului de învăţământ preuniversitar de stat care nu fac parte din finanţarea de bază de la bugetul de stat regăsindu-se cheltuielile cu serviciile – utilităţile unităţilor de învăţământ;</w:t>
            </w:r>
          </w:p>
          <w:p w14:paraId="56A363FE"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Considerăm că prevederea din ghid îngrădeşte posibilitatea ca UAT să demonstreze eliibilitatea costurilor cu consumul unităţii de învăţământ ca fiind consum propriu plătit de UAT.</w:t>
            </w:r>
          </w:p>
          <w:p w14:paraId="553FFBC9"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Ţinând cont de faptul că administraţia publică locală este obligată să pună la dispoziţia unităţilor de învăţământ preuniversitar de stat clăsiri funcţionale, cu toate dotările necesare furnizării serviciului public educaţionale, în condiții moderne, coroborat cu scopul finanţării din cadrul acestui apel, aşa cum a fost declarat:</w:t>
            </w:r>
          </w:p>
          <w:p w14:paraId="12AB392C"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„...primăriile au posibilitatea să acceseze fonduri europene pentru gestionarea costurilor cu serviciile publice în domeniul educaţiei sănătaţii, inclusiv alimentarea cu energie termică a populaţiei, iluminatul public sau transportul public de călători. Măsurile vizează independenţa energetică pentru autoritățile publice locale, astfel încât costurile cu utilităţile să poată fi gestionate eficient”</w:t>
            </w:r>
          </w:p>
          <w:p w14:paraId="4DBCF6B8"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Propunem modificarea cap. 2 reguli pentru acordarea finanţării, subcap. 2.2 eligibilitatea proiectului, lit. o), teza întâi din ghid, după cum urmează:</w:t>
            </w:r>
          </w:p>
          <w:p w14:paraId="6551D159"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Solicitantul să demonstreze dreptul de proprietar/superficiar/administrator/titular al unui drept de folosință/concesionar/locatar pentru imobilul în care se implementează proiectul în favoarea beneficiarului și/</w:t>
            </w:r>
            <w:r w:rsidRPr="00BD0A83">
              <w:rPr>
                <w:rFonts w:eastAsia="Times New Roman" w:cstheme="minorHAnsi"/>
                <w:b/>
                <w:lang w:val="ro-RO"/>
              </w:rPr>
              <w:t>sau instituției publice locale care utilizează imobilul pentru furnizarea unui serviciu public (...).</w:t>
            </w:r>
          </w:p>
          <w:p w14:paraId="0ED941BD" w14:textId="77777777" w:rsidR="009F4BE7" w:rsidRPr="00BD0A83" w:rsidRDefault="009F4BE7" w:rsidP="00E60B5E">
            <w:pPr>
              <w:pStyle w:val="ListParagraph"/>
              <w:numPr>
                <w:ilvl w:val="4"/>
                <w:numId w:val="59"/>
              </w:numPr>
              <w:tabs>
                <w:tab w:val="left" w:pos="5636"/>
              </w:tabs>
              <w:ind w:left="0" w:firstLine="0"/>
              <w:jc w:val="both"/>
              <w:rPr>
                <w:rFonts w:eastAsia="Times New Roman" w:cstheme="minorHAnsi"/>
                <w:lang w:val="ro-RO"/>
              </w:rPr>
            </w:pPr>
            <w:r w:rsidRPr="00BD0A83">
              <w:rPr>
                <w:rFonts w:eastAsia="Times New Roman" w:cstheme="minorHAnsi"/>
                <w:lang w:val="ro-RO"/>
              </w:rPr>
              <w:t>Referitor la cap. 1, pct. 1.4 tipuri de solicitanți din ghid:</w:t>
            </w:r>
          </w:p>
          <w:p w14:paraId="3FBBB38C" w14:textId="77777777" w:rsidR="009F4BE7" w:rsidRPr="00BD0A83" w:rsidRDefault="009F4BE7">
            <w:pPr>
              <w:widowControl w:val="0"/>
              <w:tabs>
                <w:tab w:val="left" w:pos="1404"/>
              </w:tabs>
              <w:jc w:val="both"/>
              <w:rPr>
                <w:rFonts w:eastAsiaTheme="minorEastAsia" w:cstheme="minorHAnsi"/>
                <w:lang w:val="ro-RO"/>
              </w:rPr>
            </w:pPr>
            <w:r w:rsidRPr="00BD0A83">
              <w:rPr>
                <w:rFonts w:eastAsiaTheme="minorEastAsia" w:cstheme="minorHAnsi"/>
                <w:lang w:val="ro-RO"/>
              </w:rPr>
              <w:t>Solicitanții eligibili în cadrul OS 11.2 -  consum propriu sunt:</w:t>
            </w:r>
          </w:p>
          <w:p w14:paraId="1EE3CB11" w14:textId="77777777" w:rsidR="009F4BE7" w:rsidRPr="00BD0A83" w:rsidRDefault="009F4BE7">
            <w:pPr>
              <w:widowControl w:val="0"/>
              <w:numPr>
                <w:ilvl w:val="0"/>
                <w:numId w:val="35"/>
              </w:numPr>
              <w:contextualSpacing/>
              <w:jc w:val="both"/>
              <w:rPr>
                <w:rFonts w:cstheme="minorHAnsi"/>
                <w:lang w:val="ro-RO"/>
              </w:rPr>
            </w:pPr>
            <w:r w:rsidRPr="00BD0A83">
              <w:rPr>
                <w:rFonts w:eastAsiaTheme="minorEastAsia" w:cstheme="minorHAnsi"/>
                <w:b/>
                <w:lang w:val="ro-RO"/>
              </w:rPr>
              <w:t xml:space="preserve">Unități administrativ teritoriale (UAT)/ </w:t>
            </w:r>
            <w:r w:rsidRPr="00BD0A83">
              <w:rPr>
                <w:rFonts w:eastAsia="Times New Roman" w:cstheme="minorHAnsi"/>
                <w:b/>
                <w:bCs/>
                <w:iCs/>
                <w:lang w:val="ro-RO"/>
              </w:rPr>
              <w:t>subdiviziunile administrativ-teritoriale</w:t>
            </w:r>
            <w:r w:rsidRPr="00BD0A83">
              <w:rPr>
                <w:rFonts w:eastAsiaTheme="minorEastAsia" w:cstheme="minorHAnsi"/>
                <w:lang w:val="ro-RO"/>
              </w:rPr>
              <w:t xml:space="preserve">, definite prin OUG nr. 57/2019 privind Codul administrativ, cu modificările și completările ulterioare, </w:t>
            </w:r>
            <w:r w:rsidRPr="00BD0A83">
              <w:rPr>
                <w:rFonts w:eastAsiaTheme="minorEastAsia" w:cstheme="minorHAnsi"/>
                <w:b/>
                <w:lang w:val="ro-RO"/>
              </w:rPr>
              <w:t>care produc energie termică în scopul furnizării în rețeaua de transport şi distribuți</w:t>
            </w:r>
            <w:r w:rsidRPr="00BD0A83">
              <w:rPr>
                <w:rFonts w:eastAsiaTheme="minorEastAsia" w:cstheme="minorHAnsi"/>
                <w:lang w:val="ro-RO"/>
              </w:rPr>
              <w:t xml:space="preserve">e pentru asigurarea serviciului public de alimentare cu energie termică sau pentru consumul propriu. </w:t>
            </w:r>
          </w:p>
          <w:p w14:paraId="23F21069"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 xml:space="preserve"> </w:t>
            </w:r>
          </w:p>
          <w:p w14:paraId="186C5FB1"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eastAsia="Times New Roman" w:cstheme="minorHAnsi"/>
                <w:lang w:val="ro-RO"/>
              </w:rPr>
              <w:t>Propunem eliminarea prevederii „</w:t>
            </w:r>
            <w:r w:rsidRPr="00BD0A83">
              <w:rPr>
                <w:rFonts w:eastAsiaTheme="minorEastAsia" w:cstheme="minorHAnsi"/>
                <w:b/>
                <w:lang w:val="ro-RO"/>
              </w:rPr>
              <w:t>care produc energie termică în scopul furnizării în rețeaua de transport şi distribuți</w:t>
            </w:r>
            <w:r w:rsidRPr="00BD0A83">
              <w:rPr>
                <w:rFonts w:eastAsiaTheme="minorEastAsia" w:cstheme="minorHAnsi"/>
                <w:lang w:val="ro-RO"/>
              </w:rPr>
              <w:t>e pentru asigurarea serviciului public de alimentare cu energie termică sau pentru consumul propriu</w:t>
            </w:r>
            <w:r w:rsidRPr="00BD0A83">
              <w:rPr>
                <w:rFonts w:eastAsia="Times New Roman" w:cstheme="minorHAnsi"/>
                <w:lang w:val="ro-RO"/>
              </w:rPr>
              <w:t>”, deoarece aceasta îngrădeşte eligibilitatea UAT-urilor care nu sunt producătoare de energie termică care să aplice în cadrul acestui apel.</w:t>
            </w:r>
          </w:p>
        </w:tc>
        <w:tc>
          <w:tcPr>
            <w:tcW w:w="7544" w:type="dxa"/>
            <w:tcBorders>
              <w:top w:val="single" w:sz="4" w:space="0" w:color="auto"/>
              <w:left w:val="single" w:sz="4" w:space="0" w:color="auto"/>
              <w:bottom w:val="single" w:sz="4" w:space="0" w:color="auto"/>
              <w:right w:val="single" w:sz="4" w:space="0" w:color="auto"/>
            </w:tcBorders>
          </w:tcPr>
          <w:p w14:paraId="109FD116" w14:textId="77777777" w:rsidR="009F4BE7" w:rsidRPr="00BD0A83" w:rsidRDefault="009F4BE7" w:rsidP="00E60B5E">
            <w:pPr>
              <w:pStyle w:val="ListParagraph"/>
              <w:numPr>
                <w:ilvl w:val="0"/>
                <w:numId w:val="60"/>
              </w:numPr>
              <w:jc w:val="both"/>
              <w:rPr>
                <w:rFonts w:cstheme="minorHAnsi"/>
                <w:lang w:val="ro-RO"/>
              </w:rPr>
            </w:pPr>
            <w:r w:rsidRPr="00BD0A83">
              <w:rPr>
                <w:rFonts w:cstheme="minorHAnsi"/>
                <w:lang w:val="ro-RO"/>
              </w:rPr>
              <w:lastRenderedPageBreak/>
              <w:t xml:space="preserve">Conform prevederilor OUG nr. 112/2022, cu modificările și completările ulterioare,solicitantul trebuie să demonstreze dreptul de proprietar/superficiar/administrator/titular al unui drept de folosință/concesionar/locatar pentru imobilul în care se implementează proiectul în favoarea beneficiarului și/sau </w:t>
            </w:r>
            <w:r w:rsidRPr="00983A6C">
              <w:rPr>
                <w:rFonts w:cstheme="minorHAnsi"/>
                <w:lang w:val="ro-RO"/>
              </w:rPr>
              <w:t xml:space="preserve">instituției publice locale aflate în subordine </w:t>
            </w:r>
            <w:r w:rsidRPr="00BD0A83">
              <w:rPr>
                <w:rFonts w:cstheme="minorHAnsi"/>
                <w:lang w:val="ro-RO"/>
              </w:rPr>
              <w:t>pentru care justifică consumul propriu plătit de către unitatea administrativ-teritorială.</w:t>
            </w:r>
          </w:p>
          <w:p w14:paraId="5E24ECEA" w14:textId="18B0577D" w:rsidR="009F4BE7" w:rsidRPr="00BD0A83" w:rsidRDefault="00983A6C" w:rsidP="00E52AFF">
            <w:pPr>
              <w:pStyle w:val="ListParagraph"/>
              <w:numPr>
                <w:ilvl w:val="0"/>
                <w:numId w:val="60"/>
              </w:numPr>
              <w:jc w:val="both"/>
              <w:rPr>
                <w:rFonts w:cstheme="minorHAnsi"/>
                <w:i/>
                <w:lang w:val="ro-RO"/>
              </w:rPr>
            </w:pPr>
            <w:r>
              <w:rPr>
                <w:rFonts w:cstheme="minorHAnsi"/>
                <w:lang w:val="ro-RO"/>
              </w:rPr>
              <w:t>S-a</w:t>
            </w:r>
            <w:r w:rsidR="009F4BE7" w:rsidRPr="00BD0A83">
              <w:rPr>
                <w:rFonts w:cstheme="minorHAnsi"/>
                <w:lang w:val="ro-RO"/>
              </w:rPr>
              <w:t xml:space="preserve"> corecta</w:t>
            </w:r>
            <w:r>
              <w:rPr>
                <w:rFonts w:cstheme="minorHAnsi"/>
                <w:lang w:val="ro-RO"/>
              </w:rPr>
              <w:t>t</w:t>
            </w:r>
            <w:r w:rsidR="009F4BE7" w:rsidRPr="00BD0A83">
              <w:rPr>
                <w:rFonts w:cstheme="minorHAnsi"/>
                <w:lang w:val="ro-RO"/>
              </w:rPr>
              <w:t xml:space="preserve"> GS astfel:”</w:t>
            </w:r>
            <w:r w:rsidR="009F4BE7" w:rsidRPr="00BD0A83">
              <w:t xml:space="preserve"> </w:t>
            </w:r>
            <w:r w:rsidR="009F4BE7" w:rsidRPr="00BD0A83">
              <w:rPr>
                <w:rFonts w:cstheme="minorHAnsi"/>
                <w:i/>
                <w:lang w:val="ro-RO"/>
              </w:rPr>
              <w:t>Solicitanții eligibili în cadrul OS 11.2 - consum propriu sunt:</w:t>
            </w:r>
          </w:p>
          <w:p w14:paraId="49A1C87D" w14:textId="77777777" w:rsidR="009F4BE7" w:rsidRPr="00BD0A83" w:rsidRDefault="009F4BE7" w:rsidP="00E60B5E">
            <w:pPr>
              <w:pStyle w:val="ListParagraph"/>
              <w:ind w:left="360"/>
              <w:jc w:val="both"/>
              <w:rPr>
                <w:rFonts w:cstheme="minorHAnsi"/>
                <w:lang w:val="ro-RO"/>
              </w:rPr>
            </w:pPr>
            <w:r w:rsidRPr="00BD0A83">
              <w:rPr>
                <w:rFonts w:cstheme="minorHAnsi"/>
                <w:i/>
                <w:lang w:val="ro-RO"/>
              </w:rPr>
              <w:lastRenderedPageBreak/>
              <w:t>Unităţi administrativ teritoriale (UAT), definite prin OUG nr. 57/2019 privind Codul administrativ, cu modificările și completările ulterioare</w:t>
            </w:r>
            <w:r w:rsidRPr="00BD0A83">
              <w:rPr>
                <w:rFonts w:cstheme="minorHAnsi"/>
                <w:lang w:val="ro-RO"/>
              </w:rPr>
              <w:t xml:space="preserve">.” </w:t>
            </w:r>
          </w:p>
          <w:p w14:paraId="5E954A6F" w14:textId="77777777" w:rsidR="009F4BE7" w:rsidRPr="00BD0A83" w:rsidRDefault="009F4BE7" w:rsidP="00E60B5E">
            <w:pPr>
              <w:pStyle w:val="ListParagraph"/>
              <w:ind w:left="360"/>
              <w:jc w:val="both"/>
              <w:rPr>
                <w:rFonts w:cstheme="minorHAnsi"/>
                <w:lang w:val="ro-RO"/>
              </w:rPr>
            </w:pPr>
          </w:p>
          <w:p w14:paraId="20557B2A" w14:textId="77777777" w:rsidR="009F4BE7" w:rsidRPr="00BD0A83" w:rsidRDefault="009F4BE7" w:rsidP="00E60B5E">
            <w:pPr>
              <w:jc w:val="both"/>
              <w:rPr>
                <w:rFonts w:cstheme="minorHAnsi"/>
                <w:lang w:val="ro-RO"/>
              </w:rPr>
            </w:pPr>
          </w:p>
        </w:tc>
      </w:tr>
      <w:tr w:rsidR="009F4BE7" w:rsidRPr="00BD0A83" w14:paraId="7429151A" w14:textId="77777777" w:rsidTr="009F4BE7">
        <w:trPr>
          <w:trHeight w:val="1151"/>
        </w:trPr>
        <w:tc>
          <w:tcPr>
            <w:tcW w:w="710" w:type="dxa"/>
            <w:tcBorders>
              <w:top w:val="single" w:sz="4" w:space="0" w:color="auto"/>
              <w:left w:val="single" w:sz="4" w:space="0" w:color="auto"/>
              <w:bottom w:val="single" w:sz="4" w:space="0" w:color="auto"/>
              <w:right w:val="single" w:sz="4" w:space="0" w:color="auto"/>
            </w:tcBorders>
          </w:tcPr>
          <w:p w14:paraId="0728918A"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3A6420E4" w14:textId="77777777" w:rsidR="009F4BE7" w:rsidRPr="00BD0A83" w:rsidRDefault="009F4BE7" w:rsidP="00E60B5E">
            <w:pPr>
              <w:jc w:val="both"/>
              <w:rPr>
                <w:rFonts w:cstheme="minorHAnsi"/>
                <w:lang w:val="ro-RO"/>
              </w:rPr>
            </w:pPr>
            <w:r w:rsidRPr="00BD0A83">
              <w:rPr>
                <w:rFonts w:cstheme="minorHAnsi"/>
                <w:lang w:val="ro-RO"/>
              </w:rPr>
              <w:t>29.09.2022</w:t>
            </w:r>
          </w:p>
        </w:tc>
        <w:tc>
          <w:tcPr>
            <w:tcW w:w="10349" w:type="dxa"/>
            <w:tcBorders>
              <w:top w:val="single" w:sz="4" w:space="0" w:color="auto"/>
              <w:left w:val="single" w:sz="4" w:space="0" w:color="auto"/>
              <w:bottom w:val="single" w:sz="4" w:space="0" w:color="auto"/>
              <w:right w:val="single" w:sz="4" w:space="0" w:color="auto"/>
            </w:tcBorders>
          </w:tcPr>
          <w:p w14:paraId="2E4EA8CA"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 1.Referitor la : </w:t>
            </w:r>
          </w:p>
          <w:p w14:paraId="1AAE1EAF" w14:textId="77777777" w:rsidR="009F4BE7" w:rsidRPr="00BD0A83" w:rsidRDefault="009F4BE7" w:rsidP="00E60B5E">
            <w:pPr>
              <w:autoSpaceDE w:val="0"/>
              <w:autoSpaceDN w:val="0"/>
              <w:adjustRightInd w:val="0"/>
              <w:jc w:val="both"/>
              <w:rPr>
                <w:rFonts w:cstheme="minorHAnsi"/>
                <w:color w:val="000000"/>
              </w:rPr>
            </w:pPr>
            <w:r w:rsidRPr="00BD0A83">
              <w:rPr>
                <w:rFonts w:cstheme="minorHAnsi"/>
                <w:i/>
                <w:iCs/>
                <w:color w:val="000000"/>
              </w:rPr>
              <w:t xml:space="preserve">"Nota din partea autorității competente privind politica națională în domeniul eficientei energetice, de certificare a faptului ca solicitantul si-a indeplinit obligatiile de raportare, conform art. 9 din Legea 121/2014 privind eficiența energetică cu modificările și completările ulterioare, este incarcata? (Anexa C2.8.)" </w:t>
            </w:r>
          </w:p>
          <w:p w14:paraId="24DBD620"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Deoarece in Ghid la capitolul 2.2. Eligibilitatea proiectului ca si conditie se precizeaza ca: </w:t>
            </w:r>
          </w:p>
          <w:p w14:paraId="20B24618" w14:textId="77777777" w:rsidR="009F4BE7" w:rsidRPr="00BD0A83" w:rsidRDefault="009F4BE7" w:rsidP="00E60B5E">
            <w:pPr>
              <w:autoSpaceDE w:val="0"/>
              <w:autoSpaceDN w:val="0"/>
              <w:adjustRightInd w:val="0"/>
              <w:jc w:val="both"/>
              <w:rPr>
                <w:rFonts w:cstheme="minorHAnsi"/>
                <w:color w:val="000000"/>
              </w:rPr>
            </w:pPr>
            <w:r w:rsidRPr="00BD0A83">
              <w:rPr>
                <w:rFonts w:cstheme="minorHAnsi"/>
                <w:i/>
                <w:iCs/>
                <w:color w:val="000000"/>
              </w:rPr>
              <w:t xml:space="preserve">o) prezintă consumul total anual de energie din care reiese consumul energetic total calculat în tep/an; </w:t>
            </w:r>
          </w:p>
          <w:p w14:paraId="7237D098"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 va rog sa-mi precizati daca se accepta a fi incarcat doar numarul de inregistrare obtinut la depunerea declaratiei de consum. </w:t>
            </w:r>
          </w:p>
          <w:p w14:paraId="624A5B2A"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In fapt, exista posibili beneficiari care si-au indeplinit obligatia de raportare insa ulterior datei limita (30.06.2022) stabilita prin Legea 121/2014 a eficientei energetice. </w:t>
            </w:r>
          </w:p>
          <w:p w14:paraId="59985583"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Ce se intampla cu acesti posibili aplicanti ? </w:t>
            </w:r>
          </w:p>
          <w:p w14:paraId="44157B13" w14:textId="77777777" w:rsidR="009F4BE7" w:rsidRPr="00BD0A83" w:rsidRDefault="009F4BE7" w:rsidP="00E60B5E">
            <w:pPr>
              <w:autoSpaceDE w:val="0"/>
              <w:autoSpaceDN w:val="0"/>
              <w:adjustRightInd w:val="0"/>
              <w:jc w:val="both"/>
              <w:rPr>
                <w:rFonts w:cstheme="minorHAnsi"/>
                <w:color w:val="000000"/>
              </w:rPr>
            </w:pPr>
            <w:r w:rsidRPr="00BD0A83">
              <w:rPr>
                <w:rFonts w:cstheme="minorHAnsi"/>
                <w:b/>
                <w:bCs/>
                <w:color w:val="000000"/>
              </w:rPr>
              <w:t xml:space="preserve">A.in lipsa notificarii, cererea de finantare nu poate fi acceptata ? (depunerea notificarii este un criteriu eliminatoriu ?) </w:t>
            </w:r>
          </w:p>
          <w:p w14:paraId="071F64BE" w14:textId="77777777" w:rsidR="009F4BE7" w:rsidRPr="00BD0A83" w:rsidRDefault="009F4BE7" w:rsidP="00E60B5E">
            <w:pPr>
              <w:autoSpaceDE w:val="0"/>
              <w:autoSpaceDN w:val="0"/>
              <w:adjustRightInd w:val="0"/>
              <w:jc w:val="both"/>
              <w:rPr>
                <w:rFonts w:cstheme="minorHAnsi"/>
                <w:color w:val="000000"/>
              </w:rPr>
            </w:pPr>
            <w:r w:rsidRPr="00BD0A83">
              <w:rPr>
                <w:rFonts w:cstheme="minorHAnsi"/>
                <w:b/>
                <w:bCs/>
                <w:color w:val="000000"/>
              </w:rPr>
              <w:t xml:space="preserve">B.se accepta ca in locul notificarii sa fie incarcate in platforma alaturi de declaratia de consum si numarul de inregistrare (la depunerea electronica, numarul de inregistrare nu se aplica pe declaratia depusa ci se furnizeaza ca si raspuns la e-mail-ul de inantare) obtinut la data indeplinirii obligatiei de raportare (data ulterioara zilei de 30.06.2022) ? </w:t>
            </w:r>
          </w:p>
          <w:p w14:paraId="5A688285"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2.Referitor la: </w:t>
            </w:r>
          </w:p>
          <w:p w14:paraId="76641CAD" w14:textId="77777777" w:rsidR="009F4BE7" w:rsidRPr="00BD0A83" w:rsidRDefault="009F4BE7" w:rsidP="00E60B5E">
            <w:pPr>
              <w:autoSpaceDE w:val="0"/>
              <w:autoSpaceDN w:val="0"/>
              <w:adjustRightInd w:val="0"/>
              <w:jc w:val="both"/>
              <w:rPr>
                <w:rFonts w:cstheme="minorHAnsi"/>
                <w:b/>
                <w:bCs/>
                <w:color w:val="000000"/>
              </w:rPr>
            </w:pPr>
            <w:r w:rsidRPr="00BD0A83">
              <w:rPr>
                <w:rFonts w:cstheme="minorHAnsi"/>
                <w:color w:val="000000"/>
              </w:rPr>
              <w:t xml:space="preserve">, va rog sa-mi precizati ce se intampla in cazul unei instalatii fotovoltaice avand puterea instalata de 200kWp unde conform Legii nr. 123 din 10 iulie 2012 a energiei electrice și a gazelor naturale , Articolul 73^1 alin (3) lit.a </w:t>
            </w:r>
            <w:r w:rsidRPr="00BD0A83">
              <w:rPr>
                <w:rFonts w:cstheme="minorHAnsi"/>
                <w:b/>
                <w:bCs/>
                <w:color w:val="000000"/>
              </w:rPr>
              <w:t xml:space="preserve">exista obligatia unei compensari cantitative. </w:t>
            </w:r>
          </w:p>
          <w:p w14:paraId="79AD1C6B" w14:textId="77777777" w:rsidR="009F4BE7" w:rsidRPr="00BD0A83" w:rsidRDefault="009F4BE7" w:rsidP="00E60B5E">
            <w:pPr>
              <w:pStyle w:val="ListParagraph"/>
              <w:tabs>
                <w:tab w:val="left" w:pos="5636"/>
              </w:tabs>
              <w:ind w:left="0"/>
              <w:jc w:val="both"/>
              <w:rPr>
                <w:rFonts w:cstheme="minorHAnsi"/>
                <w:b/>
                <w:bCs/>
                <w:color w:val="000000"/>
              </w:rPr>
            </w:pPr>
            <w:r w:rsidRPr="00BD0A83">
              <w:rPr>
                <w:rFonts w:cstheme="minorHAnsi"/>
                <w:b/>
                <w:bCs/>
                <w:color w:val="000000"/>
              </w:rPr>
              <w:t>2A.In cadrul analizei energetice se poate lua in considerare ca si aport la reducerea emisiilor de gaze cu efect de sera (criteriul C2) acea cantitate de energie electrica</w:t>
            </w:r>
          </w:p>
          <w:p w14:paraId="01283394" w14:textId="77777777" w:rsidR="009F4BE7" w:rsidRPr="00BD0A83" w:rsidRDefault="009F4BE7" w:rsidP="00E60B5E">
            <w:pPr>
              <w:autoSpaceDE w:val="0"/>
              <w:autoSpaceDN w:val="0"/>
              <w:adjustRightInd w:val="0"/>
              <w:jc w:val="both"/>
              <w:rPr>
                <w:rFonts w:cstheme="minorHAnsi"/>
                <w:color w:val="000000"/>
              </w:rPr>
            </w:pPr>
            <w:r w:rsidRPr="00BD0A83">
              <w:rPr>
                <w:rFonts w:cstheme="minorHAnsi"/>
                <w:b/>
                <w:bCs/>
                <w:color w:val="000000"/>
              </w:rPr>
              <w:t xml:space="preserve">produsa in exces si injectata in SEN in luna n iar ulterior furnizata (in luna n+1) catre utilizator ? </w:t>
            </w:r>
          </w:p>
          <w:p w14:paraId="7E4F6E3B" w14:textId="77777777" w:rsidR="009F4BE7" w:rsidRPr="00BD0A83" w:rsidRDefault="009F4BE7" w:rsidP="00E60B5E">
            <w:pPr>
              <w:autoSpaceDE w:val="0"/>
              <w:autoSpaceDN w:val="0"/>
              <w:adjustRightInd w:val="0"/>
              <w:jc w:val="both"/>
              <w:rPr>
                <w:rFonts w:cstheme="minorHAnsi"/>
                <w:color w:val="000000"/>
              </w:rPr>
            </w:pPr>
            <w:r w:rsidRPr="00BD0A83">
              <w:rPr>
                <w:rFonts w:cstheme="minorHAnsi"/>
                <w:b/>
                <w:bCs/>
                <w:color w:val="000000"/>
              </w:rPr>
              <w:lastRenderedPageBreak/>
              <w:t xml:space="preserve">2B.In cadrul analizei energetice se va lua in considerare DOAR cantitatea de energie electrica utila/autoconsumul (produsa si consumata in perimetrul analizat ), neglijandu-se energia produsa in exces si injectata in SEN cu posibilitate de consum ulterior. </w:t>
            </w:r>
          </w:p>
          <w:p w14:paraId="4844D9DA"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3.Referitor la: </w:t>
            </w:r>
          </w:p>
          <w:p w14:paraId="14664E59" w14:textId="77777777" w:rsidR="009F4BE7" w:rsidRPr="00BD0A83" w:rsidRDefault="009F4BE7" w:rsidP="00E60B5E">
            <w:pPr>
              <w:autoSpaceDE w:val="0"/>
              <w:autoSpaceDN w:val="0"/>
              <w:adjustRightInd w:val="0"/>
              <w:jc w:val="both"/>
              <w:rPr>
                <w:rFonts w:cstheme="minorHAnsi"/>
                <w:color w:val="000000"/>
              </w:rPr>
            </w:pPr>
            <w:r w:rsidRPr="00BD0A83">
              <w:rPr>
                <w:rFonts w:cstheme="minorHAnsi"/>
                <w:color w:val="000000"/>
              </w:rPr>
              <w:t xml:space="preserve">Eligibilitatea aplicantilor care nu sunt racordati in mod direct la SEN ci la instalatia de utilizare a unui client final (care ii asigura atat distributia energiei electrice cat si serviciul de revanzare a acesteia). </w:t>
            </w:r>
          </w:p>
          <w:p w14:paraId="33D8711E" w14:textId="77777777" w:rsidR="009F4BE7" w:rsidRPr="00BD0A83" w:rsidRDefault="009F4BE7" w:rsidP="00E60B5E">
            <w:pPr>
              <w:pStyle w:val="ListParagraph"/>
              <w:tabs>
                <w:tab w:val="left" w:pos="5636"/>
              </w:tabs>
              <w:ind w:left="0"/>
              <w:jc w:val="both"/>
              <w:rPr>
                <w:rFonts w:eastAsia="Times New Roman" w:cstheme="minorHAnsi"/>
                <w:lang w:val="ro-RO"/>
              </w:rPr>
            </w:pPr>
            <w:r w:rsidRPr="00BD0A83">
              <w:rPr>
                <w:rFonts w:cstheme="minorHAnsi"/>
                <w:b/>
                <w:bCs/>
                <w:color w:val="000000"/>
              </w:rPr>
              <w:t>A.Daca prezinta contract de revanzare si distributie a energiei electrice incheiat conform prevederilor legale incidente, pot depune proiecte astfel de subconsumatori ?</w:t>
            </w:r>
          </w:p>
        </w:tc>
        <w:tc>
          <w:tcPr>
            <w:tcW w:w="7544" w:type="dxa"/>
            <w:tcBorders>
              <w:top w:val="single" w:sz="4" w:space="0" w:color="auto"/>
              <w:left w:val="single" w:sz="4" w:space="0" w:color="auto"/>
              <w:bottom w:val="single" w:sz="4" w:space="0" w:color="auto"/>
              <w:right w:val="single" w:sz="4" w:space="0" w:color="auto"/>
            </w:tcBorders>
          </w:tcPr>
          <w:p w14:paraId="11785C00" w14:textId="77777777" w:rsidR="009F4BE7" w:rsidRPr="00BD0A83" w:rsidRDefault="009F4BE7" w:rsidP="00E60B5E">
            <w:pPr>
              <w:pStyle w:val="ListParagraph"/>
              <w:numPr>
                <w:ilvl w:val="0"/>
                <w:numId w:val="61"/>
              </w:numPr>
              <w:jc w:val="both"/>
              <w:rPr>
                <w:rFonts w:cstheme="minorHAnsi"/>
                <w:lang w:val="ro-RO"/>
              </w:rPr>
            </w:pPr>
            <w:r w:rsidRPr="00BD0A83">
              <w:rPr>
                <w:rFonts w:cstheme="minorHAnsi"/>
                <w:lang w:val="ro-RO"/>
              </w:rPr>
              <w:lastRenderedPageBreak/>
              <w:t xml:space="preserve">În conformitate cu prevderile art. 9, alin. 20-22 din Legea nr. 121/2014 privind eficienţa energetică, cu modificările și completările ulterioare autoritățile administrației publice locale din localitățile cu o populație mai mare de 5.000 de locuitori au obligația să întocmească programe de îmbunătățire a eficienței energetice în care includ măsuri pe termen scurt și măsuri pe termen de 3-6 ani, cu respectarea prevederilor art. 6 alin. (14) lit. a) și b) din actul normativ menționat. </w:t>
            </w:r>
          </w:p>
          <w:p w14:paraId="516E2625" w14:textId="77777777" w:rsidR="009F4BE7" w:rsidRPr="00BD0A83" w:rsidRDefault="009F4BE7" w:rsidP="00077896">
            <w:pPr>
              <w:jc w:val="both"/>
              <w:rPr>
                <w:rFonts w:cstheme="minorHAnsi"/>
                <w:lang w:val="ro-RO"/>
              </w:rPr>
            </w:pPr>
          </w:p>
          <w:p w14:paraId="09BA317C" w14:textId="77777777" w:rsidR="009F4BE7" w:rsidRPr="00BD0A83" w:rsidRDefault="009F4BE7" w:rsidP="00077896">
            <w:pPr>
              <w:jc w:val="both"/>
              <w:rPr>
                <w:rFonts w:cstheme="minorHAnsi"/>
                <w:lang w:val="ro-RO"/>
              </w:rPr>
            </w:pPr>
            <w:r w:rsidRPr="00BD0A83">
              <w:rPr>
                <w:rFonts w:cstheme="minorHAnsi"/>
                <w:lang w:val="ro-RO"/>
              </w:rPr>
              <w:t>De asemenea, autoritățile administrației publice locale din localitățile cu o populație mai mare de 20.000 de locuitori au obligația:</w:t>
            </w:r>
          </w:p>
          <w:p w14:paraId="470925EF" w14:textId="77777777" w:rsidR="009F4BE7" w:rsidRPr="00BD0A83" w:rsidRDefault="009F4BE7" w:rsidP="00077896">
            <w:pPr>
              <w:jc w:val="both"/>
              <w:rPr>
                <w:rFonts w:cstheme="minorHAnsi"/>
                <w:lang w:val="ro-RO"/>
              </w:rPr>
            </w:pPr>
            <w:r w:rsidRPr="00BD0A83">
              <w:rPr>
                <w:rFonts w:cstheme="minorHAnsi"/>
                <w:lang w:val="ro-RO"/>
              </w:rPr>
              <w:t>a) să întocmească programe de îmbunătățire a eficienței energetice în care includ măsuri pe termen scurt și măsuri pe termen de 3-6 ani, cu respectarea prevederilor art. 6 alin. (14) lit. a) și b);</w:t>
            </w:r>
          </w:p>
          <w:p w14:paraId="45010B07" w14:textId="77777777" w:rsidR="009F4BE7" w:rsidRPr="00BD0A83" w:rsidRDefault="009F4BE7" w:rsidP="00077896">
            <w:pPr>
              <w:jc w:val="both"/>
              <w:rPr>
                <w:rFonts w:cstheme="minorHAnsi"/>
                <w:lang w:val="ro-RO"/>
              </w:rPr>
            </w:pPr>
            <w:r w:rsidRPr="00BD0A83">
              <w:rPr>
                <w:rFonts w:cstheme="minorHAnsi"/>
                <w:lang w:val="ro-RO"/>
              </w:rPr>
              <w:t>b) să numească un manager energetic, atestat conform legislației în vigoare, sau să încheie un contract de management energetic cu o persoană fizică autorizată, atestată în condițiile legii, sau cu o persoană juridică prestatoare de servicii energetice agreată în condițiile legii;</w:t>
            </w:r>
          </w:p>
          <w:p w14:paraId="5410F724" w14:textId="77777777" w:rsidR="009F4BE7" w:rsidRPr="00BD0A83" w:rsidRDefault="009F4BE7" w:rsidP="00077896">
            <w:pPr>
              <w:jc w:val="both"/>
              <w:rPr>
                <w:rFonts w:cstheme="minorHAnsi"/>
                <w:lang w:val="ro-RO"/>
              </w:rPr>
            </w:pPr>
          </w:p>
          <w:p w14:paraId="29E5F3A0" w14:textId="77777777" w:rsidR="009F4BE7" w:rsidRPr="00BD0A83" w:rsidRDefault="009F4BE7" w:rsidP="00077896">
            <w:pPr>
              <w:jc w:val="both"/>
              <w:rPr>
                <w:rFonts w:cstheme="minorHAnsi"/>
                <w:lang w:val="ro-RO"/>
              </w:rPr>
            </w:pPr>
            <w:r w:rsidRPr="00BD0A83">
              <w:rPr>
                <w:rFonts w:cstheme="minorHAnsi"/>
                <w:lang w:val="ro-RO"/>
              </w:rPr>
              <w:t>Programele de îmbunătățire a eficienței energetice mai sus menționate se elaborează în conformitate cu modelul aprobat de Direcția eficiență energetică din cadrul Ministerului Energiei și se transmit acestuia până la 30 septembrie a anului în care au fost elaborate.</w:t>
            </w:r>
          </w:p>
          <w:p w14:paraId="75C008E7" w14:textId="77777777" w:rsidR="009F4BE7" w:rsidRPr="00BD0A83" w:rsidRDefault="009F4BE7" w:rsidP="00077896">
            <w:pPr>
              <w:jc w:val="both"/>
              <w:rPr>
                <w:rFonts w:cstheme="minorHAnsi"/>
                <w:lang w:val="ro-RO"/>
              </w:rPr>
            </w:pPr>
          </w:p>
          <w:p w14:paraId="63228691" w14:textId="77777777" w:rsidR="009F4BE7" w:rsidRPr="00BD0A83" w:rsidRDefault="009F4BE7" w:rsidP="00E60B5E">
            <w:pPr>
              <w:pStyle w:val="ListParagraph"/>
              <w:numPr>
                <w:ilvl w:val="0"/>
                <w:numId w:val="61"/>
              </w:numPr>
              <w:jc w:val="both"/>
              <w:rPr>
                <w:rFonts w:cstheme="minorHAnsi"/>
                <w:lang w:val="ro-RO"/>
              </w:rPr>
            </w:pPr>
            <w:r w:rsidRPr="00BD0A83">
              <w:rPr>
                <w:rFonts w:cstheme="minorHAnsi"/>
                <w:lang w:val="ro-RO"/>
              </w:rPr>
              <w:t>Autoritățile administrației publice locale din localitățile cu o populație mai mică de 5.000 de locuitori va depune o Declarație pe proprie răspundere privind consumul înregistrat, conform modelului din Anexa 4 la ghidul solicitantului.</w:t>
            </w:r>
          </w:p>
          <w:p w14:paraId="3E91643C" w14:textId="77777777" w:rsidR="009F4BE7" w:rsidRPr="00BD0A83" w:rsidRDefault="009F4BE7" w:rsidP="00E60B5E">
            <w:pPr>
              <w:pStyle w:val="ListParagraph"/>
              <w:ind w:left="360"/>
              <w:jc w:val="both"/>
              <w:rPr>
                <w:rFonts w:cstheme="minorHAnsi"/>
                <w:lang w:val="ro-RO"/>
              </w:rPr>
            </w:pPr>
            <w:r w:rsidRPr="00BD0A83">
              <w:rPr>
                <w:rFonts w:cstheme="minorHAnsi"/>
                <w:lang w:val="ro-RO"/>
              </w:rPr>
              <w:lastRenderedPageBreak/>
              <w:t>La solicitarea prosumatorilor care produc energie electrică în unități de producere a energiei electrice cu o putere instalată de până în 200 kW și cu care au încheiate contracte de furnizare a energiei electrice, furnizorii de energie electrică sunt obligați  să realizeze în factura prosumatorilor o compensare cantitativă, respectiv să factureze doar diferența dintre cantitatea de energie consumată și cantitatea de energie produsă și livrată în rețea.</w:t>
            </w:r>
          </w:p>
          <w:p w14:paraId="6ABF196D" w14:textId="77777777" w:rsidR="009F4BE7" w:rsidRPr="00BD0A83" w:rsidRDefault="009F4BE7" w:rsidP="00E60B5E">
            <w:pPr>
              <w:jc w:val="both"/>
              <w:rPr>
                <w:rFonts w:cstheme="minorHAnsi"/>
                <w:lang w:val="ro-RO"/>
              </w:rPr>
            </w:pPr>
            <w:r w:rsidRPr="00BD0A83">
              <w:rPr>
                <w:rFonts w:cstheme="minorHAnsi"/>
                <w:lang w:val="ro-RO"/>
              </w:rPr>
              <w:t>Analiza energetica se face pe baza datelor din declarația de consum iar beneficiile proiectului se  calculează pe baza energiei totale produsa prin proiect</w:t>
            </w:r>
          </w:p>
          <w:p w14:paraId="403F5D50" w14:textId="77777777" w:rsidR="009F4BE7" w:rsidRPr="00BD0A83" w:rsidRDefault="009F4BE7" w:rsidP="00E60B5E">
            <w:pPr>
              <w:pStyle w:val="ListParagraph"/>
              <w:ind w:left="360"/>
              <w:jc w:val="both"/>
              <w:rPr>
                <w:rFonts w:cstheme="minorHAnsi"/>
                <w:lang w:val="ro-RO"/>
              </w:rPr>
            </w:pPr>
            <w:r w:rsidRPr="00BD0A83">
              <w:rPr>
                <w:rFonts w:cstheme="minorHAnsi"/>
                <w:lang w:val="ro-RO"/>
              </w:rPr>
              <w:t>2B Vezi 2A</w:t>
            </w:r>
          </w:p>
          <w:p w14:paraId="59EBA36C" w14:textId="4019229D" w:rsidR="009F4BE7" w:rsidRPr="00BD0A83" w:rsidRDefault="009F4BE7" w:rsidP="00E60B5E">
            <w:pPr>
              <w:pStyle w:val="ListParagraph"/>
              <w:numPr>
                <w:ilvl w:val="0"/>
                <w:numId w:val="61"/>
              </w:numPr>
              <w:jc w:val="both"/>
              <w:rPr>
                <w:rFonts w:cstheme="minorHAnsi"/>
                <w:lang w:val="ro-RO"/>
              </w:rPr>
            </w:pPr>
            <w:r w:rsidRPr="00BD0A83">
              <w:rPr>
                <w:rFonts w:cstheme="minorHAnsi"/>
                <w:lang w:val="ro-RO"/>
              </w:rPr>
              <w:t>In cazul in care</w:t>
            </w:r>
            <w:r w:rsidRPr="00BD0A83">
              <w:rPr>
                <w:rFonts w:cstheme="minorHAnsi"/>
              </w:rPr>
              <w:t xml:space="preserve"> </w:t>
            </w:r>
            <w:r w:rsidRPr="00BD0A83">
              <w:rPr>
                <w:rFonts w:cstheme="minorHAnsi"/>
                <w:lang w:val="ro-RO"/>
              </w:rPr>
              <w:t xml:space="preserve">solicitantul nu este  racordat in mod direct la SEN ci la instalatia de utilizare a unui client final (care ii asigura atat distributia energiei electrice cat si serviciul de revanzare a acesteia) trebuie facuta dovada consumului pentru a justifica analiza energetica. </w:t>
            </w:r>
          </w:p>
          <w:p w14:paraId="3FE94C83" w14:textId="77777777" w:rsidR="009F4BE7" w:rsidRPr="00BD0A83" w:rsidRDefault="009F4BE7" w:rsidP="00E60B5E">
            <w:pPr>
              <w:pStyle w:val="ListParagraph"/>
              <w:ind w:left="360"/>
              <w:jc w:val="both"/>
              <w:rPr>
                <w:rFonts w:cstheme="minorHAnsi"/>
                <w:lang w:val="ro-RO"/>
              </w:rPr>
            </w:pPr>
          </w:p>
        </w:tc>
      </w:tr>
      <w:tr w:rsidR="009F4BE7" w:rsidRPr="00BD0A83" w14:paraId="67608F76" w14:textId="77777777" w:rsidTr="009F4BE7">
        <w:trPr>
          <w:trHeight w:val="1151"/>
        </w:trPr>
        <w:tc>
          <w:tcPr>
            <w:tcW w:w="710" w:type="dxa"/>
            <w:tcBorders>
              <w:top w:val="single" w:sz="4" w:space="0" w:color="auto"/>
              <w:left w:val="single" w:sz="4" w:space="0" w:color="auto"/>
              <w:bottom w:val="single" w:sz="4" w:space="0" w:color="auto"/>
              <w:right w:val="single" w:sz="4" w:space="0" w:color="auto"/>
            </w:tcBorders>
          </w:tcPr>
          <w:p w14:paraId="671B8CA4"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6EF55B5" w14:textId="77777777" w:rsidR="009F4BE7" w:rsidRPr="00BD0A83" w:rsidRDefault="009F4BE7" w:rsidP="00E60B5E">
            <w:pPr>
              <w:jc w:val="both"/>
              <w:rPr>
                <w:rFonts w:cstheme="minorHAnsi"/>
                <w:lang w:val="ro-RO"/>
              </w:rPr>
            </w:pPr>
            <w:r w:rsidRPr="00BD0A83">
              <w:rPr>
                <w:rFonts w:cstheme="minorHAnsi"/>
                <w:lang w:val="ro-RO"/>
              </w:rPr>
              <w:t>29.09.2022</w:t>
            </w:r>
          </w:p>
        </w:tc>
        <w:tc>
          <w:tcPr>
            <w:tcW w:w="10349" w:type="dxa"/>
            <w:tcBorders>
              <w:top w:val="single" w:sz="4" w:space="0" w:color="auto"/>
              <w:left w:val="single" w:sz="4" w:space="0" w:color="auto"/>
              <w:bottom w:val="single" w:sz="4" w:space="0" w:color="auto"/>
              <w:right w:val="single" w:sz="4" w:space="0" w:color="auto"/>
            </w:tcBorders>
          </w:tcPr>
          <w:p w14:paraId="46B7CA55" w14:textId="77777777" w:rsidR="009F4BE7" w:rsidRPr="00BD0A83" w:rsidRDefault="009F4BE7" w:rsidP="00E60B5E">
            <w:pPr>
              <w:jc w:val="both"/>
              <w:rPr>
                <w:rFonts w:cstheme="minorHAnsi"/>
                <w:lang w:val="ro-RO"/>
              </w:rPr>
            </w:pPr>
            <w:r w:rsidRPr="00BD0A83">
              <w:rPr>
                <w:rFonts w:cstheme="minorHAnsi"/>
                <w:lang w:val="en-GB"/>
              </w:rPr>
              <w:t xml:space="preserve">In urma publicarii variantei finale ale Ghidurilor Solicitantului pentru schemele de ajutor de stat, productie energie din RES si reabilitari cladiri, va rugam sa corectati eroarea materiala aparuta in ambele Ghiduri la Cap.1.8 Valoarea minimă şi maximă a proiectului, rata de cofinanţare, respectiv corectarea tabelului cu intensitatile maxime pentru a fi in acord cu prevederile </w:t>
            </w:r>
            <w:r w:rsidRPr="00BD0A83">
              <w:rPr>
                <w:rFonts w:cstheme="minorHAnsi"/>
                <w:lang w:val="ro-RO"/>
              </w:rPr>
              <w:t>Regulamentul UE 651/2014 si SA.100199 (2021/N) Harta ajutoarelor regionale pentru România (1 ianuarie 2022 - 31 decembrie 2027).</w:t>
            </w:r>
          </w:p>
          <w:p w14:paraId="13DA06F5" w14:textId="77777777" w:rsidR="009F4BE7" w:rsidRPr="00BD0A83" w:rsidRDefault="009F4BE7" w:rsidP="00E60B5E">
            <w:pPr>
              <w:jc w:val="both"/>
              <w:rPr>
                <w:rFonts w:cstheme="minorHAnsi"/>
                <w:lang w:val="ro-RO"/>
              </w:rPr>
            </w:pPr>
            <w:r w:rsidRPr="00BD0A83">
              <w:rPr>
                <w:rFonts w:cstheme="minorHAnsi"/>
                <w:lang w:val="ro-RO"/>
              </w:rPr>
              <w:t>Conform Articolul 41:</w:t>
            </w:r>
          </w:p>
          <w:p w14:paraId="2E49A3F2" w14:textId="77777777" w:rsidR="009F4BE7" w:rsidRPr="00BD0A83" w:rsidRDefault="009F4BE7" w:rsidP="00E60B5E">
            <w:pPr>
              <w:ind w:firstLine="720"/>
              <w:jc w:val="both"/>
              <w:rPr>
                <w:rFonts w:cstheme="minorHAnsi"/>
                <w:lang w:val="ro-RO"/>
              </w:rPr>
            </w:pPr>
            <w:r w:rsidRPr="00BD0A83">
              <w:rPr>
                <w:rFonts w:cstheme="minorHAnsi"/>
                <w:lang w:val="ro-RO"/>
              </w:rPr>
              <w:t xml:space="preserve">- alin. (6) lit. (c), Regulamentul UE 651/2014: „pentru anumite instalații mici, în cazul în care o investiție mai puțin ecologică nu poate fi identificată din cauză că nu există instalații de dimensiuni reduse, costurile totale de investiții destinate realizării unui nivel mai ridicat de protecție a mediului constituie costurile eligibile”, </w:t>
            </w:r>
          </w:p>
          <w:p w14:paraId="5A234491" w14:textId="77777777" w:rsidR="009F4BE7" w:rsidRPr="00BD0A83" w:rsidRDefault="009F4BE7" w:rsidP="00E60B5E">
            <w:pPr>
              <w:jc w:val="both"/>
              <w:rPr>
                <w:rFonts w:cstheme="minorHAnsi"/>
                <w:lang w:val="ro-RO"/>
              </w:rPr>
            </w:pPr>
            <w:r w:rsidRPr="00BD0A83">
              <w:rPr>
                <w:rFonts w:cstheme="minorHAnsi"/>
                <w:lang w:val="ro-RO"/>
              </w:rPr>
              <w:t>si</w:t>
            </w:r>
          </w:p>
          <w:p w14:paraId="160A5DB9" w14:textId="77777777" w:rsidR="009F4BE7" w:rsidRPr="00BD0A83" w:rsidRDefault="009F4BE7" w:rsidP="00E60B5E">
            <w:pPr>
              <w:ind w:firstLine="720"/>
              <w:jc w:val="both"/>
              <w:rPr>
                <w:rFonts w:cstheme="minorHAnsi"/>
                <w:lang w:val="ro-RO"/>
              </w:rPr>
            </w:pPr>
            <w:r w:rsidRPr="00BD0A83">
              <w:rPr>
                <w:rFonts w:cstheme="minorHAnsi"/>
                <w:lang w:val="ro-RO"/>
              </w:rPr>
              <w:t>- alin.(7) lit c):” (7) Intensitatea ajutorului nu trebuie să depășească:</w:t>
            </w:r>
          </w:p>
          <w:p w14:paraId="26BA3D07" w14:textId="77777777" w:rsidR="009F4BE7" w:rsidRPr="00BD0A83" w:rsidRDefault="009F4BE7" w:rsidP="00E60B5E">
            <w:pPr>
              <w:jc w:val="both"/>
              <w:rPr>
                <w:rFonts w:cstheme="minorHAnsi"/>
                <w:lang w:val="ro-RO"/>
              </w:rPr>
            </w:pPr>
            <w:r w:rsidRPr="00BD0A83">
              <w:rPr>
                <w:rFonts w:cstheme="minorHAnsi"/>
                <w:lang w:val="ro-RO"/>
              </w:rPr>
              <w:t>(a) 45 % din costurile eligibile, în cazul în care costurile eligibile sunt calculate pe baza alineatului (6) litera (a) sau a alineatului (6) litera (b);</w:t>
            </w:r>
          </w:p>
          <w:p w14:paraId="51C3FF92" w14:textId="77777777" w:rsidR="009F4BE7" w:rsidRPr="00BD0A83" w:rsidRDefault="009F4BE7" w:rsidP="00E60B5E">
            <w:pPr>
              <w:jc w:val="both"/>
              <w:rPr>
                <w:rFonts w:cstheme="minorHAnsi"/>
                <w:b/>
                <w:bCs/>
                <w:lang w:val="ro-RO"/>
              </w:rPr>
            </w:pPr>
            <w:r w:rsidRPr="00BD0A83">
              <w:rPr>
                <w:rFonts w:cstheme="minorHAnsi"/>
                <w:lang w:val="ro-RO"/>
              </w:rPr>
              <w:t xml:space="preserve">(b) </w:t>
            </w:r>
            <w:r w:rsidRPr="00BD0A83">
              <w:rPr>
                <w:rFonts w:cstheme="minorHAnsi"/>
                <w:b/>
                <w:bCs/>
                <w:lang w:val="ro-RO"/>
              </w:rPr>
              <w:t>30 % din costurile eligibile, în cazul în care costurile eligibile sunt calculate pe baza alineatului (6) litera (c)”</w:t>
            </w:r>
          </w:p>
          <w:p w14:paraId="67306F8F" w14:textId="77777777" w:rsidR="009F4BE7" w:rsidRPr="00BD0A83" w:rsidRDefault="009F4BE7" w:rsidP="00E60B5E">
            <w:pPr>
              <w:jc w:val="both"/>
              <w:rPr>
                <w:rFonts w:cstheme="minorHAnsi"/>
                <w:lang w:val="ro-RO"/>
              </w:rPr>
            </w:pPr>
            <w:r w:rsidRPr="00BD0A83">
              <w:rPr>
                <w:rFonts w:cstheme="minorHAnsi"/>
                <w:lang w:val="ro-RO"/>
              </w:rPr>
              <w:t xml:space="preserve">si </w:t>
            </w:r>
          </w:p>
          <w:p w14:paraId="4834B3E4" w14:textId="77777777" w:rsidR="009F4BE7" w:rsidRPr="00BD0A83" w:rsidRDefault="009F4BE7" w:rsidP="00E60B5E">
            <w:pPr>
              <w:numPr>
                <w:ilvl w:val="0"/>
                <w:numId w:val="36"/>
              </w:numPr>
              <w:jc w:val="both"/>
              <w:rPr>
                <w:rFonts w:cstheme="minorHAnsi"/>
                <w:lang w:val="ro-RO"/>
              </w:rPr>
            </w:pPr>
            <w:r w:rsidRPr="00BD0A83">
              <w:rPr>
                <w:rFonts w:cstheme="minorHAnsi"/>
                <w:lang w:val="ro-RO"/>
              </w:rPr>
              <w:t xml:space="preserve">alin (9):” Intensitatea ajutorului </w:t>
            </w:r>
            <w:r w:rsidRPr="00BD0A83">
              <w:rPr>
                <w:rFonts w:cstheme="minorHAnsi"/>
                <w:b/>
                <w:bCs/>
                <w:lang w:val="ro-RO"/>
              </w:rPr>
              <w:t>poate fi majorată cu 15 puncte procentuale pentru investițiile situate în zone asistate care îndeplinesc condițiile prevăzute la articolul 107 alineatul (3) litera (a)</w:t>
            </w:r>
            <w:r w:rsidRPr="00BD0A83">
              <w:rPr>
                <w:rFonts w:cstheme="minorHAnsi"/>
                <w:lang w:val="ro-RO"/>
              </w:rPr>
              <w:t xml:space="preserve"> din tratat și cu 5 puncte procentuale pentru investițiile situate în zone asistate care îndeplinesc condițiile prevăzute la articolul 107 alineatul (3) litera (c) din tratat.”</w:t>
            </w:r>
          </w:p>
          <w:p w14:paraId="28E5FDBB" w14:textId="77777777" w:rsidR="009F4BE7" w:rsidRPr="00BD0A83" w:rsidRDefault="009F4BE7" w:rsidP="00E60B5E">
            <w:pPr>
              <w:jc w:val="both"/>
              <w:rPr>
                <w:rFonts w:cstheme="minorHAnsi"/>
                <w:lang w:val="ro-RO"/>
              </w:rPr>
            </w:pPr>
            <w:r w:rsidRPr="00BD0A83">
              <w:rPr>
                <w:rFonts w:cstheme="minorHAnsi"/>
                <w:lang w:val="ro-RO"/>
              </w:rPr>
              <w:t>Coroborat cu prevederile SA.100199 (2021/N) Harta ajutoarelor regionale pentru România (1 ianuarie 2022 - 31 decembrie 2027), respectiv ANEXA la decizia privind cazul SA.100199 (2021/N), Orientări privind ajutoarele de stat regionale</w:t>
            </w:r>
          </w:p>
          <w:p w14:paraId="1A43C8DA" w14:textId="77777777" w:rsidR="009F4BE7" w:rsidRPr="00BD0A83" w:rsidRDefault="009F4BE7" w:rsidP="00E60B5E">
            <w:pPr>
              <w:jc w:val="both"/>
              <w:rPr>
                <w:rFonts w:cstheme="minorHAnsi"/>
                <w:lang w:val="ro-RO"/>
              </w:rPr>
            </w:pPr>
            <w:r w:rsidRPr="00BD0A83">
              <w:rPr>
                <w:rFonts w:cstheme="minorHAnsi"/>
                <w:lang w:val="ro-RO"/>
              </w:rPr>
              <w:t xml:space="preserve">(JO C 153, 29.4.2021, p.1.) care prevede ca sunt incluse in </w:t>
            </w:r>
            <w:r w:rsidRPr="00BD0A83">
              <w:rPr>
                <w:rFonts w:cstheme="minorHAnsi"/>
                <w:b/>
                <w:bCs/>
                <w:lang w:val="ro-RO"/>
              </w:rPr>
              <w:t>zona „a”</w:t>
            </w:r>
            <w:r w:rsidRPr="00BD0A83">
              <w:rPr>
                <w:rFonts w:cstheme="minorHAnsi"/>
                <w:lang w:val="ro-RO"/>
              </w:rPr>
              <w:t xml:space="preserve"> </w:t>
            </w:r>
            <w:r w:rsidRPr="00BD0A83">
              <w:rPr>
                <w:rFonts w:cstheme="minorHAnsi"/>
                <w:b/>
                <w:bCs/>
                <w:lang w:val="ro-RO"/>
              </w:rPr>
              <w:t>7 regiuni ale Romaniei cu absolut toate județele componente</w:t>
            </w:r>
            <w:r w:rsidRPr="00BD0A83">
              <w:rPr>
                <w:rFonts w:cstheme="minorHAnsi"/>
                <w:lang w:val="ro-RO"/>
              </w:rPr>
              <w:t>, respectiv:</w:t>
            </w:r>
          </w:p>
          <w:p w14:paraId="357D0579" w14:textId="77777777" w:rsidR="009F4BE7" w:rsidRPr="00BD0A83" w:rsidRDefault="009F4BE7" w:rsidP="00E60B5E">
            <w:pPr>
              <w:jc w:val="both"/>
              <w:rPr>
                <w:rFonts w:cstheme="minorHAnsi"/>
                <w:lang w:val="ro-RO"/>
              </w:rPr>
            </w:pPr>
            <w:r w:rsidRPr="00BD0A83">
              <w:rPr>
                <w:rFonts w:cstheme="minorHAnsi"/>
                <w:lang w:val="ro-RO"/>
              </w:rPr>
              <w:t>RO11 Nord-Vest</w:t>
            </w:r>
          </w:p>
          <w:p w14:paraId="1847C83A" w14:textId="77777777" w:rsidR="009F4BE7" w:rsidRPr="00BD0A83" w:rsidRDefault="009F4BE7" w:rsidP="00E60B5E">
            <w:pPr>
              <w:jc w:val="both"/>
              <w:rPr>
                <w:rFonts w:cstheme="minorHAnsi"/>
                <w:lang w:val="ro-RO"/>
              </w:rPr>
            </w:pPr>
            <w:r w:rsidRPr="00BD0A83">
              <w:rPr>
                <w:rFonts w:cstheme="minorHAnsi"/>
                <w:lang w:val="ro-RO"/>
              </w:rPr>
              <w:t>RO12 Centru</w:t>
            </w:r>
          </w:p>
          <w:p w14:paraId="14D927AC" w14:textId="77777777" w:rsidR="009F4BE7" w:rsidRPr="00BD0A83" w:rsidRDefault="009F4BE7" w:rsidP="00E60B5E">
            <w:pPr>
              <w:jc w:val="both"/>
              <w:rPr>
                <w:rFonts w:cstheme="minorHAnsi"/>
                <w:lang w:val="ro-RO"/>
              </w:rPr>
            </w:pPr>
            <w:r w:rsidRPr="00BD0A83">
              <w:rPr>
                <w:rFonts w:cstheme="minorHAnsi"/>
                <w:lang w:val="ro-RO"/>
              </w:rPr>
              <w:t>RO21 Nord-Est</w:t>
            </w:r>
          </w:p>
          <w:p w14:paraId="69D3B9B7" w14:textId="77777777" w:rsidR="009F4BE7" w:rsidRPr="00BD0A83" w:rsidRDefault="009F4BE7" w:rsidP="00E60B5E">
            <w:pPr>
              <w:jc w:val="both"/>
              <w:rPr>
                <w:rFonts w:cstheme="minorHAnsi"/>
                <w:lang w:val="ro-RO"/>
              </w:rPr>
            </w:pPr>
            <w:r w:rsidRPr="00BD0A83">
              <w:rPr>
                <w:rFonts w:cstheme="minorHAnsi"/>
                <w:lang w:val="ro-RO"/>
              </w:rPr>
              <w:t>RO22 Sud-Est</w:t>
            </w:r>
          </w:p>
          <w:p w14:paraId="7A887F36" w14:textId="77777777" w:rsidR="009F4BE7" w:rsidRPr="00BD0A83" w:rsidRDefault="009F4BE7" w:rsidP="00E60B5E">
            <w:pPr>
              <w:jc w:val="both"/>
              <w:rPr>
                <w:rFonts w:cstheme="minorHAnsi"/>
                <w:lang w:val="ro-RO"/>
              </w:rPr>
            </w:pPr>
            <w:r w:rsidRPr="00BD0A83">
              <w:rPr>
                <w:rFonts w:cstheme="minorHAnsi"/>
                <w:lang w:val="ro-RO"/>
              </w:rPr>
              <w:t>RO31 Sud-Muntenia,</w:t>
            </w:r>
          </w:p>
          <w:p w14:paraId="618543BC" w14:textId="77777777" w:rsidR="009F4BE7" w:rsidRPr="00BD0A83" w:rsidRDefault="009F4BE7" w:rsidP="00E60B5E">
            <w:pPr>
              <w:jc w:val="both"/>
              <w:rPr>
                <w:rFonts w:cstheme="minorHAnsi"/>
                <w:lang w:val="ro-RO"/>
              </w:rPr>
            </w:pPr>
            <w:r w:rsidRPr="00BD0A83">
              <w:rPr>
                <w:rFonts w:cstheme="minorHAnsi"/>
                <w:lang w:val="ro-RO"/>
              </w:rPr>
              <w:t>RO41 Sud-Vest Oltenia</w:t>
            </w:r>
          </w:p>
          <w:p w14:paraId="50846CB8" w14:textId="77777777" w:rsidR="009F4BE7" w:rsidRPr="00BD0A83" w:rsidRDefault="009F4BE7" w:rsidP="00E60B5E">
            <w:pPr>
              <w:jc w:val="both"/>
              <w:rPr>
                <w:rFonts w:cstheme="minorHAnsi"/>
                <w:lang w:val="ro-RO"/>
              </w:rPr>
            </w:pPr>
            <w:r w:rsidRPr="00BD0A83">
              <w:rPr>
                <w:rFonts w:cstheme="minorHAnsi"/>
                <w:lang w:val="ro-RO"/>
              </w:rPr>
              <w:t>RO42 Vest</w:t>
            </w:r>
          </w:p>
          <w:p w14:paraId="034BBE7E" w14:textId="77777777" w:rsidR="009F4BE7" w:rsidRPr="00BD0A83" w:rsidRDefault="009F4BE7" w:rsidP="00E60B5E">
            <w:pPr>
              <w:jc w:val="both"/>
              <w:rPr>
                <w:rFonts w:cstheme="minorHAnsi"/>
                <w:color w:val="000000"/>
              </w:rPr>
            </w:pPr>
            <w:r w:rsidRPr="00BD0A83">
              <w:rPr>
                <w:rFonts w:cstheme="minorHAnsi"/>
                <w:lang w:val="ro-RO"/>
              </w:rPr>
              <w:t>Astfel, va solicitam îndreptarea erorii materiale din Ghidul Solicitantului,</w:t>
            </w:r>
          </w:p>
        </w:tc>
        <w:tc>
          <w:tcPr>
            <w:tcW w:w="7544" w:type="dxa"/>
            <w:tcBorders>
              <w:top w:val="single" w:sz="4" w:space="0" w:color="auto"/>
              <w:left w:val="single" w:sz="4" w:space="0" w:color="auto"/>
              <w:bottom w:val="single" w:sz="4" w:space="0" w:color="auto"/>
              <w:right w:val="single" w:sz="4" w:space="0" w:color="auto"/>
            </w:tcBorders>
          </w:tcPr>
          <w:p w14:paraId="0BD78D9E" w14:textId="08F555CB" w:rsidR="009F4BE7" w:rsidRPr="00BD0A83" w:rsidRDefault="00983A6C" w:rsidP="00983A6C">
            <w:pPr>
              <w:jc w:val="both"/>
              <w:rPr>
                <w:rFonts w:cstheme="minorHAnsi"/>
                <w:lang w:val="ro-RO"/>
              </w:rPr>
            </w:pPr>
            <w:r>
              <w:rPr>
                <w:rFonts w:cstheme="minorHAnsi"/>
                <w:lang w:val="ro-RO"/>
              </w:rPr>
              <w:t>S-a</w:t>
            </w:r>
            <w:r w:rsidR="009F4BE7" w:rsidRPr="00BD0A83">
              <w:rPr>
                <w:rFonts w:cstheme="minorHAnsi"/>
                <w:lang w:val="ro-RO"/>
              </w:rPr>
              <w:t xml:space="preserve"> corecta</w:t>
            </w:r>
            <w:r>
              <w:rPr>
                <w:rFonts w:cstheme="minorHAnsi"/>
                <w:lang w:val="ro-RO"/>
              </w:rPr>
              <w:t>t</w:t>
            </w:r>
            <w:r w:rsidR="009F4BE7" w:rsidRPr="00BD0A83">
              <w:rPr>
                <w:rFonts w:cstheme="minorHAnsi"/>
                <w:lang w:val="ro-RO"/>
              </w:rPr>
              <w:t xml:space="preserve"> in GS</w:t>
            </w:r>
          </w:p>
        </w:tc>
      </w:tr>
      <w:tr w:rsidR="009F4BE7" w:rsidRPr="00BD0A83" w14:paraId="2AFF12EB" w14:textId="77777777" w:rsidTr="009F4BE7">
        <w:trPr>
          <w:trHeight w:val="1151"/>
        </w:trPr>
        <w:tc>
          <w:tcPr>
            <w:tcW w:w="710" w:type="dxa"/>
            <w:tcBorders>
              <w:top w:val="single" w:sz="4" w:space="0" w:color="auto"/>
              <w:left w:val="single" w:sz="4" w:space="0" w:color="auto"/>
              <w:bottom w:val="single" w:sz="4" w:space="0" w:color="auto"/>
              <w:right w:val="single" w:sz="4" w:space="0" w:color="auto"/>
            </w:tcBorders>
          </w:tcPr>
          <w:p w14:paraId="7E6C810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239E5B3C" w14:textId="77777777" w:rsidR="009F4BE7" w:rsidRPr="00BD0A83" w:rsidRDefault="009F4BE7" w:rsidP="00E60B5E">
            <w:pPr>
              <w:jc w:val="both"/>
              <w:rPr>
                <w:rFonts w:cstheme="minorHAnsi"/>
                <w:lang w:val="ro-RO"/>
              </w:rPr>
            </w:pPr>
            <w:r w:rsidRPr="00BD0A83">
              <w:rPr>
                <w:rFonts w:cstheme="minorHAnsi"/>
                <w:lang w:val="ro-RO"/>
              </w:rPr>
              <w:t>30.09</w:t>
            </w:r>
          </w:p>
        </w:tc>
        <w:tc>
          <w:tcPr>
            <w:tcW w:w="10349" w:type="dxa"/>
            <w:tcBorders>
              <w:top w:val="single" w:sz="4" w:space="0" w:color="auto"/>
              <w:left w:val="single" w:sz="4" w:space="0" w:color="auto"/>
              <w:bottom w:val="single" w:sz="4" w:space="0" w:color="auto"/>
              <w:right w:val="single" w:sz="4" w:space="0" w:color="auto"/>
            </w:tcBorders>
          </w:tcPr>
          <w:p w14:paraId="0D1ECC1D" w14:textId="77777777" w:rsidR="009F4BE7" w:rsidRPr="00BD0A83" w:rsidRDefault="009F4BE7" w:rsidP="00E60B5E">
            <w:pPr>
              <w:pStyle w:val="ListParagraph"/>
              <w:numPr>
                <w:ilvl w:val="0"/>
                <w:numId w:val="71"/>
              </w:numPr>
              <w:jc w:val="both"/>
              <w:rPr>
                <w:rFonts w:cstheme="minorHAnsi"/>
                <w:lang w:val="en-GB"/>
              </w:rPr>
            </w:pPr>
            <w:r w:rsidRPr="00BD0A83">
              <w:rPr>
                <w:rFonts w:cstheme="minorHAnsi"/>
                <w:lang w:val="en-GB"/>
              </w:rPr>
              <w:t>Se solicita ca 50 % din valoarae finatarii sa fie primita in momentul demararii lucrarilor</w:t>
            </w:r>
          </w:p>
          <w:p w14:paraId="71893AAA" w14:textId="77777777" w:rsidR="009F4BE7" w:rsidRPr="00BD0A83" w:rsidRDefault="009F4BE7" w:rsidP="00E60B5E">
            <w:pPr>
              <w:pStyle w:val="ListParagraph"/>
              <w:numPr>
                <w:ilvl w:val="0"/>
                <w:numId w:val="71"/>
              </w:numPr>
              <w:jc w:val="both"/>
              <w:rPr>
                <w:rFonts w:cstheme="minorHAnsi"/>
                <w:lang w:val="en-GB"/>
              </w:rPr>
            </w:pPr>
            <w:r w:rsidRPr="00BD0A83">
              <w:rPr>
                <w:rFonts w:cstheme="minorHAnsi"/>
                <w:lang w:val="en-GB"/>
              </w:rPr>
              <w:t xml:space="preserve">Tremenul de prezentarea a doumentelor este prea strans </w:t>
            </w:r>
          </w:p>
        </w:tc>
        <w:tc>
          <w:tcPr>
            <w:tcW w:w="7544" w:type="dxa"/>
            <w:tcBorders>
              <w:top w:val="single" w:sz="4" w:space="0" w:color="auto"/>
              <w:left w:val="single" w:sz="4" w:space="0" w:color="auto"/>
              <w:bottom w:val="single" w:sz="4" w:space="0" w:color="auto"/>
              <w:right w:val="single" w:sz="4" w:space="0" w:color="auto"/>
            </w:tcBorders>
          </w:tcPr>
          <w:p w14:paraId="389C8C8F" w14:textId="77777777" w:rsidR="009F4BE7" w:rsidRPr="00BD0A83" w:rsidRDefault="009F4BE7" w:rsidP="00E60B5E">
            <w:pPr>
              <w:jc w:val="both"/>
              <w:rPr>
                <w:rFonts w:cstheme="minorHAnsi"/>
                <w:lang w:val="ro-RO"/>
              </w:rPr>
            </w:pPr>
            <w:r w:rsidRPr="00BD0A83">
              <w:rPr>
                <w:rFonts w:cstheme="minorHAnsi"/>
                <w:lang w:val="ro-RO"/>
              </w:rPr>
              <w:t>1.Pentru apelul de proiecte vizand producția de energie din SER pentru consum propriu nu se acorda prefinatare.</w:t>
            </w:r>
          </w:p>
          <w:p w14:paraId="68C92D14" w14:textId="77777777" w:rsidR="009F4BE7" w:rsidRPr="00BD0A83" w:rsidRDefault="009F4BE7" w:rsidP="00E60B5E">
            <w:pPr>
              <w:jc w:val="both"/>
              <w:rPr>
                <w:rFonts w:cstheme="minorHAnsi"/>
                <w:lang w:val="ro-RO"/>
              </w:rPr>
            </w:pPr>
            <w:r w:rsidRPr="00BD0A83">
              <w:rPr>
                <w:rFonts w:cstheme="minorHAnsi"/>
                <w:lang w:val="ro-RO"/>
              </w:rPr>
              <w:t>2. Termenele sunt stabilite in conditiile respectării datei limită pentru eligibilitatea cheltuielilor, respectiv 31 decembrie 2023.</w:t>
            </w:r>
          </w:p>
          <w:p w14:paraId="08D33E06" w14:textId="77777777" w:rsidR="009F4BE7" w:rsidRPr="00BD0A83" w:rsidRDefault="009F4BE7" w:rsidP="00E60B5E">
            <w:pPr>
              <w:jc w:val="both"/>
              <w:rPr>
                <w:rFonts w:cstheme="minorHAnsi"/>
                <w:lang w:val="ro-RO"/>
              </w:rPr>
            </w:pPr>
          </w:p>
        </w:tc>
      </w:tr>
      <w:tr w:rsidR="009F4BE7" w:rsidRPr="00BD0A83" w14:paraId="6A5D4BBF" w14:textId="77777777" w:rsidTr="009F4BE7">
        <w:trPr>
          <w:trHeight w:val="1151"/>
        </w:trPr>
        <w:tc>
          <w:tcPr>
            <w:tcW w:w="710" w:type="dxa"/>
            <w:tcBorders>
              <w:top w:val="single" w:sz="4" w:space="0" w:color="auto"/>
              <w:left w:val="single" w:sz="4" w:space="0" w:color="auto"/>
              <w:bottom w:val="single" w:sz="4" w:space="0" w:color="auto"/>
              <w:right w:val="single" w:sz="4" w:space="0" w:color="auto"/>
            </w:tcBorders>
          </w:tcPr>
          <w:p w14:paraId="168597B1"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1E191E5F" w14:textId="77777777" w:rsidR="009F4BE7" w:rsidRPr="00BD0A83" w:rsidRDefault="009F4BE7" w:rsidP="00E60B5E">
            <w:pPr>
              <w:jc w:val="both"/>
              <w:rPr>
                <w:rFonts w:cstheme="minorHAnsi"/>
                <w:lang w:val="ro-RO"/>
              </w:rPr>
            </w:pPr>
            <w:r w:rsidRPr="00BD0A83">
              <w:rPr>
                <w:rFonts w:cstheme="minorHAnsi"/>
                <w:lang w:val="ro-RO"/>
              </w:rPr>
              <w:t>03.10</w:t>
            </w:r>
          </w:p>
        </w:tc>
        <w:tc>
          <w:tcPr>
            <w:tcW w:w="10349" w:type="dxa"/>
            <w:tcBorders>
              <w:top w:val="single" w:sz="4" w:space="0" w:color="auto"/>
              <w:left w:val="single" w:sz="4" w:space="0" w:color="auto"/>
              <w:bottom w:val="single" w:sz="4" w:space="0" w:color="auto"/>
              <w:right w:val="single" w:sz="4" w:space="0" w:color="auto"/>
            </w:tcBorders>
          </w:tcPr>
          <w:p w14:paraId="44AED769" w14:textId="77777777" w:rsidR="009F4BE7" w:rsidRPr="00BD0A83" w:rsidRDefault="009F4BE7" w:rsidP="00E60B5E">
            <w:pPr>
              <w:jc w:val="both"/>
              <w:rPr>
                <w:rFonts w:cstheme="minorHAnsi"/>
                <w:lang w:val="en-GB"/>
              </w:rPr>
            </w:pPr>
            <w:r w:rsidRPr="00BD0A83">
              <w:rPr>
                <w:rFonts w:cstheme="minorHAnsi"/>
                <w:lang w:val="en-GB"/>
              </w:rPr>
              <w:t>Buna ziua. Am niste neclaritati vis-a-vis de submasura de pe P.O.I.M. 11.2 - destinata consumului propriu pentru A.P.L..</w:t>
            </w:r>
          </w:p>
          <w:p w14:paraId="028ABA21" w14:textId="77777777" w:rsidR="009F4BE7" w:rsidRPr="00BD0A83" w:rsidRDefault="009F4BE7" w:rsidP="00E60B5E">
            <w:pPr>
              <w:pStyle w:val="ListParagraph"/>
              <w:numPr>
                <w:ilvl w:val="2"/>
                <w:numId w:val="61"/>
              </w:numPr>
              <w:tabs>
                <w:tab w:val="clear" w:pos="1800"/>
                <w:tab w:val="num" w:pos="358"/>
              </w:tabs>
              <w:ind w:left="0" w:firstLine="0"/>
              <w:jc w:val="both"/>
              <w:rPr>
                <w:rFonts w:cstheme="minorHAnsi"/>
                <w:lang w:val="en-GB"/>
              </w:rPr>
            </w:pPr>
            <w:r w:rsidRPr="00BD0A83">
              <w:rPr>
                <w:rFonts w:cstheme="minorHAnsi"/>
                <w:lang w:val="en-GB"/>
              </w:rPr>
              <w:t xml:space="preserve">In modelul de Analiza energetica se mentioneaza ca si an de referinta anul 2021. Problema este ca in 2021 existand pandemie COVID-19 scolile au fost inchise partial sau total, gradinite si crese idem, caminele culturale unde functionau tot felul de evenimente socio-culturale nu au functionat, sediile primariilor au functionat cu personal redus, astfel incat acest an nu este relevant in determinarea consumurilor unui A.P.L.. Propun ca si an de referinta real 2018 sau 2019. </w:t>
            </w:r>
          </w:p>
          <w:p w14:paraId="1F133571" w14:textId="77777777" w:rsidR="009F4BE7" w:rsidRPr="00BD0A83" w:rsidRDefault="009F4BE7" w:rsidP="00E60B5E">
            <w:pPr>
              <w:jc w:val="both"/>
              <w:rPr>
                <w:rFonts w:cstheme="minorHAnsi"/>
                <w:lang w:val="en-GB"/>
              </w:rPr>
            </w:pPr>
            <w:r w:rsidRPr="00BD0A83">
              <w:rPr>
                <w:rFonts w:cstheme="minorHAnsi"/>
                <w:lang w:val="en-GB"/>
              </w:rPr>
              <w:t>Ce titulatura trebuie sa detina EXPERTUL ENERGETIC care trebuie sa realizeze Expertiza energetica !?</w:t>
            </w:r>
          </w:p>
        </w:tc>
        <w:tc>
          <w:tcPr>
            <w:tcW w:w="7544" w:type="dxa"/>
            <w:tcBorders>
              <w:top w:val="single" w:sz="4" w:space="0" w:color="auto"/>
              <w:left w:val="single" w:sz="4" w:space="0" w:color="auto"/>
              <w:bottom w:val="single" w:sz="4" w:space="0" w:color="auto"/>
              <w:right w:val="single" w:sz="4" w:space="0" w:color="auto"/>
            </w:tcBorders>
          </w:tcPr>
          <w:p w14:paraId="3EF60566" w14:textId="77777777" w:rsidR="009F4BE7" w:rsidRPr="00BD0A83" w:rsidRDefault="009F4BE7" w:rsidP="00E60B5E">
            <w:pPr>
              <w:pStyle w:val="ListParagraph"/>
              <w:numPr>
                <w:ilvl w:val="0"/>
                <w:numId w:val="74"/>
              </w:numPr>
              <w:jc w:val="both"/>
              <w:rPr>
                <w:rFonts w:cstheme="minorHAnsi"/>
                <w:lang w:val="ro-RO"/>
              </w:rPr>
            </w:pPr>
            <w:r w:rsidRPr="00BD0A83">
              <w:rPr>
                <w:rFonts w:cstheme="minorHAnsi"/>
                <w:lang w:val="ro-RO"/>
              </w:rPr>
              <w:t xml:space="preserve">Conform prevederilor OUG nr. 112/2022, cu modificările și completările ulterioare, se vor prezenta informații la nivelul anului 2021. </w:t>
            </w:r>
          </w:p>
          <w:p w14:paraId="7F39E042" w14:textId="7A0C71D3" w:rsidR="009F4BE7" w:rsidRPr="00BD0A83" w:rsidRDefault="00170537" w:rsidP="00E60B5E">
            <w:pPr>
              <w:pStyle w:val="ListParagraph"/>
              <w:numPr>
                <w:ilvl w:val="0"/>
                <w:numId w:val="74"/>
              </w:numPr>
              <w:jc w:val="both"/>
              <w:rPr>
                <w:rFonts w:cstheme="minorHAnsi"/>
                <w:lang w:val="ro-RO"/>
              </w:rPr>
            </w:pPr>
            <w:r>
              <w:rPr>
                <w:rFonts w:cstheme="minorHAnsi"/>
                <w:lang w:val="ro-RO"/>
              </w:rPr>
              <w:t>A</w:t>
            </w:r>
            <w:r w:rsidR="00FD0741">
              <w:rPr>
                <w:rFonts w:cstheme="minorHAnsi"/>
                <w:lang w:val="ro-RO"/>
              </w:rPr>
              <w:t>naliza</w:t>
            </w:r>
            <w:r w:rsidR="00AA5A5B" w:rsidRPr="00AA5A5B">
              <w:rPr>
                <w:rFonts w:cstheme="minorHAnsi"/>
                <w:lang w:val="ro-RO"/>
              </w:rPr>
              <w:t xml:space="preserve"> energetică va fi elaborat</w:t>
            </w:r>
            <w:r w:rsidR="00FD0741">
              <w:rPr>
                <w:rFonts w:cstheme="minorHAnsi"/>
                <w:lang w:val="ro-RO"/>
              </w:rPr>
              <w:t>ă</w:t>
            </w:r>
            <w:r w:rsidR="00AA5A5B" w:rsidRPr="00AA5A5B">
              <w:rPr>
                <w:rFonts w:cstheme="minorHAnsi"/>
                <w:lang w:val="ro-RO"/>
              </w:rPr>
              <w:t xml:space="preserve"> de către un proiectant cu experiență în sisteme de producție de energie regenerabilă</w:t>
            </w:r>
          </w:p>
        </w:tc>
      </w:tr>
      <w:tr w:rsidR="009F4BE7" w:rsidRPr="00BD0A83" w14:paraId="5F62EA81" w14:textId="77777777" w:rsidTr="009F4BE7">
        <w:trPr>
          <w:trHeight w:val="1151"/>
        </w:trPr>
        <w:tc>
          <w:tcPr>
            <w:tcW w:w="710" w:type="dxa"/>
            <w:tcBorders>
              <w:top w:val="single" w:sz="4" w:space="0" w:color="auto"/>
              <w:left w:val="single" w:sz="4" w:space="0" w:color="auto"/>
              <w:bottom w:val="single" w:sz="4" w:space="0" w:color="auto"/>
              <w:right w:val="single" w:sz="4" w:space="0" w:color="auto"/>
            </w:tcBorders>
          </w:tcPr>
          <w:p w14:paraId="182FBD53"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7A7ED1F2" w14:textId="77777777" w:rsidR="009F4BE7" w:rsidRPr="00BD0A83" w:rsidRDefault="009F4BE7" w:rsidP="00E60B5E">
            <w:pPr>
              <w:jc w:val="both"/>
              <w:rPr>
                <w:rFonts w:cstheme="minorHAnsi"/>
                <w:lang w:val="ro-RO"/>
              </w:rPr>
            </w:pPr>
            <w:r w:rsidRPr="00BD0A83">
              <w:rPr>
                <w:rFonts w:cstheme="minorHAnsi"/>
                <w:lang w:val="ro-RO"/>
              </w:rPr>
              <w:t>04.10</w:t>
            </w:r>
          </w:p>
        </w:tc>
        <w:tc>
          <w:tcPr>
            <w:tcW w:w="10349" w:type="dxa"/>
            <w:tcBorders>
              <w:top w:val="single" w:sz="4" w:space="0" w:color="auto"/>
              <w:left w:val="single" w:sz="4" w:space="0" w:color="auto"/>
              <w:bottom w:val="single" w:sz="4" w:space="0" w:color="auto"/>
              <w:right w:val="single" w:sz="4" w:space="0" w:color="auto"/>
            </w:tcBorders>
          </w:tcPr>
          <w:p w14:paraId="6E4924FA" w14:textId="77777777" w:rsidR="009F4BE7" w:rsidRPr="00BD0A83" w:rsidRDefault="009F4BE7" w:rsidP="00E60B5E">
            <w:pPr>
              <w:jc w:val="both"/>
              <w:rPr>
                <w:rFonts w:cstheme="minorHAnsi"/>
                <w:lang w:val="en-GB"/>
              </w:rPr>
            </w:pPr>
            <w:r w:rsidRPr="00BD0A83">
              <w:rPr>
                <w:rFonts w:cstheme="minorHAnsi"/>
                <w:lang w:val="en-GB"/>
              </w:rPr>
              <w:t>Vreau sa va aduc in discutie urmatorul aspect: s-a constatat ca furnizorii de energie electrica nu au emis facturi de consum pe ultimele luni, pentru multi utilizatori, invocand necesitatea adaptarii programului de facturare la noiele prevederi legislative.</w:t>
            </w:r>
          </w:p>
          <w:p w14:paraId="071C729A" w14:textId="77777777" w:rsidR="009F4BE7" w:rsidRPr="00BD0A83" w:rsidRDefault="009F4BE7" w:rsidP="00E60B5E">
            <w:pPr>
              <w:jc w:val="both"/>
              <w:rPr>
                <w:rFonts w:cstheme="minorHAnsi"/>
                <w:lang w:val="en-GB"/>
              </w:rPr>
            </w:pPr>
          </w:p>
          <w:p w14:paraId="69652116" w14:textId="523C2C22" w:rsidR="009F4BE7" w:rsidRPr="00BD0A83" w:rsidRDefault="009F4BE7" w:rsidP="00E60B5E">
            <w:pPr>
              <w:jc w:val="both"/>
              <w:rPr>
                <w:rFonts w:cstheme="minorHAnsi"/>
                <w:lang w:val="en-GB"/>
              </w:rPr>
            </w:pPr>
            <w:r w:rsidRPr="00BD0A83">
              <w:rPr>
                <w:rFonts w:cstheme="minorHAnsi"/>
                <w:lang w:val="en-GB"/>
              </w:rPr>
              <w:t>Avand in vedere ca prin ghidurile publicate pentru finantari de proiecte privind eficienta energetica, sunt solicitate consumurile din ultimele 12 luni consecutive, va rog sa ne indicati cum procedam in cazurile in care furnizorii nu au emis facturile de consum, pentru cei care doresc sa obtina finanta</w:t>
            </w:r>
            <w:r w:rsidR="00783335">
              <w:rPr>
                <w:rFonts w:cstheme="minorHAnsi"/>
                <w:lang w:val="en-GB"/>
              </w:rPr>
              <w:t>r</w:t>
            </w:r>
            <w:r w:rsidRPr="00BD0A83">
              <w:rPr>
                <w:rFonts w:cstheme="minorHAnsi"/>
                <w:lang w:val="en-GB"/>
              </w:rPr>
              <w:t>e. Este in regula sa se mentioneze consumurile din lunile corespondente, inregistrate in anul 2021?</w:t>
            </w:r>
          </w:p>
        </w:tc>
        <w:tc>
          <w:tcPr>
            <w:tcW w:w="7544" w:type="dxa"/>
            <w:tcBorders>
              <w:top w:val="single" w:sz="4" w:space="0" w:color="auto"/>
              <w:left w:val="single" w:sz="4" w:space="0" w:color="auto"/>
              <w:bottom w:val="single" w:sz="4" w:space="0" w:color="auto"/>
              <w:right w:val="single" w:sz="4" w:space="0" w:color="auto"/>
            </w:tcBorders>
          </w:tcPr>
          <w:p w14:paraId="67B32A19" w14:textId="6975F83B" w:rsidR="009F4BE7" w:rsidRPr="00861BD6" w:rsidRDefault="00CC7392" w:rsidP="00783335">
            <w:pPr>
              <w:jc w:val="both"/>
              <w:rPr>
                <w:rFonts w:cstheme="minorHAnsi"/>
                <w:lang w:val="ro-RO"/>
              </w:rPr>
            </w:pPr>
            <w:r w:rsidRPr="00861BD6">
              <w:rPr>
                <w:rFonts w:cstheme="minorHAnsi"/>
                <w:lang w:val="ro-RO"/>
              </w:rPr>
              <w:t>A se ve</w:t>
            </w:r>
            <w:r w:rsidR="00FD0741" w:rsidRPr="00861BD6">
              <w:rPr>
                <w:rFonts w:cstheme="minorHAnsi"/>
                <w:lang w:val="ro-RO"/>
              </w:rPr>
              <w:t>dea Anexa 9 – Analiza energetică</w:t>
            </w:r>
            <w:r w:rsidRPr="00861BD6">
              <w:rPr>
                <w:rFonts w:cstheme="minorHAnsi"/>
                <w:lang w:val="ro-RO"/>
              </w:rPr>
              <w:t xml:space="preserve"> </w:t>
            </w:r>
            <w:r w:rsidR="00D9236A" w:rsidRPr="00861BD6">
              <w:rPr>
                <w:rFonts w:cstheme="minorHAnsi"/>
                <w:lang w:val="ro-RO"/>
              </w:rPr>
              <w:t xml:space="preserve">(nu se precizează </w:t>
            </w:r>
            <w:r w:rsidR="00FD0741" w:rsidRPr="00861BD6">
              <w:rPr>
                <w:rFonts w:cstheme="minorHAnsi"/>
                <w:lang w:val="ro-RO"/>
              </w:rPr>
              <w:t>faptul că</w:t>
            </w:r>
            <w:r w:rsidR="00D9236A" w:rsidRPr="00861BD6">
              <w:rPr>
                <w:rFonts w:cstheme="minorHAnsi"/>
                <w:lang w:val="ro-RO"/>
              </w:rPr>
              <w:t xml:space="preserve"> cele </w:t>
            </w:r>
            <w:r w:rsidRPr="00861BD6">
              <w:rPr>
                <w:rFonts w:cstheme="minorHAnsi"/>
                <w:lang w:val="ro-RO"/>
              </w:rPr>
              <w:t>12 luni</w:t>
            </w:r>
            <w:r w:rsidR="00D9236A" w:rsidRPr="00861BD6">
              <w:rPr>
                <w:rFonts w:cstheme="minorHAnsi"/>
                <w:lang w:val="ro-RO"/>
              </w:rPr>
              <w:t xml:space="preserve"> consecutive sunt </w:t>
            </w:r>
            <w:r w:rsidR="00176AB3" w:rsidRPr="00861BD6">
              <w:rPr>
                <w:rFonts w:cstheme="minorHAnsi"/>
                <w:lang w:val="ro-RO"/>
              </w:rPr>
              <w:t>strict legate de luna precedentă</w:t>
            </w:r>
            <w:r w:rsidR="00D9236A" w:rsidRPr="00861BD6">
              <w:rPr>
                <w:rFonts w:cstheme="minorHAnsi"/>
                <w:lang w:val="ro-RO"/>
              </w:rPr>
              <w:t xml:space="preserve"> emiterii analizei energetice) </w:t>
            </w:r>
            <w:r w:rsidRPr="00861BD6">
              <w:rPr>
                <w:rFonts w:cstheme="minorHAnsi"/>
                <w:lang w:val="ro-RO"/>
              </w:rPr>
              <w:t xml:space="preserve"> </w:t>
            </w:r>
          </w:p>
        </w:tc>
      </w:tr>
      <w:tr w:rsidR="009F4BE7" w:rsidRPr="00395230" w14:paraId="17DA8BB4" w14:textId="77777777" w:rsidTr="009F4BE7">
        <w:trPr>
          <w:trHeight w:val="1151"/>
        </w:trPr>
        <w:tc>
          <w:tcPr>
            <w:tcW w:w="710" w:type="dxa"/>
            <w:tcBorders>
              <w:top w:val="single" w:sz="4" w:space="0" w:color="auto"/>
              <w:left w:val="single" w:sz="4" w:space="0" w:color="auto"/>
              <w:bottom w:val="single" w:sz="4" w:space="0" w:color="auto"/>
              <w:right w:val="single" w:sz="4" w:space="0" w:color="auto"/>
            </w:tcBorders>
          </w:tcPr>
          <w:p w14:paraId="70CB4681" w14:textId="77777777" w:rsidR="009F4BE7" w:rsidRPr="00BD0A83" w:rsidRDefault="009F4BE7" w:rsidP="00E60B5E">
            <w:pPr>
              <w:pStyle w:val="ListParagraph"/>
              <w:numPr>
                <w:ilvl w:val="0"/>
                <w:numId w:val="12"/>
              </w:numPr>
              <w:ind w:right="43"/>
              <w:jc w:val="both"/>
              <w:rPr>
                <w:rFonts w:cstheme="minorHAnsi"/>
                <w:lang w:val="ro-RO"/>
              </w:rPr>
            </w:pPr>
          </w:p>
        </w:tc>
        <w:tc>
          <w:tcPr>
            <w:tcW w:w="920" w:type="dxa"/>
            <w:tcBorders>
              <w:top w:val="single" w:sz="4" w:space="0" w:color="auto"/>
              <w:left w:val="single" w:sz="4" w:space="0" w:color="auto"/>
              <w:bottom w:val="single" w:sz="4" w:space="0" w:color="auto"/>
              <w:right w:val="single" w:sz="4" w:space="0" w:color="auto"/>
            </w:tcBorders>
          </w:tcPr>
          <w:p w14:paraId="415CB56E" w14:textId="77777777" w:rsidR="009F4BE7" w:rsidRPr="00BD0A83" w:rsidRDefault="009F4BE7" w:rsidP="00E60B5E">
            <w:pPr>
              <w:jc w:val="both"/>
              <w:rPr>
                <w:rFonts w:cstheme="minorHAnsi"/>
                <w:lang w:val="ro-RO"/>
              </w:rPr>
            </w:pPr>
            <w:r w:rsidRPr="00BD0A83">
              <w:rPr>
                <w:rFonts w:cstheme="minorHAnsi"/>
                <w:lang w:val="ro-RO"/>
              </w:rPr>
              <w:t>04.10</w:t>
            </w:r>
          </w:p>
        </w:tc>
        <w:tc>
          <w:tcPr>
            <w:tcW w:w="10349" w:type="dxa"/>
            <w:tcBorders>
              <w:top w:val="single" w:sz="4" w:space="0" w:color="auto"/>
              <w:left w:val="single" w:sz="4" w:space="0" w:color="auto"/>
              <w:bottom w:val="single" w:sz="4" w:space="0" w:color="auto"/>
              <w:right w:val="single" w:sz="4" w:space="0" w:color="auto"/>
            </w:tcBorders>
          </w:tcPr>
          <w:p w14:paraId="1CA90C76" w14:textId="77777777" w:rsidR="009F4BE7" w:rsidRPr="00BD0A83" w:rsidRDefault="009F4BE7" w:rsidP="00E60B5E">
            <w:pPr>
              <w:jc w:val="both"/>
              <w:rPr>
                <w:rFonts w:cstheme="minorHAnsi"/>
                <w:lang w:val="en-GB"/>
              </w:rPr>
            </w:pPr>
            <w:r w:rsidRPr="00BD0A83">
              <w:rPr>
                <w:rFonts w:cstheme="minorHAnsi"/>
                <w:lang w:val="en-GB"/>
              </w:rPr>
              <w:t>Referitor la Programul Operaţional Infrastructură Mare 2014-2020, Axa Prioritară 11: Măsuri de îmbunătățire a eficienței energetice și stimularea utilizării energiei regenerabile la nivelul întreprinderilor, Obiectivul specific 11.2: Măsuri de producere a energiei din surse regenerabile destinate autorităților administrației publice locale, conform ghidului final Cererile de finanțare se vor depune prin aplicația electronică IMM Recover, cu toate anexele solicitate, avand ca data de deschidere a apelului de proiecte p</w:t>
            </w:r>
            <w:bookmarkStart w:id="1" w:name="_GoBack"/>
            <w:bookmarkEnd w:id="1"/>
            <w:r w:rsidRPr="00BD0A83">
              <w:rPr>
                <w:rFonts w:cstheme="minorHAnsi"/>
                <w:lang w:val="en-GB"/>
              </w:rPr>
              <w:t>e 27.09.2022 si data depunerilor de proiecte incepand cu 04.10.2022.</w:t>
            </w:r>
          </w:p>
          <w:p w14:paraId="1C4FD9FE" w14:textId="77777777" w:rsidR="009F4BE7" w:rsidRPr="00BD0A83" w:rsidRDefault="009F4BE7" w:rsidP="00E60B5E">
            <w:pPr>
              <w:jc w:val="both"/>
              <w:rPr>
                <w:rFonts w:cstheme="minorHAnsi"/>
                <w:lang w:val="en-GB"/>
              </w:rPr>
            </w:pPr>
            <w:r w:rsidRPr="00BD0A83">
              <w:rPr>
                <w:rFonts w:cstheme="minorHAnsi"/>
                <w:lang w:val="en-GB"/>
              </w:rPr>
              <w:t>Beneficiarul (UAT-ul) a creat cont in platforma IMM Recover, dar in lista programelor nu se afla acest apel de proiecte.</w:t>
            </w:r>
          </w:p>
          <w:p w14:paraId="3E6AB7EB" w14:textId="77777777" w:rsidR="009F4BE7" w:rsidRPr="00BD0A83" w:rsidRDefault="009F4BE7" w:rsidP="00E60B5E">
            <w:pPr>
              <w:jc w:val="both"/>
              <w:rPr>
                <w:rFonts w:cstheme="minorHAnsi"/>
                <w:lang w:val="en-GB"/>
              </w:rPr>
            </w:pPr>
            <w:r w:rsidRPr="00BD0A83">
              <w:rPr>
                <w:rFonts w:cstheme="minorHAnsi"/>
                <w:lang w:val="en-GB"/>
              </w:rPr>
              <w:t>Se poate sa ne lamuriti in acest sens?</w:t>
            </w:r>
          </w:p>
          <w:p w14:paraId="1F1E99A0" w14:textId="77777777" w:rsidR="009F4BE7" w:rsidRPr="00BD0A83" w:rsidRDefault="009F4BE7" w:rsidP="00E60B5E">
            <w:pPr>
              <w:jc w:val="both"/>
              <w:rPr>
                <w:rFonts w:cstheme="minorHAnsi"/>
                <w:lang w:val="en-GB"/>
              </w:rPr>
            </w:pPr>
            <w:r w:rsidRPr="00BD0A83">
              <w:rPr>
                <w:rFonts w:cstheme="minorHAnsi"/>
                <w:lang w:val="en-GB"/>
              </w:rPr>
              <w:t>Totodata, beneficiarul are cont si in platforma MySMIS si nici in aceasta platforma nu se regaseste apelul de proiecte.</w:t>
            </w:r>
          </w:p>
        </w:tc>
        <w:tc>
          <w:tcPr>
            <w:tcW w:w="7544" w:type="dxa"/>
            <w:tcBorders>
              <w:top w:val="single" w:sz="4" w:space="0" w:color="auto"/>
              <w:left w:val="single" w:sz="4" w:space="0" w:color="auto"/>
              <w:bottom w:val="single" w:sz="4" w:space="0" w:color="auto"/>
              <w:right w:val="single" w:sz="4" w:space="0" w:color="auto"/>
            </w:tcBorders>
          </w:tcPr>
          <w:p w14:paraId="73F84E23" w14:textId="396912A6" w:rsidR="009F4BE7" w:rsidRPr="00861BD6" w:rsidRDefault="009D7EBA" w:rsidP="009D7EBA">
            <w:pPr>
              <w:jc w:val="both"/>
              <w:rPr>
                <w:rFonts w:cstheme="minorHAnsi"/>
                <w:lang w:val="ro-RO"/>
              </w:rPr>
            </w:pPr>
            <w:r w:rsidRPr="00861BD6">
              <w:rPr>
                <w:rFonts w:cstheme="minorHAnsi"/>
                <w:lang w:val="ro-RO"/>
              </w:rPr>
              <w:t>Datele se regăsesc în foma finală a GS publicată pe site-ul MIPE</w:t>
            </w:r>
          </w:p>
        </w:tc>
      </w:tr>
    </w:tbl>
    <w:p w14:paraId="362E3CF3" w14:textId="77777777" w:rsidR="00C52BE7" w:rsidRPr="00E60B5E" w:rsidRDefault="00C52BE7" w:rsidP="00E60B5E">
      <w:pPr>
        <w:jc w:val="both"/>
        <w:rPr>
          <w:rFonts w:cstheme="minorHAnsi"/>
          <w:lang w:val="ro-RO"/>
        </w:rPr>
      </w:pPr>
    </w:p>
    <w:p w14:paraId="26E517D6" w14:textId="77777777" w:rsidR="00AD26A2" w:rsidRPr="00E60B5E" w:rsidRDefault="00AD26A2" w:rsidP="00E60B5E">
      <w:pPr>
        <w:jc w:val="both"/>
        <w:rPr>
          <w:rFonts w:cstheme="minorHAnsi"/>
          <w:lang w:val="ro-RO"/>
        </w:rPr>
      </w:pPr>
    </w:p>
    <w:sectPr w:rsidR="00AD26A2" w:rsidRPr="00E60B5E" w:rsidSect="001B5BC5">
      <w:foot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D5D4" w14:textId="77777777" w:rsidR="00190C21" w:rsidRDefault="00190C21" w:rsidP="00123AC1">
      <w:pPr>
        <w:spacing w:after="0" w:line="240" w:lineRule="auto"/>
      </w:pPr>
      <w:r>
        <w:separator/>
      </w:r>
    </w:p>
  </w:endnote>
  <w:endnote w:type="continuationSeparator" w:id="0">
    <w:p w14:paraId="2E90C9F7" w14:textId="77777777" w:rsidR="00190C21" w:rsidRDefault="00190C21" w:rsidP="0012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178347"/>
      <w:docPartObj>
        <w:docPartGallery w:val="Page Numbers (Bottom of Page)"/>
        <w:docPartUnique/>
      </w:docPartObj>
    </w:sdtPr>
    <w:sdtEndPr>
      <w:rPr>
        <w:noProof/>
      </w:rPr>
    </w:sdtEndPr>
    <w:sdtContent>
      <w:p w14:paraId="59288B32" w14:textId="77777777" w:rsidR="00047980" w:rsidRDefault="00047980">
        <w:pPr>
          <w:pStyle w:val="Footer"/>
        </w:pPr>
        <w:r>
          <w:fldChar w:fldCharType="begin"/>
        </w:r>
        <w:r>
          <w:instrText xml:space="preserve"> PAGE   \* MERGEFORMAT </w:instrText>
        </w:r>
        <w:r>
          <w:fldChar w:fldCharType="separate"/>
        </w:r>
        <w:r w:rsidR="00861BD6">
          <w:rPr>
            <w:noProof/>
          </w:rPr>
          <w:t>37</w:t>
        </w:r>
        <w:r>
          <w:rPr>
            <w:noProof/>
          </w:rPr>
          <w:fldChar w:fldCharType="end"/>
        </w:r>
      </w:p>
    </w:sdtContent>
  </w:sdt>
  <w:p w14:paraId="0370F0EF" w14:textId="77777777" w:rsidR="00047980" w:rsidRDefault="0004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67897" w14:textId="77777777" w:rsidR="00190C21" w:rsidRDefault="00190C21" w:rsidP="00123AC1">
      <w:pPr>
        <w:spacing w:after="0" w:line="240" w:lineRule="auto"/>
      </w:pPr>
      <w:r>
        <w:separator/>
      </w:r>
    </w:p>
  </w:footnote>
  <w:footnote w:type="continuationSeparator" w:id="0">
    <w:p w14:paraId="392B9325" w14:textId="77777777" w:rsidR="00190C21" w:rsidRDefault="00190C21" w:rsidP="0012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450"/>
    <w:multiLevelType w:val="multilevel"/>
    <w:tmpl w:val="733436E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6F338C"/>
    <w:multiLevelType w:val="multilevel"/>
    <w:tmpl w:val="8D383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2342C0C"/>
    <w:multiLevelType w:val="hybridMultilevel"/>
    <w:tmpl w:val="20B67114"/>
    <w:lvl w:ilvl="0" w:tplc="ADF04D5E">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72A7E4A"/>
    <w:multiLevelType w:val="multilevel"/>
    <w:tmpl w:val="9848A12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77718B1"/>
    <w:multiLevelType w:val="multilevel"/>
    <w:tmpl w:val="D704519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7A20A6C"/>
    <w:multiLevelType w:val="hybridMultilevel"/>
    <w:tmpl w:val="710AF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A4D7A"/>
    <w:multiLevelType w:val="hybridMultilevel"/>
    <w:tmpl w:val="FBB86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506FE"/>
    <w:multiLevelType w:val="hybridMultilevel"/>
    <w:tmpl w:val="FCCA97B8"/>
    <w:lvl w:ilvl="0" w:tplc="F0440F4E">
      <w:start w:val="1"/>
      <w:numFmt w:val="bullet"/>
      <w:lvlText w:val=""/>
      <w:lvlJc w:val="left"/>
      <w:pPr>
        <w:ind w:left="45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FF3381"/>
    <w:multiLevelType w:val="multilevel"/>
    <w:tmpl w:val="AB869EF8"/>
    <w:lvl w:ilvl="0">
      <w:start w:val="9"/>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0EC26BA2"/>
    <w:multiLevelType w:val="hybridMultilevel"/>
    <w:tmpl w:val="EE0CD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B5311"/>
    <w:multiLevelType w:val="multilevel"/>
    <w:tmpl w:val="D9A6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7323DB"/>
    <w:multiLevelType w:val="hybridMultilevel"/>
    <w:tmpl w:val="7DCA4084"/>
    <w:lvl w:ilvl="0" w:tplc="3BE635A4">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E3680"/>
    <w:multiLevelType w:val="multilevel"/>
    <w:tmpl w:val="258E125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13A54269"/>
    <w:multiLevelType w:val="multilevel"/>
    <w:tmpl w:val="8F1EF9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6131A1C"/>
    <w:multiLevelType w:val="multilevel"/>
    <w:tmpl w:val="C42A2D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6DD5241"/>
    <w:multiLevelType w:val="multilevel"/>
    <w:tmpl w:val="A91058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17AD06CD"/>
    <w:multiLevelType w:val="multilevel"/>
    <w:tmpl w:val="22902FF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9DF30E0"/>
    <w:multiLevelType w:val="multilevel"/>
    <w:tmpl w:val="E0D0100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5"/>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1A4C06ED"/>
    <w:multiLevelType w:val="multilevel"/>
    <w:tmpl w:val="87820A2A"/>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22"/>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A5C7AEE"/>
    <w:multiLevelType w:val="multilevel"/>
    <w:tmpl w:val="78A27656"/>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1B2800BB"/>
    <w:multiLevelType w:val="hybridMultilevel"/>
    <w:tmpl w:val="8A6A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50854"/>
    <w:multiLevelType w:val="multilevel"/>
    <w:tmpl w:val="87820A2A"/>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22"/>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1BB11C1D"/>
    <w:multiLevelType w:val="multilevel"/>
    <w:tmpl w:val="7CC61A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C67502C"/>
    <w:multiLevelType w:val="hybridMultilevel"/>
    <w:tmpl w:val="E098B5B6"/>
    <w:lvl w:ilvl="0" w:tplc="90FA5708">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60FBE"/>
    <w:multiLevelType w:val="multilevel"/>
    <w:tmpl w:val="C49AFE0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E5A1457"/>
    <w:multiLevelType w:val="hybridMultilevel"/>
    <w:tmpl w:val="F8BE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D17999"/>
    <w:multiLevelType w:val="hybridMultilevel"/>
    <w:tmpl w:val="5E683C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FC45EC0"/>
    <w:multiLevelType w:val="hybridMultilevel"/>
    <w:tmpl w:val="8A16061C"/>
    <w:lvl w:ilvl="0" w:tplc="81CE3930">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9F056A"/>
    <w:multiLevelType w:val="multilevel"/>
    <w:tmpl w:val="AB08F0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225603D7"/>
    <w:multiLevelType w:val="hybridMultilevel"/>
    <w:tmpl w:val="19B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40B48"/>
    <w:multiLevelType w:val="multilevel"/>
    <w:tmpl w:val="0AA84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5417A4F"/>
    <w:multiLevelType w:val="hybridMultilevel"/>
    <w:tmpl w:val="FBAC8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595137"/>
    <w:multiLevelType w:val="hybridMultilevel"/>
    <w:tmpl w:val="86E697E6"/>
    <w:lvl w:ilvl="0" w:tplc="BC2EC8D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70F2DD7"/>
    <w:multiLevelType w:val="multilevel"/>
    <w:tmpl w:val="56DCD0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8783107"/>
    <w:multiLevelType w:val="multilevel"/>
    <w:tmpl w:val="7BE0B7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28DF3286"/>
    <w:multiLevelType w:val="multilevel"/>
    <w:tmpl w:val="B20AD070"/>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3"/>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296B1838"/>
    <w:multiLevelType w:val="multilevel"/>
    <w:tmpl w:val="A798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98D2F2C"/>
    <w:multiLevelType w:val="multilevel"/>
    <w:tmpl w:val="189EAF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AE544D5"/>
    <w:multiLevelType w:val="hybridMultilevel"/>
    <w:tmpl w:val="B09AB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DD651B"/>
    <w:multiLevelType w:val="hybridMultilevel"/>
    <w:tmpl w:val="A950D32A"/>
    <w:lvl w:ilvl="0" w:tplc="A98864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3555A"/>
    <w:multiLevelType w:val="hybridMultilevel"/>
    <w:tmpl w:val="6492C86E"/>
    <w:lvl w:ilvl="0" w:tplc="CDF6EC00">
      <w:start w:val="5"/>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31590E"/>
    <w:multiLevelType w:val="hybridMultilevel"/>
    <w:tmpl w:val="7086613A"/>
    <w:lvl w:ilvl="0" w:tplc="5F744A0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FAE580B"/>
    <w:multiLevelType w:val="multilevel"/>
    <w:tmpl w:val="DCF2C5F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2FC726A0"/>
    <w:multiLevelType w:val="multilevel"/>
    <w:tmpl w:val="985EDD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15:restartNumberingAfterBreak="0">
    <w:nsid w:val="32232BA1"/>
    <w:multiLevelType w:val="multilevel"/>
    <w:tmpl w:val="0736FB4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22E4FE2"/>
    <w:multiLevelType w:val="multilevel"/>
    <w:tmpl w:val="9848A12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340E2A1D"/>
    <w:multiLevelType w:val="hybridMultilevel"/>
    <w:tmpl w:val="BEBCA618"/>
    <w:lvl w:ilvl="0" w:tplc="6422FA5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72636C"/>
    <w:multiLevelType w:val="multilevel"/>
    <w:tmpl w:val="5192CC0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375745DE"/>
    <w:multiLevelType w:val="hybridMultilevel"/>
    <w:tmpl w:val="4E28A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CA7DF8"/>
    <w:multiLevelType w:val="multilevel"/>
    <w:tmpl w:val="732AA7E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39426439"/>
    <w:multiLevelType w:val="multilevel"/>
    <w:tmpl w:val="86F4C1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B9F7CFC"/>
    <w:multiLevelType w:val="hybridMultilevel"/>
    <w:tmpl w:val="0678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C012CCA"/>
    <w:multiLevelType w:val="hybridMultilevel"/>
    <w:tmpl w:val="6FE6687A"/>
    <w:lvl w:ilvl="0" w:tplc="04180015">
      <w:start w:val="1"/>
      <w:numFmt w:val="upperLetter"/>
      <w:lvlText w:val="%1."/>
      <w:lvlJc w:val="left"/>
      <w:pPr>
        <w:ind w:left="450" w:hanging="360"/>
      </w:pPr>
      <w:rPr>
        <w:rFonts w:hint="default"/>
      </w:rPr>
    </w:lvl>
    <w:lvl w:ilvl="1" w:tplc="89EA432C">
      <w:start w:val="1"/>
      <w:numFmt w:val="lowerLetter"/>
      <w:lvlText w:val="%2)"/>
      <w:lvlJc w:val="left"/>
      <w:pPr>
        <w:ind w:left="502" w:hanging="360"/>
      </w:pPr>
      <w:rPr>
        <w:rFonts w:hint="default"/>
        <w:b w:val="0"/>
        <w:i w:val="0"/>
      </w:r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3" w15:restartNumberingAfterBreak="0">
    <w:nsid w:val="3CB81C96"/>
    <w:multiLevelType w:val="hybridMultilevel"/>
    <w:tmpl w:val="FAA2D802"/>
    <w:lvl w:ilvl="0" w:tplc="3ED24D20">
      <w:start w:val="1"/>
      <w:numFmt w:val="decimal"/>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C20D7C"/>
    <w:multiLevelType w:val="multilevel"/>
    <w:tmpl w:val="62AE28A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8B162BEC">
      <w:numFmt w:val="bullet"/>
      <w:lvlText w:val="-"/>
      <w:lvlJc w:val="left"/>
      <w:pPr>
        <w:tabs>
          <w:tab w:val="num" w:pos="1070"/>
        </w:tabs>
        <w:ind w:left="107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09556D3"/>
    <w:multiLevelType w:val="multilevel"/>
    <w:tmpl w:val="54EC46E0"/>
    <w:lvl w:ilvl="0">
      <w:start w:val="1"/>
      <w:numFmt w:val="decimal"/>
      <w:lvlText w:val="%1."/>
      <w:lvlJc w:val="left"/>
      <w:pPr>
        <w:tabs>
          <w:tab w:val="num" w:pos="720"/>
        </w:tabs>
        <w:ind w:left="720"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42D51D00"/>
    <w:multiLevelType w:val="hybridMultilevel"/>
    <w:tmpl w:val="032A9B7E"/>
    <w:lvl w:ilvl="0" w:tplc="9DC4F41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2F44A58"/>
    <w:multiLevelType w:val="multilevel"/>
    <w:tmpl w:val="87820A2A"/>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22"/>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9" w15:restartNumberingAfterBreak="0">
    <w:nsid w:val="432A5276"/>
    <w:multiLevelType w:val="multilevel"/>
    <w:tmpl w:val="22902FF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43346C2A"/>
    <w:multiLevelType w:val="hybridMultilevel"/>
    <w:tmpl w:val="79E6E1CA"/>
    <w:lvl w:ilvl="0" w:tplc="ADF04D5E">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4412206"/>
    <w:multiLevelType w:val="multilevel"/>
    <w:tmpl w:val="A78423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44EF4BF1"/>
    <w:multiLevelType w:val="hybridMultilevel"/>
    <w:tmpl w:val="89F0223A"/>
    <w:lvl w:ilvl="0" w:tplc="212606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F81E88"/>
    <w:multiLevelType w:val="hybridMultilevel"/>
    <w:tmpl w:val="EEAA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B1494E"/>
    <w:multiLevelType w:val="hybridMultilevel"/>
    <w:tmpl w:val="633C5918"/>
    <w:lvl w:ilvl="0" w:tplc="CB6C87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2A2D7B"/>
    <w:multiLevelType w:val="hybridMultilevel"/>
    <w:tmpl w:val="8F6EF39C"/>
    <w:lvl w:ilvl="0" w:tplc="C6A098EE">
      <w:start w:val="1"/>
      <w:numFmt w:val="decimal"/>
      <w:lvlText w:val="%1."/>
      <w:lvlJc w:val="left"/>
      <w:pPr>
        <w:ind w:left="450" w:hanging="360"/>
      </w:pPr>
      <w:rPr>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6" w15:restartNumberingAfterBreak="0">
    <w:nsid w:val="4850746C"/>
    <w:multiLevelType w:val="hybridMultilevel"/>
    <w:tmpl w:val="54B05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A0AA46">
      <w:start w:val="1"/>
      <w:numFmt w:val="decimal"/>
      <w:lvlText w:val="%3."/>
      <w:lvlJc w:val="right"/>
      <w:pPr>
        <w:ind w:left="2160" w:hanging="180"/>
      </w:pPr>
      <w:rPr>
        <w:rFonts w:asciiTheme="minorHAnsi" w:eastAsiaTheme="minorHAnsi" w:hAnsiTheme="minorHAnsi" w:cstheme="minorHAnsi"/>
      </w:rPr>
    </w:lvl>
    <w:lvl w:ilvl="3" w:tplc="E9F84E2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A8569D"/>
    <w:multiLevelType w:val="multilevel"/>
    <w:tmpl w:val="A3BCDC00"/>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4EB713E7"/>
    <w:multiLevelType w:val="multilevel"/>
    <w:tmpl w:val="62AE28A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9" w15:restartNumberingAfterBreak="0">
    <w:nsid w:val="4EE56AB7"/>
    <w:multiLevelType w:val="hybridMultilevel"/>
    <w:tmpl w:val="5824F4B6"/>
    <w:lvl w:ilvl="0" w:tplc="8004B2D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6A5A1C"/>
    <w:multiLevelType w:val="hybridMultilevel"/>
    <w:tmpl w:val="BB04371E"/>
    <w:lvl w:ilvl="0" w:tplc="E5569F2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B97EAC"/>
    <w:multiLevelType w:val="multilevel"/>
    <w:tmpl w:val="7CC61A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51043F29"/>
    <w:multiLevelType w:val="multilevel"/>
    <w:tmpl w:val="0AA84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51921BEC"/>
    <w:multiLevelType w:val="hybridMultilevel"/>
    <w:tmpl w:val="69CACE9C"/>
    <w:lvl w:ilvl="0" w:tplc="CC020778">
      <w:start w:val="1"/>
      <w:numFmt w:val="lowerLetter"/>
      <w:lvlText w:val="%1)"/>
      <w:lvlJc w:val="left"/>
      <w:pPr>
        <w:ind w:left="360" w:hanging="360"/>
      </w:pPr>
      <w:rPr>
        <w:rFonts w:hint="default"/>
        <w:i w:val="0"/>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3802430"/>
    <w:multiLevelType w:val="multilevel"/>
    <w:tmpl w:val="1890A3C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15:restartNumberingAfterBreak="0">
    <w:nsid w:val="53B936EE"/>
    <w:multiLevelType w:val="hybridMultilevel"/>
    <w:tmpl w:val="80022C62"/>
    <w:lvl w:ilvl="0" w:tplc="C4663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062B5F"/>
    <w:multiLevelType w:val="hybridMultilevel"/>
    <w:tmpl w:val="13A85D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54CC5277"/>
    <w:multiLevelType w:val="hybridMultilevel"/>
    <w:tmpl w:val="C08C6934"/>
    <w:lvl w:ilvl="0" w:tplc="4532E152">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8" w15:restartNumberingAfterBreak="0">
    <w:nsid w:val="56315A07"/>
    <w:multiLevelType w:val="multilevel"/>
    <w:tmpl w:val="733436E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6DB460D"/>
    <w:multiLevelType w:val="multilevel"/>
    <w:tmpl w:val="F060457E"/>
    <w:lvl w:ilvl="0">
      <w:start w:val="4"/>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4"/>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0" w15:restartNumberingAfterBreak="0">
    <w:nsid w:val="592945D5"/>
    <w:multiLevelType w:val="multilevel"/>
    <w:tmpl w:val="A91058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1" w15:restartNumberingAfterBreak="0">
    <w:nsid w:val="59F85613"/>
    <w:multiLevelType w:val="multilevel"/>
    <w:tmpl w:val="C34017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2" w15:restartNumberingAfterBreak="0">
    <w:nsid w:val="5B725E1C"/>
    <w:multiLevelType w:val="hybridMultilevel"/>
    <w:tmpl w:val="19B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AB0A17"/>
    <w:multiLevelType w:val="multilevel"/>
    <w:tmpl w:val="1890A3C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4" w15:restartNumberingAfterBreak="0">
    <w:nsid w:val="5DE734B6"/>
    <w:multiLevelType w:val="multilevel"/>
    <w:tmpl w:val="EF46E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E633FCC"/>
    <w:multiLevelType w:val="multilevel"/>
    <w:tmpl w:val="1890A3C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6" w15:restartNumberingAfterBreak="0">
    <w:nsid w:val="62103FDC"/>
    <w:multiLevelType w:val="multilevel"/>
    <w:tmpl w:val="CB58A5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63C96616"/>
    <w:multiLevelType w:val="multilevel"/>
    <w:tmpl w:val="79B0B6A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66B4669A"/>
    <w:multiLevelType w:val="hybridMultilevel"/>
    <w:tmpl w:val="3FDE888E"/>
    <w:lvl w:ilvl="0" w:tplc="C414DE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15:restartNumberingAfterBreak="0">
    <w:nsid w:val="670E43F3"/>
    <w:multiLevelType w:val="hybridMultilevel"/>
    <w:tmpl w:val="0E52E130"/>
    <w:lvl w:ilvl="0" w:tplc="E2B0F4CE">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684909A7"/>
    <w:multiLevelType w:val="hybridMultilevel"/>
    <w:tmpl w:val="066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4A7F0A"/>
    <w:multiLevelType w:val="multilevel"/>
    <w:tmpl w:val="9848A12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2" w15:restartNumberingAfterBreak="0">
    <w:nsid w:val="6D181006"/>
    <w:multiLevelType w:val="multilevel"/>
    <w:tmpl w:val="5BDA24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70B4053D"/>
    <w:multiLevelType w:val="hybridMultilevel"/>
    <w:tmpl w:val="866C81C2"/>
    <w:lvl w:ilvl="0" w:tplc="8A58CB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2F75DD"/>
    <w:multiLevelType w:val="multilevel"/>
    <w:tmpl w:val="2C5E6B0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5" w15:restartNumberingAfterBreak="0">
    <w:nsid w:val="7C3851E8"/>
    <w:multiLevelType w:val="hybridMultilevel"/>
    <w:tmpl w:val="7DCA4084"/>
    <w:lvl w:ilvl="0" w:tplc="3BE635A4">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0756F9"/>
    <w:multiLevelType w:val="hybridMultilevel"/>
    <w:tmpl w:val="5A7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A66E29"/>
    <w:multiLevelType w:val="multilevel"/>
    <w:tmpl w:val="A0A099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6"/>
  </w:num>
  <w:num w:numId="2">
    <w:abstractNumId w:val="3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2"/>
  </w:num>
  <w:num w:numId="7">
    <w:abstractNumId w:val="71"/>
  </w:num>
  <w:num w:numId="8">
    <w:abstractNumId w:val="51"/>
  </w:num>
  <w:num w:numId="9">
    <w:abstractNumId w:val="12"/>
  </w:num>
  <w:num w:numId="10">
    <w:abstractNumId w:val="46"/>
  </w:num>
  <w:num w:numId="11">
    <w:abstractNumId w:val="39"/>
  </w:num>
  <w:num w:numId="12">
    <w:abstractNumId w:val="23"/>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63"/>
  </w:num>
  <w:num w:numId="16">
    <w:abstractNumId w:val="19"/>
  </w:num>
  <w:num w:numId="17">
    <w:abstractNumId w:val="61"/>
  </w:num>
  <w:num w:numId="18">
    <w:abstractNumId w:val="50"/>
  </w:num>
  <w:num w:numId="19">
    <w:abstractNumId w:val="68"/>
  </w:num>
  <w:num w:numId="20">
    <w:abstractNumId w:val="92"/>
  </w:num>
  <w:num w:numId="21">
    <w:abstractNumId w:val="54"/>
  </w:num>
  <w:num w:numId="22">
    <w:abstractNumId w:val="82"/>
  </w:num>
  <w:num w:numId="23">
    <w:abstractNumId w:val="64"/>
  </w:num>
  <w:num w:numId="24">
    <w:abstractNumId w:val="78"/>
  </w:num>
  <w:num w:numId="25">
    <w:abstractNumId w:val="5"/>
  </w:num>
  <w:num w:numId="26">
    <w:abstractNumId w:val="0"/>
  </w:num>
  <w:num w:numId="27">
    <w:abstractNumId w:val="65"/>
  </w:num>
  <w:num w:numId="28">
    <w:abstractNumId w:val="11"/>
  </w:num>
  <w:num w:numId="29">
    <w:abstractNumId w:val="44"/>
  </w:num>
  <w:num w:numId="30">
    <w:abstractNumId w:val="89"/>
  </w:num>
  <w:num w:numId="31">
    <w:abstractNumId w:val="32"/>
  </w:num>
  <w:num w:numId="32">
    <w:abstractNumId w:val="84"/>
  </w:num>
  <w:num w:numId="33">
    <w:abstractNumId w:val="10"/>
  </w:num>
  <w:num w:numId="34">
    <w:abstractNumId w:val="9"/>
  </w:num>
  <w:num w:numId="35">
    <w:abstractNumId w:val="7"/>
  </w:num>
  <w:num w:numId="36">
    <w:abstractNumId w:val="60"/>
  </w:num>
  <w:num w:numId="37">
    <w:abstractNumId w:val="59"/>
  </w:num>
  <w:num w:numId="38">
    <w:abstractNumId w:val="67"/>
  </w:num>
  <w:num w:numId="39">
    <w:abstractNumId w:val="56"/>
  </w:num>
  <w:num w:numId="40">
    <w:abstractNumId w:val="1"/>
  </w:num>
  <w:num w:numId="41">
    <w:abstractNumId w:val="87"/>
  </w:num>
  <w:num w:numId="42">
    <w:abstractNumId w:val="86"/>
  </w:num>
  <w:num w:numId="43">
    <w:abstractNumId w:val="37"/>
  </w:num>
  <w:num w:numId="44">
    <w:abstractNumId w:val="25"/>
  </w:num>
  <w:num w:numId="45">
    <w:abstractNumId w:val="97"/>
  </w:num>
  <w:num w:numId="46">
    <w:abstractNumId w:val="42"/>
  </w:num>
  <w:num w:numId="47">
    <w:abstractNumId w:val="80"/>
  </w:num>
  <w:num w:numId="48">
    <w:abstractNumId w:val="15"/>
  </w:num>
  <w:num w:numId="49">
    <w:abstractNumId w:val="28"/>
  </w:num>
  <w:num w:numId="50">
    <w:abstractNumId w:val="8"/>
  </w:num>
  <w:num w:numId="51">
    <w:abstractNumId w:val="4"/>
  </w:num>
  <w:num w:numId="52">
    <w:abstractNumId w:val="70"/>
  </w:num>
  <w:num w:numId="53">
    <w:abstractNumId w:val="21"/>
  </w:num>
  <w:num w:numId="54">
    <w:abstractNumId w:val="18"/>
  </w:num>
  <w:num w:numId="55">
    <w:abstractNumId w:val="85"/>
  </w:num>
  <w:num w:numId="56">
    <w:abstractNumId w:val="35"/>
  </w:num>
  <w:num w:numId="57">
    <w:abstractNumId w:val="79"/>
  </w:num>
  <w:num w:numId="58">
    <w:abstractNumId w:val="83"/>
  </w:num>
  <w:num w:numId="59">
    <w:abstractNumId w:val="47"/>
  </w:num>
  <w:num w:numId="60">
    <w:abstractNumId w:val="13"/>
  </w:num>
  <w:num w:numId="61">
    <w:abstractNumId w:val="3"/>
  </w:num>
  <w:num w:numId="62">
    <w:abstractNumId w:val="43"/>
  </w:num>
  <w:num w:numId="63">
    <w:abstractNumId w:val="34"/>
  </w:num>
  <w:num w:numId="64">
    <w:abstractNumId w:val="49"/>
  </w:num>
  <w:num w:numId="65">
    <w:abstractNumId w:val="94"/>
  </w:num>
  <w:num w:numId="66">
    <w:abstractNumId w:val="17"/>
  </w:num>
  <w:num w:numId="67">
    <w:abstractNumId w:val="72"/>
  </w:num>
  <w:num w:numId="68">
    <w:abstractNumId w:val="62"/>
  </w:num>
  <w:num w:numId="69">
    <w:abstractNumId w:val="77"/>
  </w:num>
  <w:num w:numId="70">
    <w:abstractNumId w:val="74"/>
  </w:num>
  <w:num w:numId="71">
    <w:abstractNumId w:val="45"/>
  </w:num>
  <w:num w:numId="72">
    <w:abstractNumId w:val="27"/>
  </w:num>
  <w:num w:numId="73">
    <w:abstractNumId w:val="40"/>
  </w:num>
  <w:num w:numId="74">
    <w:abstractNumId w:val="91"/>
  </w:num>
  <w:num w:numId="75">
    <w:abstractNumId w:val="69"/>
  </w:num>
  <w:num w:numId="76">
    <w:abstractNumId w:val="52"/>
  </w:num>
  <w:num w:numId="77">
    <w:abstractNumId w:val="48"/>
  </w:num>
  <w:num w:numId="78">
    <w:abstractNumId w:val="20"/>
  </w:num>
  <w:num w:numId="79">
    <w:abstractNumId w:val="75"/>
  </w:num>
  <w:num w:numId="80">
    <w:abstractNumId w:val="93"/>
  </w:num>
  <w:num w:numId="81">
    <w:abstractNumId w:val="55"/>
  </w:num>
  <w:num w:numId="82">
    <w:abstractNumId w:val="31"/>
  </w:num>
  <w:num w:numId="83">
    <w:abstractNumId w:val="26"/>
  </w:num>
  <w:num w:numId="84">
    <w:abstractNumId w:val="76"/>
  </w:num>
  <w:num w:numId="85">
    <w:abstractNumId w:val="90"/>
  </w:num>
  <w:num w:numId="86">
    <w:abstractNumId w:val="66"/>
  </w:num>
  <w:num w:numId="87">
    <w:abstractNumId w:val="29"/>
  </w:num>
  <w:num w:numId="88">
    <w:abstractNumId w:val="30"/>
  </w:num>
  <w:num w:numId="89">
    <w:abstractNumId w:val="95"/>
  </w:num>
  <w:num w:numId="90">
    <w:abstractNumId w:val="6"/>
  </w:num>
  <w:num w:numId="91">
    <w:abstractNumId w:val="16"/>
  </w:num>
  <w:num w:numId="92">
    <w:abstractNumId w:val="53"/>
  </w:num>
  <w:num w:numId="93">
    <w:abstractNumId w:val="2"/>
  </w:num>
  <w:num w:numId="94">
    <w:abstractNumId w:val="58"/>
  </w:num>
  <w:num w:numId="95">
    <w:abstractNumId w:val="41"/>
  </w:num>
  <w:num w:numId="96">
    <w:abstractNumId w:val="24"/>
  </w:num>
  <w:num w:numId="97">
    <w:abstractNumId w:val="73"/>
  </w:num>
  <w:num w:numId="98">
    <w:abstractNumId w:val="3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0"/>
    <w:rsid w:val="0000208B"/>
    <w:rsid w:val="000110A3"/>
    <w:rsid w:val="00012792"/>
    <w:rsid w:val="00016FB6"/>
    <w:rsid w:val="00017E67"/>
    <w:rsid w:val="0002023A"/>
    <w:rsid w:val="00024811"/>
    <w:rsid w:val="00027E57"/>
    <w:rsid w:val="00034AAD"/>
    <w:rsid w:val="0004181C"/>
    <w:rsid w:val="00041DD2"/>
    <w:rsid w:val="00042004"/>
    <w:rsid w:val="000430C0"/>
    <w:rsid w:val="00043D59"/>
    <w:rsid w:val="00046DA9"/>
    <w:rsid w:val="00047980"/>
    <w:rsid w:val="00047B21"/>
    <w:rsid w:val="00053627"/>
    <w:rsid w:val="00053A5C"/>
    <w:rsid w:val="00055A4E"/>
    <w:rsid w:val="00061B95"/>
    <w:rsid w:val="00064C6C"/>
    <w:rsid w:val="00067B05"/>
    <w:rsid w:val="00071211"/>
    <w:rsid w:val="00075918"/>
    <w:rsid w:val="000762B1"/>
    <w:rsid w:val="00077896"/>
    <w:rsid w:val="00082BF0"/>
    <w:rsid w:val="00082E9A"/>
    <w:rsid w:val="00083F22"/>
    <w:rsid w:val="0008739B"/>
    <w:rsid w:val="00090C08"/>
    <w:rsid w:val="00091B20"/>
    <w:rsid w:val="000A5D05"/>
    <w:rsid w:val="000B0BF9"/>
    <w:rsid w:val="000B22ED"/>
    <w:rsid w:val="000B2BC2"/>
    <w:rsid w:val="000B37C1"/>
    <w:rsid w:val="000B3DDC"/>
    <w:rsid w:val="000B624B"/>
    <w:rsid w:val="000D09FF"/>
    <w:rsid w:val="000D0C79"/>
    <w:rsid w:val="000D1E0F"/>
    <w:rsid w:val="000D3FBC"/>
    <w:rsid w:val="000E2F0F"/>
    <w:rsid w:val="000E5083"/>
    <w:rsid w:val="000E6DC3"/>
    <w:rsid w:val="000E70A9"/>
    <w:rsid w:val="000F046F"/>
    <w:rsid w:val="000F737D"/>
    <w:rsid w:val="00102DEB"/>
    <w:rsid w:val="001062A4"/>
    <w:rsid w:val="001144E8"/>
    <w:rsid w:val="001164D8"/>
    <w:rsid w:val="0012000A"/>
    <w:rsid w:val="001227F9"/>
    <w:rsid w:val="00122F72"/>
    <w:rsid w:val="00123AC1"/>
    <w:rsid w:val="0012467E"/>
    <w:rsid w:val="00125D5F"/>
    <w:rsid w:val="00126325"/>
    <w:rsid w:val="00126CEA"/>
    <w:rsid w:val="00130C4F"/>
    <w:rsid w:val="001343F5"/>
    <w:rsid w:val="001428FE"/>
    <w:rsid w:val="0014319A"/>
    <w:rsid w:val="00146DD7"/>
    <w:rsid w:val="001509CB"/>
    <w:rsid w:val="00151C78"/>
    <w:rsid w:val="0015765F"/>
    <w:rsid w:val="00157DA7"/>
    <w:rsid w:val="001677AA"/>
    <w:rsid w:val="00170537"/>
    <w:rsid w:val="0017355A"/>
    <w:rsid w:val="00176AB3"/>
    <w:rsid w:val="00186582"/>
    <w:rsid w:val="00186789"/>
    <w:rsid w:val="00190C21"/>
    <w:rsid w:val="00191A54"/>
    <w:rsid w:val="001A021D"/>
    <w:rsid w:val="001A5167"/>
    <w:rsid w:val="001A74C1"/>
    <w:rsid w:val="001A7507"/>
    <w:rsid w:val="001B040C"/>
    <w:rsid w:val="001B5BC5"/>
    <w:rsid w:val="001C1FF4"/>
    <w:rsid w:val="001C2A2D"/>
    <w:rsid w:val="001C6286"/>
    <w:rsid w:val="001D466B"/>
    <w:rsid w:val="001D6FEE"/>
    <w:rsid w:val="001D7B70"/>
    <w:rsid w:val="001E1596"/>
    <w:rsid w:val="001F3586"/>
    <w:rsid w:val="001F49DB"/>
    <w:rsid w:val="00201927"/>
    <w:rsid w:val="00201F8C"/>
    <w:rsid w:val="002021F8"/>
    <w:rsid w:val="00203770"/>
    <w:rsid w:val="00215767"/>
    <w:rsid w:val="00220AB3"/>
    <w:rsid w:val="00223607"/>
    <w:rsid w:val="0023728E"/>
    <w:rsid w:val="002426E9"/>
    <w:rsid w:val="00244C99"/>
    <w:rsid w:val="00245242"/>
    <w:rsid w:val="0024656F"/>
    <w:rsid w:val="00251A85"/>
    <w:rsid w:val="00251B17"/>
    <w:rsid w:val="00252050"/>
    <w:rsid w:val="00254D38"/>
    <w:rsid w:val="00256369"/>
    <w:rsid w:val="00261F48"/>
    <w:rsid w:val="00262CE3"/>
    <w:rsid w:val="00265F85"/>
    <w:rsid w:val="0026741E"/>
    <w:rsid w:val="002722C3"/>
    <w:rsid w:val="002809D2"/>
    <w:rsid w:val="00282C03"/>
    <w:rsid w:val="00286F59"/>
    <w:rsid w:val="00287188"/>
    <w:rsid w:val="0029002F"/>
    <w:rsid w:val="00290714"/>
    <w:rsid w:val="002A5EE0"/>
    <w:rsid w:val="002A73C2"/>
    <w:rsid w:val="002B016F"/>
    <w:rsid w:val="002B0C6C"/>
    <w:rsid w:val="002B5AF7"/>
    <w:rsid w:val="002B6CEE"/>
    <w:rsid w:val="002B778B"/>
    <w:rsid w:val="002D69B1"/>
    <w:rsid w:val="002E1198"/>
    <w:rsid w:val="002E3372"/>
    <w:rsid w:val="002E36B6"/>
    <w:rsid w:val="002E63F4"/>
    <w:rsid w:val="002E6B27"/>
    <w:rsid w:val="002E7705"/>
    <w:rsid w:val="002F01BB"/>
    <w:rsid w:val="0030219E"/>
    <w:rsid w:val="003050E9"/>
    <w:rsid w:val="0030721B"/>
    <w:rsid w:val="00312376"/>
    <w:rsid w:val="00316FD7"/>
    <w:rsid w:val="003243F1"/>
    <w:rsid w:val="00324F09"/>
    <w:rsid w:val="003256F5"/>
    <w:rsid w:val="00326E62"/>
    <w:rsid w:val="0033098E"/>
    <w:rsid w:val="00332956"/>
    <w:rsid w:val="00332C98"/>
    <w:rsid w:val="0033691C"/>
    <w:rsid w:val="00340194"/>
    <w:rsid w:val="003408E9"/>
    <w:rsid w:val="0034517F"/>
    <w:rsid w:val="00351ACA"/>
    <w:rsid w:val="00356CE5"/>
    <w:rsid w:val="0036265D"/>
    <w:rsid w:val="00364CFE"/>
    <w:rsid w:val="00366C1C"/>
    <w:rsid w:val="003671AF"/>
    <w:rsid w:val="00370C71"/>
    <w:rsid w:val="00370F8D"/>
    <w:rsid w:val="003728EC"/>
    <w:rsid w:val="00372E2B"/>
    <w:rsid w:val="00381CCD"/>
    <w:rsid w:val="003878D0"/>
    <w:rsid w:val="00393686"/>
    <w:rsid w:val="00395230"/>
    <w:rsid w:val="003A05B1"/>
    <w:rsid w:val="003A0E8A"/>
    <w:rsid w:val="003A1506"/>
    <w:rsid w:val="003A22AD"/>
    <w:rsid w:val="003B408D"/>
    <w:rsid w:val="003B572C"/>
    <w:rsid w:val="003B6ECA"/>
    <w:rsid w:val="003C0F08"/>
    <w:rsid w:val="003C3166"/>
    <w:rsid w:val="003C5701"/>
    <w:rsid w:val="003C75F3"/>
    <w:rsid w:val="003D1E19"/>
    <w:rsid w:val="003D5287"/>
    <w:rsid w:val="003D5DA2"/>
    <w:rsid w:val="003D6BF6"/>
    <w:rsid w:val="003D71E3"/>
    <w:rsid w:val="003E12EC"/>
    <w:rsid w:val="003E3CC2"/>
    <w:rsid w:val="003E6CBD"/>
    <w:rsid w:val="003F0576"/>
    <w:rsid w:val="003F5EA1"/>
    <w:rsid w:val="0040330E"/>
    <w:rsid w:val="00403782"/>
    <w:rsid w:val="004042FC"/>
    <w:rsid w:val="0040458E"/>
    <w:rsid w:val="004103E3"/>
    <w:rsid w:val="00411B6B"/>
    <w:rsid w:val="00422047"/>
    <w:rsid w:val="00422BF6"/>
    <w:rsid w:val="00423BB6"/>
    <w:rsid w:val="00425E5A"/>
    <w:rsid w:val="00435B71"/>
    <w:rsid w:val="00437E53"/>
    <w:rsid w:val="00442BD8"/>
    <w:rsid w:val="004434D7"/>
    <w:rsid w:val="0044410B"/>
    <w:rsid w:val="00444BD3"/>
    <w:rsid w:val="00445A2D"/>
    <w:rsid w:val="004510C3"/>
    <w:rsid w:val="00452C4E"/>
    <w:rsid w:val="004534C8"/>
    <w:rsid w:val="0046176F"/>
    <w:rsid w:val="004633A9"/>
    <w:rsid w:val="00463F7F"/>
    <w:rsid w:val="00465604"/>
    <w:rsid w:val="00466CDF"/>
    <w:rsid w:val="00477158"/>
    <w:rsid w:val="00482BEB"/>
    <w:rsid w:val="00484FCB"/>
    <w:rsid w:val="00485FA1"/>
    <w:rsid w:val="004871D4"/>
    <w:rsid w:val="004874A0"/>
    <w:rsid w:val="004902A2"/>
    <w:rsid w:val="00490BD8"/>
    <w:rsid w:val="004944F7"/>
    <w:rsid w:val="004A0AC8"/>
    <w:rsid w:val="004A2420"/>
    <w:rsid w:val="004A272B"/>
    <w:rsid w:val="004A60A4"/>
    <w:rsid w:val="004A65F9"/>
    <w:rsid w:val="004B111B"/>
    <w:rsid w:val="004B2EBB"/>
    <w:rsid w:val="004B3FAC"/>
    <w:rsid w:val="004B4471"/>
    <w:rsid w:val="004B7B19"/>
    <w:rsid w:val="004C0BA7"/>
    <w:rsid w:val="004C1B42"/>
    <w:rsid w:val="004C31DA"/>
    <w:rsid w:val="004C3213"/>
    <w:rsid w:val="004C464E"/>
    <w:rsid w:val="004C7250"/>
    <w:rsid w:val="004D0426"/>
    <w:rsid w:val="004D0A84"/>
    <w:rsid w:val="004D165E"/>
    <w:rsid w:val="004D1B5F"/>
    <w:rsid w:val="004D2A81"/>
    <w:rsid w:val="004D5E49"/>
    <w:rsid w:val="004E06FD"/>
    <w:rsid w:val="004E1C23"/>
    <w:rsid w:val="004E1E6C"/>
    <w:rsid w:val="004E3EDA"/>
    <w:rsid w:val="004F521A"/>
    <w:rsid w:val="0050286D"/>
    <w:rsid w:val="00503B3A"/>
    <w:rsid w:val="005041A1"/>
    <w:rsid w:val="00506310"/>
    <w:rsid w:val="00506BD7"/>
    <w:rsid w:val="00514D07"/>
    <w:rsid w:val="005162D5"/>
    <w:rsid w:val="005209BD"/>
    <w:rsid w:val="00520FF0"/>
    <w:rsid w:val="00524ADE"/>
    <w:rsid w:val="00525FC2"/>
    <w:rsid w:val="005263CA"/>
    <w:rsid w:val="00530717"/>
    <w:rsid w:val="0053655B"/>
    <w:rsid w:val="00540399"/>
    <w:rsid w:val="00540B47"/>
    <w:rsid w:val="00541C20"/>
    <w:rsid w:val="00542339"/>
    <w:rsid w:val="00543396"/>
    <w:rsid w:val="005453BE"/>
    <w:rsid w:val="0054723F"/>
    <w:rsid w:val="00550168"/>
    <w:rsid w:val="00550A49"/>
    <w:rsid w:val="00556648"/>
    <w:rsid w:val="0056444C"/>
    <w:rsid w:val="00570698"/>
    <w:rsid w:val="005717EF"/>
    <w:rsid w:val="00571876"/>
    <w:rsid w:val="0057317E"/>
    <w:rsid w:val="00576AF7"/>
    <w:rsid w:val="00583A9F"/>
    <w:rsid w:val="00584167"/>
    <w:rsid w:val="00584275"/>
    <w:rsid w:val="0058600C"/>
    <w:rsid w:val="005A0A06"/>
    <w:rsid w:val="005A4803"/>
    <w:rsid w:val="005A4C52"/>
    <w:rsid w:val="005A70C5"/>
    <w:rsid w:val="005A783F"/>
    <w:rsid w:val="005B0693"/>
    <w:rsid w:val="005B17CB"/>
    <w:rsid w:val="005B314A"/>
    <w:rsid w:val="005B3A8C"/>
    <w:rsid w:val="005C02C1"/>
    <w:rsid w:val="005C0A0D"/>
    <w:rsid w:val="005C4FDB"/>
    <w:rsid w:val="005D0EDE"/>
    <w:rsid w:val="005D1540"/>
    <w:rsid w:val="005D25F7"/>
    <w:rsid w:val="005D5585"/>
    <w:rsid w:val="005D708E"/>
    <w:rsid w:val="005E02AD"/>
    <w:rsid w:val="005E5E71"/>
    <w:rsid w:val="005F14EB"/>
    <w:rsid w:val="005F2A0D"/>
    <w:rsid w:val="005F495F"/>
    <w:rsid w:val="005F7FCD"/>
    <w:rsid w:val="00606D3C"/>
    <w:rsid w:val="006149E1"/>
    <w:rsid w:val="006155AA"/>
    <w:rsid w:val="00620417"/>
    <w:rsid w:val="0062211B"/>
    <w:rsid w:val="00622750"/>
    <w:rsid w:val="00622827"/>
    <w:rsid w:val="00626D31"/>
    <w:rsid w:val="006301D7"/>
    <w:rsid w:val="00631593"/>
    <w:rsid w:val="006403C5"/>
    <w:rsid w:val="006439A8"/>
    <w:rsid w:val="00646D5C"/>
    <w:rsid w:val="0064710A"/>
    <w:rsid w:val="00651C6D"/>
    <w:rsid w:val="00652800"/>
    <w:rsid w:val="00652CE4"/>
    <w:rsid w:val="00653D36"/>
    <w:rsid w:val="0065734C"/>
    <w:rsid w:val="00660432"/>
    <w:rsid w:val="00670794"/>
    <w:rsid w:val="00672CFA"/>
    <w:rsid w:val="006808D9"/>
    <w:rsid w:val="00681A59"/>
    <w:rsid w:val="00696122"/>
    <w:rsid w:val="006A2598"/>
    <w:rsid w:val="006B0800"/>
    <w:rsid w:val="006B21B7"/>
    <w:rsid w:val="006B3B05"/>
    <w:rsid w:val="006B50D2"/>
    <w:rsid w:val="006B6A72"/>
    <w:rsid w:val="006C062F"/>
    <w:rsid w:val="006C19C9"/>
    <w:rsid w:val="006C4639"/>
    <w:rsid w:val="006D09C8"/>
    <w:rsid w:val="006D207E"/>
    <w:rsid w:val="006D2C18"/>
    <w:rsid w:val="006D329A"/>
    <w:rsid w:val="006D3C00"/>
    <w:rsid w:val="006D4850"/>
    <w:rsid w:val="006D585C"/>
    <w:rsid w:val="006E0045"/>
    <w:rsid w:val="006E2027"/>
    <w:rsid w:val="006E210F"/>
    <w:rsid w:val="006E57A3"/>
    <w:rsid w:val="006E6C38"/>
    <w:rsid w:val="006E70FE"/>
    <w:rsid w:val="006E773B"/>
    <w:rsid w:val="006E7C68"/>
    <w:rsid w:val="006F5E89"/>
    <w:rsid w:val="006F73F8"/>
    <w:rsid w:val="007001DA"/>
    <w:rsid w:val="007001ED"/>
    <w:rsid w:val="00702570"/>
    <w:rsid w:val="0070634C"/>
    <w:rsid w:val="0071496A"/>
    <w:rsid w:val="00717D71"/>
    <w:rsid w:val="007225B4"/>
    <w:rsid w:val="00725847"/>
    <w:rsid w:val="00725B00"/>
    <w:rsid w:val="00725BB1"/>
    <w:rsid w:val="007265DE"/>
    <w:rsid w:val="007266EC"/>
    <w:rsid w:val="0073279C"/>
    <w:rsid w:val="00735DBA"/>
    <w:rsid w:val="00736E7E"/>
    <w:rsid w:val="00741559"/>
    <w:rsid w:val="00746C1F"/>
    <w:rsid w:val="0075022B"/>
    <w:rsid w:val="00752FDD"/>
    <w:rsid w:val="00753068"/>
    <w:rsid w:val="00760786"/>
    <w:rsid w:val="00761757"/>
    <w:rsid w:val="007632C2"/>
    <w:rsid w:val="00772475"/>
    <w:rsid w:val="00780076"/>
    <w:rsid w:val="007819A4"/>
    <w:rsid w:val="007820B8"/>
    <w:rsid w:val="00783335"/>
    <w:rsid w:val="007870BD"/>
    <w:rsid w:val="00791820"/>
    <w:rsid w:val="00792DD9"/>
    <w:rsid w:val="007977E6"/>
    <w:rsid w:val="007A505B"/>
    <w:rsid w:val="007B333F"/>
    <w:rsid w:val="007B6613"/>
    <w:rsid w:val="007B7681"/>
    <w:rsid w:val="007B7860"/>
    <w:rsid w:val="007C283D"/>
    <w:rsid w:val="007D1FF0"/>
    <w:rsid w:val="007D3D76"/>
    <w:rsid w:val="007D5821"/>
    <w:rsid w:val="007E375F"/>
    <w:rsid w:val="007E4F10"/>
    <w:rsid w:val="007E6385"/>
    <w:rsid w:val="007E6AA7"/>
    <w:rsid w:val="007F076C"/>
    <w:rsid w:val="007F3221"/>
    <w:rsid w:val="007F3230"/>
    <w:rsid w:val="00800685"/>
    <w:rsid w:val="0080149F"/>
    <w:rsid w:val="00811FEE"/>
    <w:rsid w:val="0081569B"/>
    <w:rsid w:val="008213E0"/>
    <w:rsid w:val="00821E5F"/>
    <w:rsid w:val="0082237A"/>
    <w:rsid w:val="0082268C"/>
    <w:rsid w:val="008232DD"/>
    <w:rsid w:val="00824A3C"/>
    <w:rsid w:val="00830E3D"/>
    <w:rsid w:val="0083480A"/>
    <w:rsid w:val="00836F69"/>
    <w:rsid w:val="00840333"/>
    <w:rsid w:val="008425AE"/>
    <w:rsid w:val="008462CE"/>
    <w:rsid w:val="008471C8"/>
    <w:rsid w:val="008521FE"/>
    <w:rsid w:val="00855CD3"/>
    <w:rsid w:val="00857318"/>
    <w:rsid w:val="00860AF5"/>
    <w:rsid w:val="00861BD6"/>
    <w:rsid w:val="0086455D"/>
    <w:rsid w:val="0087304D"/>
    <w:rsid w:val="0087345E"/>
    <w:rsid w:val="0087783D"/>
    <w:rsid w:val="00881A19"/>
    <w:rsid w:val="00882756"/>
    <w:rsid w:val="008846C2"/>
    <w:rsid w:val="0088645D"/>
    <w:rsid w:val="00887537"/>
    <w:rsid w:val="00890DFB"/>
    <w:rsid w:val="00890FC5"/>
    <w:rsid w:val="00893956"/>
    <w:rsid w:val="008943BA"/>
    <w:rsid w:val="0089620A"/>
    <w:rsid w:val="008A63DE"/>
    <w:rsid w:val="008B48C8"/>
    <w:rsid w:val="008B6BF8"/>
    <w:rsid w:val="008C113D"/>
    <w:rsid w:val="008C15F7"/>
    <w:rsid w:val="008C1D87"/>
    <w:rsid w:val="008C49F1"/>
    <w:rsid w:val="008C533D"/>
    <w:rsid w:val="008C70CA"/>
    <w:rsid w:val="008C7837"/>
    <w:rsid w:val="008D09C5"/>
    <w:rsid w:val="008D1FE8"/>
    <w:rsid w:val="008D35CC"/>
    <w:rsid w:val="008D5653"/>
    <w:rsid w:val="008D7250"/>
    <w:rsid w:val="008D77F8"/>
    <w:rsid w:val="008D7C94"/>
    <w:rsid w:val="008D7D44"/>
    <w:rsid w:val="008E0C3C"/>
    <w:rsid w:val="008E2438"/>
    <w:rsid w:val="008E375F"/>
    <w:rsid w:val="008E48D5"/>
    <w:rsid w:val="008F2D3C"/>
    <w:rsid w:val="008F4744"/>
    <w:rsid w:val="008F548F"/>
    <w:rsid w:val="008F67CF"/>
    <w:rsid w:val="008F7B56"/>
    <w:rsid w:val="00904A64"/>
    <w:rsid w:val="00904AD4"/>
    <w:rsid w:val="009065F3"/>
    <w:rsid w:val="00910F0A"/>
    <w:rsid w:val="00912696"/>
    <w:rsid w:val="00915AAB"/>
    <w:rsid w:val="009173F2"/>
    <w:rsid w:val="00921DE2"/>
    <w:rsid w:val="0092360C"/>
    <w:rsid w:val="009271BF"/>
    <w:rsid w:val="009352F7"/>
    <w:rsid w:val="009409E6"/>
    <w:rsid w:val="00943847"/>
    <w:rsid w:val="00944680"/>
    <w:rsid w:val="009545DC"/>
    <w:rsid w:val="00954669"/>
    <w:rsid w:val="0096118F"/>
    <w:rsid w:val="00965511"/>
    <w:rsid w:val="00967714"/>
    <w:rsid w:val="00967DA2"/>
    <w:rsid w:val="00971CF5"/>
    <w:rsid w:val="00973BBF"/>
    <w:rsid w:val="00973E49"/>
    <w:rsid w:val="009760B2"/>
    <w:rsid w:val="00977117"/>
    <w:rsid w:val="00983805"/>
    <w:rsid w:val="00983A6C"/>
    <w:rsid w:val="00983D0D"/>
    <w:rsid w:val="0098466D"/>
    <w:rsid w:val="009935FB"/>
    <w:rsid w:val="009945FB"/>
    <w:rsid w:val="009A49EA"/>
    <w:rsid w:val="009A5628"/>
    <w:rsid w:val="009A6BE5"/>
    <w:rsid w:val="009A7259"/>
    <w:rsid w:val="009B5980"/>
    <w:rsid w:val="009B6C97"/>
    <w:rsid w:val="009C1080"/>
    <w:rsid w:val="009C130A"/>
    <w:rsid w:val="009C33B1"/>
    <w:rsid w:val="009C350D"/>
    <w:rsid w:val="009C3EE5"/>
    <w:rsid w:val="009C6923"/>
    <w:rsid w:val="009C723E"/>
    <w:rsid w:val="009D7EBA"/>
    <w:rsid w:val="009E13CF"/>
    <w:rsid w:val="009E1776"/>
    <w:rsid w:val="009E257B"/>
    <w:rsid w:val="009E412E"/>
    <w:rsid w:val="009E44FF"/>
    <w:rsid w:val="009E7B70"/>
    <w:rsid w:val="009F250B"/>
    <w:rsid w:val="009F250C"/>
    <w:rsid w:val="009F2612"/>
    <w:rsid w:val="009F4BE7"/>
    <w:rsid w:val="009F6E6B"/>
    <w:rsid w:val="00A03718"/>
    <w:rsid w:val="00A04FCA"/>
    <w:rsid w:val="00A107EF"/>
    <w:rsid w:val="00A12E2F"/>
    <w:rsid w:val="00A164A1"/>
    <w:rsid w:val="00A2354E"/>
    <w:rsid w:val="00A26420"/>
    <w:rsid w:val="00A26A3F"/>
    <w:rsid w:val="00A26EDA"/>
    <w:rsid w:val="00A27A64"/>
    <w:rsid w:val="00A30399"/>
    <w:rsid w:val="00A3387F"/>
    <w:rsid w:val="00A3778B"/>
    <w:rsid w:val="00A41A34"/>
    <w:rsid w:val="00A5143E"/>
    <w:rsid w:val="00A51A35"/>
    <w:rsid w:val="00A556B1"/>
    <w:rsid w:val="00A55F6E"/>
    <w:rsid w:val="00A60039"/>
    <w:rsid w:val="00A60188"/>
    <w:rsid w:val="00A62089"/>
    <w:rsid w:val="00A74F8E"/>
    <w:rsid w:val="00A76412"/>
    <w:rsid w:val="00A76BC0"/>
    <w:rsid w:val="00A77E84"/>
    <w:rsid w:val="00A824BC"/>
    <w:rsid w:val="00A90C0F"/>
    <w:rsid w:val="00A917FE"/>
    <w:rsid w:val="00AA07E3"/>
    <w:rsid w:val="00AA16BA"/>
    <w:rsid w:val="00AA4C7A"/>
    <w:rsid w:val="00AA5A5B"/>
    <w:rsid w:val="00AA60D8"/>
    <w:rsid w:val="00AB6CC1"/>
    <w:rsid w:val="00AB735A"/>
    <w:rsid w:val="00AC0B4F"/>
    <w:rsid w:val="00AC0B8D"/>
    <w:rsid w:val="00AC184D"/>
    <w:rsid w:val="00AC3F0E"/>
    <w:rsid w:val="00AC44BA"/>
    <w:rsid w:val="00AC653C"/>
    <w:rsid w:val="00AD26A2"/>
    <w:rsid w:val="00AD270A"/>
    <w:rsid w:val="00AD4C8B"/>
    <w:rsid w:val="00AD5249"/>
    <w:rsid w:val="00AD74BE"/>
    <w:rsid w:val="00AE1910"/>
    <w:rsid w:val="00AE25F4"/>
    <w:rsid w:val="00AE3661"/>
    <w:rsid w:val="00AE5D70"/>
    <w:rsid w:val="00AE61DD"/>
    <w:rsid w:val="00AF12A9"/>
    <w:rsid w:val="00AF19CE"/>
    <w:rsid w:val="00AF1FB7"/>
    <w:rsid w:val="00AF35EA"/>
    <w:rsid w:val="00AF7843"/>
    <w:rsid w:val="00B03F44"/>
    <w:rsid w:val="00B050EF"/>
    <w:rsid w:val="00B11C8B"/>
    <w:rsid w:val="00B12C30"/>
    <w:rsid w:val="00B2052E"/>
    <w:rsid w:val="00B21689"/>
    <w:rsid w:val="00B248D7"/>
    <w:rsid w:val="00B24F70"/>
    <w:rsid w:val="00B26C62"/>
    <w:rsid w:val="00B30AED"/>
    <w:rsid w:val="00B31478"/>
    <w:rsid w:val="00B317F2"/>
    <w:rsid w:val="00B3224A"/>
    <w:rsid w:val="00B3535A"/>
    <w:rsid w:val="00B473DB"/>
    <w:rsid w:val="00B5238A"/>
    <w:rsid w:val="00B52B07"/>
    <w:rsid w:val="00B54A5D"/>
    <w:rsid w:val="00B55CA6"/>
    <w:rsid w:val="00B64822"/>
    <w:rsid w:val="00B67954"/>
    <w:rsid w:val="00B708E8"/>
    <w:rsid w:val="00B71E78"/>
    <w:rsid w:val="00B72502"/>
    <w:rsid w:val="00B76012"/>
    <w:rsid w:val="00B800E6"/>
    <w:rsid w:val="00B84C45"/>
    <w:rsid w:val="00B8702B"/>
    <w:rsid w:val="00B87FDD"/>
    <w:rsid w:val="00B91A51"/>
    <w:rsid w:val="00B93301"/>
    <w:rsid w:val="00B956D4"/>
    <w:rsid w:val="00B96256"/>
    <w:rsid w:val="00BA64CA"/>
    <w:rsid w:val="00BA74DA"/>
    <w:rsid w:val="00BA7C05"/>
    <w:rsid w:val="00BB3DE4"/>
    <w:rsid w:val="00BB6003"/>
    <w:rsid w:val="00BC0548"/>
    <w:rsid w:val="00BC05A4"/>
    <w:rsid w:val="00BC3275"/>
    <w:rsid w:val="00BD0A83"/>
    <w:rsid w:val="00BD10D9"/>
    <w:rsid w:val="00BD20B2"/>
    <w:rsid w:val="00BD2499"/>
    <w:rsid w:val="00BE4836"/>
    <w:rsid w:val="00BE7552"/>
    <w:rsid w:val="00BE7876"/>
    <w:rsid w:val="00BF197C"/>
    <w:rsid w:val="00BF35B6"/>
    <w:rsid w:val="00BF4027"/>
    <w:rsid w:val="00BF42DF"/>
    <w:rsid w:val="00C0392F"/>
    <w:rsid w:val="00C03F66"/>
    <w:rsid w:val="00C04D9C"/>
    <w:rsid w:val="00C05EFB"/>
    <w:rsid w:val="00C15933"/>
    <w:rsid w:val="00C15CA0"/>
    <w:rsid w:val="00C218BA"/>
    <w:rsid w:val="00C23B25"/>
    <w:rsid w:val="00C25FFF"/>
    <w:rsid w:val="00C30727"/>
    <w:rsid w:val="00C35C7B"/>
    <w:rsid w:val="00C3679C"/>
    <w:rsid w:val="00C37D91"/>
    <w:rsid w:val="00C411C2"/>
    <w:rsid w:val="00C42628"/>
    <w:rsid w:val="00C451D9"/>
    <w:rsid w:val="00C45B77"/>
    <w:rsid w:val="00C469CE"/>
    <w:rsid w:val="00C52BE7"/>
    <w:rsid w:val="00C562B6"/>
    <w:rsid w:val="00C60DAD"/>
    <w:rsid w:val="00C6327C"/>
    <w:rsid w:val="00C6330A"/>
    <w:rsid w:val="00C70A15"/>
    <w:rsid w:val="00C71FB6"/>
    <w:rsid w:val="00C74E5B"/>
    <w:rsid w:val="00C829EE"/>
    <w:rsid w:val="00C85B4D"/>
    <w:rsid w:val="00C8710B"/>
    <w:rsid w:val="00C909A9"/>
    <w:rsid w:val="00C953AE"/>
    <w:rsid w:val="00C97735"/>
    <w:rsid w:val="00CA0AF7"/>
    <w:rsid w:val="00CA1B14"/>
    <w:rsid w:val="00CA2113"/>
    <w:rsid w:val="00CA4DB1"/>
    <w:rsid w:val="00CA739E"/>
    <w:rsid w:val="00CB4C68"/>
    <w:rsid w:val="00CB5E0C"/>
    <w:rsid w:val="00CB68C3"/>
    <w:rsid w:val="00CC0631"/>
    <w:rsid w:val="00CC0A6A"/>
    <w:rsid w:val="00CC14B6"/>
    <w:rsid w:val="00CC7392"/>
    <w:rsid w:val="00CC73FE"/>
    <w:rsid w:val="00CD073D"/>
    <w:rsid w:val="00CD76F5"/>
    <w:rsid w:val="00CE1F28"/>
    <w:rsid w:val="00CF2D2C"/>
    <w:rsid w:val="00CF7C4D"/>
    <w:rsid w:val="00D013E4"/>
    <w:rsid w:val="00D02EBF"/>
    <w:rsid w:val="00D037BA"/>
    <w:rsid w:val="00D12B4E"/>
    <w:rsid w:val="00D13B32"/>
    <w:rsid w:val="00D13B4C"/>
    <w:rsid w:val="00D14C01"/>
    <w:rsid w:val="00D14CA6"/>
    <w:rsid w:val="00D16A2D"/>
    <w:rsid w:val="00D17294"/>
    <w:rsid w:val="00D21241"/>
    <w:rsid w:val="00D212E7"/>
    <w:rsid w:val="00D24B5C"/>
    <w:rsid w:val="00D26AE9"/>
    <w:rsid w:val="00D2721D"/>
    <w:rsid w:val="00D3581C"/>
    <w:rsid w:val="00D35EEA"/>
    <w:rsid w:val="00D37EC8"/>
    <w:rsid w:val="00D405A1"/>
    <w:rsid w:val="00D4482D"/>
    <w:rsid w:val="00D46271"/>
    <w:rsid w:val="00D47B1A"/>
    <w:rsid w:val="00D552D2"/>
    <w:rsid w:val="00D55E47"/>
    <w:rsid w:val="00D641BE"/>
    <w:rsid w:val="00D64D6C"/>
    <w:rsid w:val="00D74416"/>
    <w:rsid w:val="00D7629D"/>
    <w:rsid w:val="00D80AAF"/>
    <w:rsid w:val="00D82BCF"/>
    <w:rsid w:val="00D83006"/>
    <w:rsid w:val="00D83354"/>
    <w:rsid w:val="00D8351C"/>
    <w:rsid w:val="00D83CED"/>
    <w:rsid w:val="00D84AE5"/>
    <w:rsid w:val="00D90881"/>
    <w:rsid w:val="00D9236A"/>
    <w:rsid w:val="00D92CD6"/>
    <w:rsid w:val="00DA0D5B"/>
    <w:rsid w:val="00DA154C"/>
    <w:rsid w:val="00DA1789"/>
    <w:rsid w:val="00DA1E21"/>
    <w:rsid w:val="00DA2222"/>
    <w:rsid w:val="00DA5D79"/>
    <w:rsid w:val="00DA73B8"/>
    <w:rsid w:val="00DA7E4E"/>
    <w:rsid w:val="00DB1F60"/>
    <w:rsid w:val="00DB30E9"/>
    <w:rsid w:val="00DB56BF"/>
    <w:rsid w:val="00DC3430"/>
    <w:rsid w:val="00DC508D"/>
    <w:rsid w:val="00DD0EDB"/>
    <w:rsid w:val="00DD3DDB"/>
    <w:rsid w:val="00DD58CC"/>
    <w:rsid w:val="00DD6771"/>
    <w:rsid w:val="00DD7D7B"/>
    <w:rsid w:val="00DE0223"/>
    <w:rsid w:val="00DE723C"/>
    <w:rsid w:val="00DF232F"/>
    <w:rsid w:val="00DF5599"/>
    <w:rsid w:val="00DF593E"/>
    <w:rsid w:val="00E00329"/>
    <w:rsid w:val="00E0046E"/>
    <w:rsid w:val="00E0065F"/>
    <w:rsid w:val="00E02297"/>
    <w:rsid w:val="00E1645A"/>
    <w:rsid w:val="00E17099"/>
    <w:rsid w:val="00E2151F"/>
    <w:rsid w:val="00E261BA"/>
    <w:rsid w:val="00E27037"/>
    <w:rsid w:val="00E278A0"/>
    <w:rsid w:val="00E278C2"/>
    <w:rsid w:val="00E27C2A"/>
    <w:rsid w:val="00E37EF6"/>
    <w:rsid w:val="00E41C15"/>
    <w:rsid w:val="00E436E0"/>
    <w:rsid w:val="00E46417"/>
    <w:rsid w:val="00E50632"/>
    <w:rsid w:val="00E52AFF"/>
    <w:rsid w:val="00E533BA"/>
    <w:rsid w:val="00E57AC9"/>
    <w:rsid w:val="00E60B5E"/>
    <w:rsid w:val="00E65A3F"/>
    <w:rsid w:val="00E660D2"/>
    <w:rsid w:val="00E709B8"/>
    <w:rsid w:val="00E72605"/>
    <w:rsid w:val="00E74308"/>
    <w:rsid w:val="00E8332D"/>
    <w:rsid w:val="00E878BE"/>
    <w:rsid w:val="00E903A9"/>
    <w:rsid w:val="00E93524"/>
    <w:rsid w:val="00E9681F"/>
    <w:rsid w:val="00EA548E"/>
    <w:rsid w:val="00EA664F"/>
    <w:rsid w:val="00EA7ECA"/>
    <w:rsid w:val="00EB1D51"/>
    <w:rsid w:val="00EB35E6"/>
    <w:rsid w:val="00EB389D"/>
    <w:rsid w:val="00EB453F"/>
    <w:rsid w:val="00EB5962"/>
    <w:rsid w:val="00EB7FE8"/>
    <w:rsid w:val="00EC14C9"/>
    <w:rsid w:val="00EC28C8"/>
    <w:rsid w:val="00EC3246"/>
    <w:rsid w:val="00EC71C8"/>
    <w:rsid w:val="00ED28A3"/>
    <w:rsid w:val="00ED2993"/>
    <w:rsid w:val="00ED73BD"/>
    <w:rsid w:val="00ED743F"/>
    <w:rsid w:val="00ED79A9"/>
    <w:rsid w:val="00EE28B9"/>
    <w:rsid w:val="00EE4C28"/>
    <w:rsid w:val="00EF54EF"/>
    <w:rsid w:val="00EF791E"/>
    <w:rsid w:val="00F00751"/>
    <w:rsid w:val="00F00DE0"/>
    <w:rsid w:val="00F00E9E"/>
    <w:rsid w:val="00F0665E"/>
    <w:rsid w:val="00F107F8"/>
    <w:rsid w:val="00F12366"/>
    <w:rsid w:val="00F20924"/>
    <w:rsid w:val="00F223BE"/>
    <w:rsid w:val="00F2283B"/>
    <w:rsid w:val="00F27D65"/>
    <w:rsid w:val="00F32D41"/>
    <w:rsid w:val="00F34A6F"/>
    <w:rsid w:val="00F36043"/>
    <w:rsid w:val="00F36231"/>
    <w:rsid w:val="00F425DF"/>
    <w:rsid w:val="00F44DD0"/>
    <w:rsid w:val="00F47D8A"/>
    <w:rsid w:val="00F51904"/>
    <w:rsid w:val="00F53F07"/>
    <w:rsid w:val="00F559B6"/>
    <w:rsid w:val="00F564FE"/>
    <w:rsid w:val="00F56537"/>
    <w:rsid w:val="00F605D6"/>
    <w:rsid w:val="00F630A6"/>
    <w:rsid w:val="00F632DF"/>
    <w:rsid w:val="00F64ED4"/>
    <w:rsid w:val="00F746A9"/>
    <w:rsid w:val="00F820F7"/>
    <w:rsid w:val="00F83DE9"/>
    <w:rsid w:val="00F90710"/>
    <w:rsid w:val="00F94752"/>
    <w:rsid w:val="00F948EE"/>
    <w:rsid w:val="00F9539D"/>
    <w:rsid w:val="00F972E6"/>
    <w:rsid w:val="00FA2359"/>
    <w:rsid w:val="00FA5712"/>
    <w:rsid w:val="00FA5C9D"/>
    <w:rsid w:val="00FB59B6"/>
    <w:rsid w:val="00FB68DC"/>
    <w:rsid w:val="00FC071C"/>
    <w:rsid w:val="00FC2C1D"/>
    <w:rsid w:val="00FC5126"/>
    <w:rsid w:val="00FC575E"/>
    <w:rsid w:val="00FC5B4B"/>
    <w:rsid w:val="00FC70D5"/>
    <w:rsid w:val="00FC767F"/>
    <w:rsid w:val="00FD0741"/>
    <w:rsid w:val="00FD0845"/>
    <w:rsid w:val="00FD7D96"/>
    <w:rsid w:val="00FE1845"/>
    <w:rsid w:val="00FE7A07"/>
    <w:rsid w:val="00FF3C58"/>
    <w:rsid w:val="00FF5835"/>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85330"/>
  <w15:docId w15:val="{009ACC35-6022-4FCA-9EED-C1C7AD4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Listă paragraf"/>
    <w:basedOn w:val="Normal"/>
    <w:link w:val="ListParagraphChar"/>
    <w:uiPriority w:val="34"/>
    <w:qFormat/>
    <w:rsid w:val="00E00329"/>
    <w:pPr>
      <w:ind w:left="720"/>
      <w:contextualSpacing/>
    </w:pPr>
  </w:style>
  <w:style w:type="character" w:styleId="Hyperlink">
    <w:name w:val="Hyperlink"/>
    <w:basedOn w:val="DefaultParagraphFont"/>
    <w:uiPriority w:val="99"/>
    <w:unhideWhenUsed/>
    <w:rsid w:val="008B6BF8"/>
    <w:rPr>
      <w:color w:val="0563C1" w:themeColor="hyperlink"/>
      <w:u w:val="single"/>
    </w:rPr>
  </w:style>
  <w:style w:type="paragraph" w:customStyle="1" w:styleId="TableParagraph">
    <w:name w:val="Table Paragraph"/>
    <w:basedOn w:val="Normal"/>
    <w:uiPriority w:val="1"/>
    <w:qFormat/>
    <w:rsid w:val="00B248D7"/>
    <w:pPr>
      <w:widowControl w:val="0"/>
      <w:autoSpaceDE w:val="0"/>
      <w:autoSpaceDN w:val="0"/>
      <w:spacing w:after="0" w:line="240" w:lineRule="auto"/>
    </w:pPr>
    <w:rPr>
      <w:rFonts w:ascii="Times New Roman" w:eastAsia="Times New Roman" w:hAnsi="Times New Roman" w:cs="Times New Roman"/>
      <w:lang w:val="ro-RO"/>
    </w:rPr>
  </w:style>
  <w:style w:type="paragraph" w:customStyle="1" w:styleId="Default">
    <w:name w:val="Default"/>
    <w:rsid w:val="00C05E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1F60"/>
    <w:rPr>
      <w:sz w:val="16"/>
      <w:szCs w:val="16"/>
    </w:rPr>
  </w:style>
  <w:style w:type="paragraph" w:styleId="CommentText">
    <w:name w:val="annotation text"/>
    <w:basedOn w:val="Normal"/>
    <w:link w:val="CommentTextChar"/>
    <w:uiPriority w:val="99"/>
    <w:semiHidden/>
    <w:unhideWhenUsed/>
    <w:rsid w:val="00DB1F60"/>
    <w:pPr>
      <w:spacing w:line="240" w:lineRule="auto"/>
    </w:pPr>
    <w:rPr>
      <w:sz w:val="20"/>
      <w:szCs w:val="20"/>
    </w:rPr>
  </w:style>
  <w:style w:type="character" w:customStyle="1" w:styleId="CommentTextChar">
    <w:name w:val="Comment Text Char"/>
    <w:basedOn w:val="DefaultParagraphFont"/>
    <w:link w:val="CommentText"/>
    <w:uiPriority w:val="99"/>
    <w:semiHidden/>
    <w:rsid w:val="00DB1F60"/>
    <w:rPr>
      <w:sz w:val="20"/>
      <w:szCs w:val="20"/>
    </w:rPr>
  </w:style>
  <w:style w:type="paragraph" w:styleId="CommentSubject">
    <w:name w:val="annotation subject"/>
    <w:basedOn w:val="CommentText"/>
    <w:next w:val="CommentText"/>
    <w:link w:val="CommentSubjectChar"/>
    <w:uiPriority w:val="99"/>
    <w:semiHidden/>
    <w:unhideWhenUsed/>
    <w:rsid w:val="00DB1F60"/>
    <w:rPr>
      <w:b/>
      <w:bCs/>
    </w:rPr>
  </w:style>
  <w:style w:type="character" w:customStyle="1" w:styleId="CommentSubjectChar">
    <w:name w:val="Comment Subject Char"/>
    <w:basedOn w:val="CommentTextChar"/>
    <w:link w:val="CommentSubject"/>
    <w:uiPriority w:val="99"/>
    <w:semiHidden/>
    <w:rsid w:val="00DB1F60"/>
    <w:rPr>
      <w:b/>
      <w:bCs/>
      <w:sz w:val="20"/>
      <w:szCs w:val="20"/>
    </w:rPr>
  </w:style>
  <w:style w:type="paragraph" w:styleId="BalloonText">
    <w:name w:val="Balloon Text"/>
    <w:basedOn w:val="Normal"/>
    <w:link w:val="BalloonTextChar"/>
    <w:uiPriority w:val="99"/>
    <w:semiHidden/>
    <w:unhideWhenUsed/>
    <w:rsid w:val="00DB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60"/>
    <w:rPr>
      <w:rFonts w:ascii="Segoe UI" w:hAnsi="Segoe UI" w:cs="Segoe UI"/>
      <w:sz w:val="18"/>
      <w:szCs w:val="18"/>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B31478"/>
  </w:style>
  <w:style w:type="paragraph" w:customStyle="1" w:styleId="ydpbc6fc507yiv0094535814ydpfa91b39dyiv5912698429ydpa9e58522msolistparagraph">
    <w:name w:val="ydpbc6fc507yiv0094535814ydpfa91b39dyiv5912698429ydpa9e58522msolistparagraph"/>
    <w:basedOn w:val="Normal"/>
    <w:rsid w:val="00F605D6"/>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12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C1"/>
  </w:style>
  <w:style w:type="paragraph" w:styleId="Footer">
    <w:name w:val="footer"/>
    <w:basedOn w:val="Normal"/>
    <w:link w:val="FooterChar"/>
    <w:uiPriority w:val="99"/>
    <w:unhideWhenUsed/>
    <w:rsid w:val="0012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C1"/>
  </w:style>
  <w:style w:type="paragraph" w:styleId="NormalWeb">
    <w:name w:val="Normal (Web)"/>
    <w:basedOn w:val="Normal"/>
    <w:uiPriority w:val="99"/>
    <w:unhideWhenUsed/>
    <w:rsid w:val="00EC324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670">
      <w:bodyDiv w:val="1"/>
      <w:marLeft w:val="0"/>
      <w:marRight w:val="0"/>
      <w:marTop w:val="0"/>
      <w:marBottom w:val="0"/>
      <w:divBdr>
        <w:top w:val="none" w:sz="0" w:space="0" w:color="auto"/>
        <w:left w:val="none" w:sz="0" w:space="0" w:color="auto"/>
        <w:bottom w:val="none" w:sz="0" w:space="0" w:color="auto"/>
        <w:right w:val="none" w:sz="0" w:space="0" w:color="auto"/>
      </w:divBdr>
    </w:div>
    <w:div w:id="19403225">
      <w:bodyDiv w:val="1"/>
      <w:marLeft w:val="0"/>
      <w:marRight w:val="0"/>
      <w:marTop w:val="0"/>
      <w:marBottom w:val="0"/>
      <w:divBdr>
        <w:top w:val="none" w:sz="0" w:space="0" w:color="auto"/>
        <w:left w:val="none" w:sz="0" w:space="0" w:color="auto"/>
        <w:bottom w:val="none" w:sz="0" w:space="0" w:color="auto"/>
        <w:right w:val="none" w:sz="0" w:space="0" w:color="auto"/>
      </w:divBdr>
    </w:div>
    <w:div w:id="115374844">
      <w:bodyDiv w:val="1"/>
      <w:marLeft w:val="0"/>
      <w:marRight w:val="0"/>
      <w:marTop w:val="0"/>
      <w:marBottom w:val="0"/>
      <w:divBdr>
        <w:top w:val="none" w:sz="0" w:space="0" w:color="auto"/>
        <w:left w:val="none" w:sz="0" w:space="0" w:color="auto"/>
        <w:bottom w:val="none" w:sz="0" w:space="0" w:color="auto"/>
        <w:right w:val="none" w:sz="0" w:space="0" w:color="auto"/>
      </w:divBdr>
    </w:div>
    <w:div w:id="123081430">
      <w:bodyDiv w:val="1"/>
      <w:marLeft w:val="0"/>
      <w:marRight w:val="0"/>
      <w:marTop w:val="0"/>
      <w:marBottom w:val="0"/>
      <w:divBdr>
        <w:top w:val="none" w:sz="0" w:space="0" w:color="auto"/>
        <w:left w:val="none" w:sz="0" w:space="0" w:color="auto"/>
        <w:bottom w:val="none" w:sz="0" w:space="0" w:color="auto"/>
        <w:right w:val="none" w:sz="0" w:space="0" w:color="auto"/>
      </w:divBdr>
    </w:div>
    <w:div w:id="145897873">
      <w:bodyDiv w:val="1"/>
      <w:marLeft w:val="0"/>
      <w:marRight w:val="0"/>
      <w:marTop w:val="0"/>
      <w:marBottom w:val="0"/>
      <w:divBdr>
        <w:top w:val="none" w:sz="0" w:space="0" w:color="auto"/>
        <w:left w:val="none" w:sz="0" w:space="0" w:color="auto"/>
        <w:bottom w:val="none" w:sz="0" w:space="0" w:color="auto"/>
        <w:right w:val="none" w:sz="0" w:space="0" w:color="auto"/>
      </w:divBdr>
    </w:div>
    <w:div w:id="166556601">
      <w:bodyDiv w:val="1"/>
      <w:marLeft w:val="0"/>
      <w:marRight w:val="0"/>
      <w:marTop w:val="0"/>
      <w:marBottom w:val="0"/>
      <w:divBdr>
        <w:top w:val="none" w:sz="0" w:space="0" w:color="auto"/>
        <w:left w:val="none" w:sz="0" w:space="0" w:color="auto"/>
        <w:bottom w:val="none" w:sz="0" w:space="0" w:color="auto"/>
        <w:right w:val="none" w:sz="0" w:space="0" w:color="auto"/>
      </w:divBdr>
    </w:div>
    <w:div w:id="188836824">
      <w:bodyDiv w:val="1"/>
      <w:marLeft w:val="0"/>
      <w:marRight w:val="0"/>
      <w:marTop w:val="0"/>
      <w:marBottom w:val="0"/>
      <w:divBdr>
        <w:top w:val="none" w:sz="0" w:space="0" w:color="auto"/>
        <w:left w:val="none" w:sz="0" w:space="0" w:color="auto"/>
        <w:bottom w:val="none" w:sz="0" w:space="0" w:color="auto"/>
        <w:right w:val="none" w:sz="0" w:space="0" w:color="auto"/>
      </w:divBdr>
    </w:div>
    <w:div w:id="262803803">
      <w:bodyDiv w:val="1"/>
      <w:marLeft w:val="0"/>
      <w:marRight w:val="0"/>
      <w:marTop w:val="0"/>
      <w:marBottom w:val="0"/>
      <w:divBdr>
        <w:top w:val="none" w:sz="0" w:space="0" w:color="auto"/>
        <w:left w:val="none" w:sz="0" w:space="0" w:color="auto"/>
        <w:bottom w:val="none" w:sz="0" w:space="0" w:color="auto"/>
        <w:right w:val="none" w:sz="0" w:space="0" w:color="auto"/>
      </w:divBdr>
    </w:div>
    <w:div w:id="288780360">
      <w:bodyDiv w:val="1"/>
      <w:marLeft w:val="0"/>
      <w:marRight w:val="0"/>
      <w:marTop w:val="0"/>
      <w:marBottom w:val="0"/>
      <w:divBdr>
        <w:top w:val="none" w:sz="0" w:space="0" w:color="auto"/>
        <w:left w:val="none" w:sz="0" w:space="0" w:color="auto"/>
        <w:bottom w:val="none" w:sz="0" w:space="0" w:color="auto"/>
        <w:right w:val="none" w:sz="0" w:space="0" w:color="auto"/>
      </w:divBdr>
    </w:div>
    <w:div w:id="349570900">
      <w:bodyDiv w:val="1"/>
      <w:marLeft w:val="0"/>
      <w:marRight w:val="0"/>
      <w:marTop w:val="0"/>
      <w:marBottom w:val="0"/>
      <w:divBdr>
        <w:top w:val="none" w:sz="0" w:space="0" w:color="auto"/>
        <w:left w:val="none" w:sz="0" w:space="0" w:color="auto"/>
        <w:bottom w:val="none" w:sz="0" w:space="0" w:color="auto"/>
        <w:right w:val="none" w:sz="0" w:space="0" w:color="auto"/>
      </w:divBdr>
    </w:div>
    <w:div w:id="406850566">
      <w:bodyDiv w:val="1"/>
      <w:marLeft w:val="0"/>
      <w:marRight w:val="0"/>
      <w:marTop w:val="0"/>
      <w:marBottom w:val="0"/>
      <w:divBdr>
        <w:top w:val="none" w:sz="0" w:space="0" w:color="auto"/>
        <w:left w:val="none" w:sz="0" w:space="0" w:color="auto"/>
        <w:bottom w:val="none" w:sz="0" w:space="0" w:color="auto"/>
        <w:right w:val="none" w:sz="0" w:space="0" w:color="auto"/>
      </w:divBdr>
    </w:div>
    <w:div w:id="446702233">
      <w:bodyDiv w:val="1"/>
      <w:marLeft w:val="0"/>
      <w:marRight w:val="0"/>
      <w:marTop w:val="0"/>
      <w:marBottom w:val="0"/>
      <w:divBdr>
        <w:top w:val="none" w:sz="0" w:space="0" w:color="auto"/>
        <w:left w:val="none" w:sz="0" w:space="0" w:color="auto"/>
        <w:bottom w:val="none" w:sz="0" w:space="0" w:color="auto"/>
        <w:right w:val="none" w:sz="0" w:space="0" w:color="auto"/>
      </w:divBdr>
    </w:div>
    <w:div w:id="555967933">
      <w:bodyDiv w:val="1"/>
      <w:marLeft w:val="0"/>
      <w:marRight w:val="0"/>
      <w:marTop w:val="0"/>
      <w:marBottom w:val="0"/>
      <w:divBdr>
        <w:top w:val="none" w:sz="0" w:space="0" w:color="auto"/>
        <w:left w:val="none" w:sz="0" w:space="0" w:color="auto"/>
        <w:bottom w:val="none" w:sz="0" w:space="0" w:color="auto"/>
        <w:right w:val="none" w:sz="0" w:space="0" w:color="auto"/>
      </w:divBdr>
    </w:div>
    <w:div w:id="689601028">
      <w:bodyDiv w:val="1"/>
      <w:marLeft w:val="0"/>
      <w:marRight w:val="0"/>
      <w:marTop w:val="0"/>
      <w:marBottom w:val="0"/>
      <w:divBdr>
        <w:top w:val="none" w:sz="0" w:space="0" w:color="auto"/>
        <w:left w:val="none" w:sz="0" w:space="0" w:color="auto"/>
        <w:bottom w:val="none" w:sz="0" w:space="0" w:color="auto"/>
        <w:right w:val="none" w:sz="0" w:space="0" w:color="auto"/>
      </w:divBdr>
    </w:div>
    <w:div w:id="702752997">
      <w:bodyDiv w:val="1"/>
      <w:marLeft w:val="0"/>
      <w:marRight w:val="0"/>
      <w:marTop w:val="0"/>
      <w:marBottom w:val="0"/>
      <w:divBdr>
        <w:top w:val="none" w:sz="0" w:space="0" w:color="auto"/>
        <w:left w:val="none" w:sz="0" w:space="0" w:color="auto"/>
        <w:bottom w:val="none" w:sz="0" w:space="0" w:color="auto"/>
        <w:right w:val="none" w:sz="0" w:space="0" w:color="auto"/>
      </w:divBdr>
    </w:div>
    <w:div w:id="850871978">
      <w:bodyDiv w:val="1"/>
      <w:marLeft w:val="0"/>
      <w:marRight w:val="0"/>
      <w:marTop w:val="0"/>
      <w:marBottom w:val="0"/>
      <w:divBdr>
        <w:top w:val="none" w:sz="0" w:space="0" w:color="auto"/>
        <w:left w:val="none" w:sz="0" w:space="0" w:color="auto"/>
        <w:bottom w:val="none" w:sz="0" w:space="0" w:color="auto"/>
        <w:right w:val="none" w:sz="0" w:space="0" w:color="auto"/>
      </w:divBdr>
    </w:div>
    <w:div w:id="879130917">
      <w:bodyDiv w:val="1"/>
      <w:marLeft w:val="0"/>
      <w:marRight w:val="0"/>
      <w:marTop w:val="0"/>
      <w:marBottom w:val="0"/>
      <w:divBdr>
        <w:top w:val="none" w:sz="0" w:space="0" w:color="auto"/>
        <w:left w:val="none" w:sz="0" w:space="0" w:color="auto"/>
        <w:bottom w:val="none" w:sz="0" w:space="0" w:color="auto"/>
        <w:right w:val="none" w:sz="0" w:space="0" w:color="auto"/>
      </w:divBdr>
    </w:div>
    <w:div w:id="903878246">
      <w:bodyDiv w:val="1"/>
      <w:marLeft w:val="0"/>
      <w:marRight w:val="0"/>
      <w:marTop w:val="0"/>
      <w:marBottom w:val="0"/>
      <w:divBdr>
        <w:top w:val="none" w:sz="0" w:space="0" w:color="auto"/>
        <w:left w:val="none" w:sz="0" w:space="0" w:color="auto"/>
        <w:bottom w:val="none" w:sz="0" w:space="0" w:color="auto"/>
        <w:right w:val="none" w:sz="0" w:space="0" w:color="auto"/>
      </w:divBdr>
    </w:div>
    <w:div w:id="964122929">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987441254">
      <w:bodyDiv w:val="1"/>
      <w:marLeft w:val="0"/>
      <w:marRight w:val="0"/>
      <w:marTop w:val="0"/>
      <w:marBottom w:val="0"/>
      <w:divBdr>
        <w:top w:val="none" w:sz="0" w:space="0" w:color="auto"/>
        <w:left w:val="none" w:sz="0" w:space="0" w:color="auto"/>
        <w:bottom w:val="none" w:sz="0" w:space="0" w:color="auto"/>
        <w:right w:val="none" w:sz="0" w:space="0" w:color="auto"/>
      </w:divBdr>
    </w:div>
    <w:div w:id="1108621854">
      <w:bodyDiv w:val="1"/>
      <w:marLeft w:val="0"/>
      <w:marRight w:val="0"/>
      <w:marTop w:val="0"/>
      <w:marBottom w:val="0"/>
      <w:divBdr>
        <w:top w:val="none" w:sz="0" w:space="0" w:color="auto"/>
        <w:left w:val="none" w:sz="0" w:space="0" w:color="auto"/>
        <w:bottom w:val="none" w:sz="0" w:space="0" w:color="auto"/>
        <w:right w:val="none" w:sz="0" w:space="0" w:color="auto"/>
      </w:divBdr>
    </w:div>
    <w:div w:id="1132481592">
      <w:bodyDiv w:val="1"/>
      <w:marLeft w:val="0"/>
      <w:marRight w:val="0"/>
      <w:marTop w:val="0"/>
      <w:marBottom w:val="0"/>
      <w:divBdr>
        <w:top w:val="none" w:sz="0" w:space="0" w:color="auto"/>
        <w:left w:val="none" w:sz="0" w:space="0" w:color="auto"/>
        <w:bottom w:val="none" w:sz="0" w:space="0" w:color="auto"/>
        <w:right w:val="none" w:sz="0" w:space="0" w:color="auto"/>
      </w:divBdr>
    </w:div>
    <w:div w:id="1198354563">
      <w:bodyDiv w:val="1"/>
      <w:marLeft w:val="0"/>
      <w:marRight w:val="0"/>
      <w:marTop w:val="0"/>
      <w:marBottom w:val="0"/>
      <w:divBdr>
        <w:top w:val="none" w:sz="0" w:space="0" w:color="auto"/>
        <w:left w:val="none" w:sz="0" w:space="0" w:color="auto"/>
        <w:bottom w:val="none" w:sz="0" w:space="0" w:color="auto"/>
        <w:right w:val="none" w:sz="0" w:space="0" w:color="auto"/>
      </w:divBdr>
    </w:div>
    <w:div w:id="1259175876">
      <w:bodyDiv w:val="1"/>
      <w:marLeft w:val="0"/>
      <w:marRight w:val="0"/>
      <w:marTop w:val="0"/>
      <w:marBottom w:val="0"/>
      <w:divBdr>
        <w:top w:val="none" w:sz="0" w:space="0" w:color="auto"/>
        <w:left w:val="none" w:sz="0" w:space="0" w:color="auto"/>
        <w:bottom w:val="none" w:sz="0" w:space="0" w:color="auto"/>
        <w:right w:val="none" w:sz="0" w:space="0" w:color="auto"/>
      </w:divBdr>
    </w:div>
    <w:div w:id="1292589163">
      <w:bodyDiv w:val="1"/>
      <w:marLeft w:val="0"/>
      <w:marRight w:val="0"/>
      <w:marTop w:val="0"/>
      <w:marBottom w:val="0"/>
      <w:divBdr>
        <w:top w:val="none" w:sz="0" w:space="0" w:color="auto"/>
        <w:left w:val="none" w:sz="0" w:space="0" w:color="auto"/>
        <w:bottom w:val="none" w:sz="0" w:space="0" w:color="auto"/>
        <w:right w:val="none" w:sz="0" w:space="0" w:color="auto"/>
      </w:divBdr>
    </w:div>
    <w:div w:id="1318074417">
      <w:bodyDiv w:val="1"/>
      <w:marLeft w:val="0"/>
      <w:marRight w:val="0"/>
      <w:marTop w:val="0"/>
      <w:marBottom w:val="0"/>
      <w:divBdr>
        <w:top w:val="none" w:sz="0" w:space="0" w:color="auto"/>
        <w:left w:val="none" w:sz="0" w:space="0" w:color="auto"/>
        <w:bottom w:val="none" w:sz="0" w:space="0" w:color="auto"/>
        <w:right w:val="none" w:sz="0" w:space="0" w:color="auto"/>
      </w:divBdr>
    </w:div>
    <w:div w:id="1319185068">
      <w:bodyDiv w:val="1"/>
      <w:marLeft w:val="0"/>
      <w:marRight w:val="0"/>
      <w:marTop w:val="0"/>
      <w:marBottom w:val="0"/>
      <w:divBdr>
        <w:top w:val="none" w:sz="0" w:space="0" w:color="auto"/>
        <w:left w:val="none" w:sz="0" w:space="0" w:color="auto"/>
        <w:bottom w:val="none" w:sz="0" w:space="0" w:color="auto"/>
        <w:right w:val="none" w:sz="0" w:space="0" w:color="auto"/>
      </w:divBdr>
    </w:div>
    <w:div w:id="1328896047">
      <w:bodyDiv w:val="1"/>
      <w:marLeft w:val="0"/>
      <w:marRight w:val="0"/>
      <w:marTop w:val="0"/>
      <w:marBottom w:val="0"/>
      <w:divBdr>
        <w:top w:val="none" w:sz="0" w:space="0" w:color="auto"/>
        <w:left w:val="none" w:sz="0" w:space="0" w:color="auto"/>
        <w:bottom w:val="none" w:sz="0" w:space="0" w:color="auto"/>
        <w:right w:val="none" w:sz="0" w:space="0" w:color="auto"/>
      </w:divBdr>
    </w:div>
    <w:div w:id="1519350663">
      <w:bodyDiv w:val="1"/>
      <w:marLeft w:val="0"/>
      <w:marRight w:val="0"/>
      <w:marTop w:val="0"/>
      <w:marBottom w:val="0"/>
      <w:divBdr>
        <w:top w:val="none" w:sz="0" w:space="0" w:color="auto"/>
        <w:left w:val="none" w:sz="0" w:space="0" w:color="auto"/>
        <w:bottom w:val="none" w:sz="0" w:space="0" w:color="auto"/>
        <w:right w:val="none" w:sz="0" w:space="0" w:color="auto"/>
      </w:divBdr>
    </w:div>
    <w:div w:id="1531650188">
      <w:bodyDiv w:val="1"/>
      <w:marLeft w:val="0"/>
      <w:marRight w:val="0"/>
      <w:marTop w:val="0"/>
      <w:marBottom w:val="0"/>
      <w:divBdr>
        <w:top w:val="none" w:sz="0" w:space="0" w:color="auto"/>
        <w:left w:val="none" w:sz="0" w:space="0" w:color="auto"/>
        <w:bottom w:val="none" w:sz="0" w:space="0" w:color="auto"/>
        <w:right w:val="none" w:sz="0" w:space="0" w:color="auto"/>
      </w:divBdr>
    </w:div>
    <w:div w:id="1597906217">
      <w:bodyDiv w:val="1"/>
      <w:marLeft w:val="0"/>
      <w:marRight w:val="0"/>
      <w:marTop w:val="0"/>
      <w:marBottom w:val="0"/>
      <w:divBdr>
        <w:top w:val="none" w:sz="0" w:space="0" w:color="auto"/>
        <w:left w:val="none" w:sz="0" w:space="0" w:color="auto"/>
        <w:bottom w:val="none" w:sz="0" w:space="0" w:color="auto"/>
        <w:right w:val="none" w:sz="0" w:space="0" w:color="auto"/>
      </w:divBdr>
    </w:div>
    <w:div w:id="1603339474">
      <w:bodyDiv w:val="1"/>
      <w:marLeft w:val="0"/>
      <w:marRight w:val="0"/>
      <w:marTop w:val="0"/>
      <w:marBottom w:val="0"/>
      <w:divBdr>
        <w:top w:val="none" w:sz="0" w:space="0" w:color="auto"/>
        <w:left w:val="none" w:sz="0" w:space="0" w:color="auto"/>
        <w:bottom w:val="none" w:sz="0" w:space="0" w:color="auto"/>
        <w:right w:val="none" w:sz="0" w:space="0" w:color="auto"/>
      </w:divBdr>
    </w:div>
    <w:div w:id="1722166262">
      <w:bodyDiv w:val="1"/>
      <w:marLeft w:val="0"/>
      <w:marRight w:val="0"/>
      <w:marTop w:val="0"/>
      <w:marBottom w:val="0"/>
      <w:divBdr>
        <w:top w:val="none" w:sz="0" w:space="0" w:color="auto"/>
        <w:left w:val="none" w:sz="0" w:space="0" w:color="auto"/>
        <w:bottom w:val="none" w:sz="0" w:space="0" w:color="auto"/>
        <w:right w:val="none" w:sz="0" w:space="0" w:color="auto"/>
      </w:divBdr>
    </w:div>
    <w:div w:id="1725593119">
      <w:bodyDiv w:val="1"/>
      <w:marLeft w:val="0"/>
      <w:marRight w:val="0"/>
      <w:marTop w:val="0"/>
      <w:marBottom w:val="0"/>
      <w:divBdr>
        <w:top w:val="none" w:sz="0" w:space="0" w:color="auto"/>
        <w:left w:val="none" w:sz="0" w:space="0" w:color="auto"/>
        <w:bottom w:val="none" w:sz="0" w:space="0" w:color="auto"/>
        <w:right w:val="none" w:sz="0" w:space="0" w:color="auto"/>
      </w:divBdr>
    </w:div>
    <w:div w:id="1732077537">
      <w:bodyDiv w:val="1"/>
      <w:marLeft w:val="0"/>
      <w:marRight w:val="0"/>
      <w:marTop w:val="0"/>
      <w:marBottom w:val="0"/>
      <w:divBdr>
        <w:top w:val="none" w:sz="0" w:space="0" w:color="auto"/>
        <w:left w:val="none" w:sz="0" w:space="0" w:color="auto"/>
        <w:bottom w:val="none" w:sz="0" w:space="0" w:color="auto"/>
        <w:right w:val="none" w:sz="0" w:space="0" w:color="auto"/>
      </w:divBdr>
    </w:div>
    <w:div w:id="1764885119">
      <w:bodyDiv w:val="1"/>
      <w:marLeft w:val="0"/>
      <w:marRight w:val="0"/>
      <w:marTop w:val="0"/>
      <w:marBottom w:val="0"/>
      <w:divBdr>
        <w:top w:val="none" w:sz="0" w:space="0" w:color="auto"/>
        <w:left w:val="none" w:sz="0" w:space="0" w:color="auto"/>
        <w:bottom w:val="none" w:sz="0" w:space="0" w:color="auto"/>
        <w:right w:val="none" w:sz="0" w:space="0" w:color="auto"/>
      </w:divBdr>
    </w:div>
    <w:div w:id="1806972317">
      <w:bodyDiv w:val="1"/>
      <w:marLeft w:val="0"/>
      <w:marRight w:val="0"/>
      <w:marTop w:val="0"/>
      <w:marBottom w:val="0"/>
      <w:divBdr>
        <w:top w:val="none" w:sz="0" w:space="0" w:color="auto"/>
        <w:left w:val="none" w:sz="0" w:space="0" w:color="auto"/>
        <w:bottom w:val="none" w:sz="0" w:space="0" w:color="auto"/>
        <w:right w:val="none" w:sz="0" w:space="0" w:color="auto"/>
      </w:divBdr>
    </w:div>
    <w:div w:id="1859272298">
      <w:bodyDiv w:val="1"/>
      <w:marLeft w:val="0"/>
      <w:marRight w:val="0"/>
      <w:marTop w:val="0"/>
      <w:marBottom w:val="0"/>
      <w:divBdr>
        <w:top w:val="none" w:sz="0" w:space="0" w:color="auto"/>
        <w:left w:val="none" w:sz="0" w:space="0" w:color="auto"/>
        <w:bottom w:val="none" w:sz="0" w:space="0" w:color="auto"/>
        <w:right w:val="none" w:sz="0" w:space="0" w:color="auto"/>
      </w:divBdr>
    </w:div>
    <w:div w:id="1980720387">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22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2/09/3fc787a42e34d4072d531a45156d7be3.r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islatie.just.ro/Public/DetaliiDocumentAfis/209210" TargetMode="External"/><Relationship Id="rId4" Type="http://schemas.openxmlformats.org/officeDocument/2006/relationships/settings" Target="settings.xml"/><Relationship Id="rId9" Type="http://schemas.openxmlformats.org/officeDocument/2006/relationships/hyperlink" Target="https://legislatie.just.ro/Public/DetaliiDocumentAfis/259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C8B2-C78B-49D6-A660-951941C8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34984</Words>
  <Characters>199409</Characters>
  <Application>Microsoft Office Word</Application>
  <DocSecurity>0</DocSecurity>
  <Lines>1661</Lines>
  <Paragraphs>467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Guran</dc:creator>
  <cp:lastModifiedBy>Aura Dragomir</cp:lastModifiedBy>
  <cp:revision>17</cp:revision>
  <cp:lastPrinted>2022-10-14T10:51:00Z</cp:lastPrinted>
  <dcterms:created xsi:type="dcterms:W3CDTF">2022-10-14T12:40:00Z</dcterms:created>
  <dcterms:modified xsi:type="dcterms:W3CDTF">2022-10-14T13:24:00Z</dcterms:modified>
</cp:coreProperties>
</file>