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905CA" w14:textId="77777777" w:rsidR="00A11731" w:rsidRDefault="00A11731" w:rsidP="0043282E">
      <w:pPr>
        <w:shd w:val="clear" w:color="auto" w:fill="FFFFFF"/>
        <w:spacing w:after="0" w:line="240" w:lineRule="auto"/>
        <w:jc w:val="center"/>
        <w:rPr>
          <w:b/>
          <w:noProof/>
          <w:lang w:val="ro-RO"/>
        </w:rPr>
      </w:pPr>
    </w:p>
    <w:p w14:paraId="2E9FDC4B" w14:textId="0F4FBCAC" w:rsidR="00A11731" w:rsidRDefault="00A11731" w:rsidP="00A11731">
      <w:pPr>
        <w:shd w:val="clear" w:color="auto" w:fill="FFFFFF"/>
        <w:spacing w:after="0" w:line="240" w:lineRule="auto"/>
        <w:jc w:val="right"/>
        <w:rPr>
          <w:b/>
          <w:noProof/>
          <w:lang w:val="ro-RO"/>
        </w:rPr>
      </w:pPr>
      <w:r>
        <w:rPr>
          <w:b/>
          <w:noProof/>
          <w:lang w:val="ro-RO"/>
        </w:rPr>
        <w:tab/>
        <w:t>Anexa</w:t>
      </w:r>
      <w:r w:rsidR="00871381">
        <w:rPr>
          <w:b/>
          <w:noProof/>
          <w:lang w:val="ro-RO"/>
        </w:rPr>
        <w:t xml:space="preserve"> </w:t>
      </w:r>
      <w:bookmarkStart w:id="0" w:name="_GoBack"/>
      <w:bookmarkEnd w:id="0"/>
    </w:p>
    <w:p w14:paraId="45D2EEC8" w14:textId="77777777" w:rsidR="00A11731" w:rsidRDefault="00A11731" w:rsidP="0043282E">
      <w:pPr>
        <w:shd w:val="clear" w:color="auto" w:fill="FFFFFF"/>
        <w:spacing w:after="0" w:line="240" w:lineRule="auto"/>
        <w:jc w:val="center"/>
        <w:rPr>
          <w:b/>
          <w:noProof/>
          <w:lang w:val="ro-RO"/>
        </w:rPr>
      </w:pPr>
    </w:p>
    <w:p w14:paraId="481F37B6" w14:textId="77777777" w:rsidR="00A11731" w:rsidRDefault="00A11731" w:rsidP="0043282E">
      <w:pPr>
        <w:shd w:val="clear" w:color="auto" w:fill="FFFFFF"/>
        <w:spacing w:after="0" w:line="240" w:lineRule="auto"/>
        <w:jc w:val="center"/>
        <w:rPr>
          <w:b/>
          <w:noProof/>
          <w:lang w:val="ro-RO"/>
        </w:rPr>
      </w:pPr>
    </w:p>
    <w:p w14:paraId="2A43446B" w14:textId="27097DF6" w:rsidR="00C36D95" w:rsidRDefault="00C36D95" w:rsidP="0043282E">
      <w:pPr>
        <w:shd w:val="clear" w:color="auto" w:fill="FFFFFF"/>
        <w:spacing w:after="0" w:line="240" w:lineRule="auto"/>
        <w:jc w:val="center"/>
        <w:rPr>
          <w:rFonts w:cs="Times New Roman"/>
          <w:szCs w:val="24"/>
          <w:lang w:val="ro-RO"/>
        </w:rPr>
      </w:pPr>
      <w:r>
        <w:rPr>
          <w:b/>
          <w:noProof/>
          <w:lang w:val="ro-RO"/>
        </w:rPr>
        <w:t>Anexa</w:t>
      </w:r>
      <w:r w:rsidR="008B3F39">
        <w:rPr>
          <w:b/>
          <w:noProof/>
          <w:lang w:val="ro-RO"/>
        </w:rPr>
        <w:t xml:space="preserve"> </w:t>
      </w:r>
      <w:r w:rsidR="009A63E1">
        <w:rPr>
          <w:b/>
          <w:noProof/>
          <w:lang w:val="ro-RO"/>
        </w:rPr>
        <w:t xml:space="preserve">nr. </w:t>
      </w:r>
      <w:r w:rsidR="008B3F39">
        <w:rPr>
          <w:b/>
          <w:noProof/>
          <w:lang w:val="ro-RO"/>
        </w:rPr>
        <w:t>4</w:t>
      </w:r>
      <w:r w:rsidR="00A508D3">
        <w:rPr>
          <w:rStyle w:val="FootnoteReference"/>
          <w:b/>
          <w:noProof/>
          <w:lang w:val="ro-RO"/>
        </w:rPr>
        <w:footnoteReference w:id="1"/>
      </w:r>
      <w:r>
        <w:rPr>
          <w:b/>
          <w:noProof/>
          <w:lang w:val="ro-RO"/>
        </w:rPr>
        <w:t xml:space="preserve"> </w:t>
      </w:r>
      <w:r w:rsidR="006D498C">
        <w:rPr>
          <w:b/>
          <w:noProof/>
          <w:lang w:val="ro-RO"/>
        </w:rPr>
        <w:t>Conformitatea cu ajutorul de stat</w:t>
      </w:r>
    </w:p>
    <w:p w14:paraId="1C8762C7" w14:textId="77777777" w:rsidR="00A508D3" w:rsidRDefault="00A508D3" w:rsidP="00A508D3">
      <w:pPr>
        <w:shd w:val="clear" w:color="auto" w:fill="FFFFFF"/>
        <w:tabs>
          <w:tab w:val="left" w:pos="2510"/>
        </w:tabs>
        <w:spacing w:after="0" w:line="240" w:lineRule="auto"/>
        <w:jc w:val="both"/>
        <w:rPr>
          <w:b/>
          <w:noProof/>
          <w:lang w:val="ro-RO"/>
        </w:rPr>
      </w:pPr>
    </w:p>
    <w:p w14:paraId="10E53D5E" w14:textId="77777777" w:rsidR="00A508D3" w:rsidRPr="00A508D3" w:rsidRDefault="00A508D3" w:rsidP="00A508D3">
      <w:pPr>
        <w:shd w:val="clear" w:color="auto" w:fill="FFFFFF"/>
        <w:tabs>
          <w:tab w:val="left" w:pos="2510"/>
        </w:tabs>
        <w:spacing w:after="0" w:line="240" w:lineRule="auto"/>
        <w:jc w:val="both"/>
        <w:rPr>
          <w:b/>
          <w:noProof/>
          <w:lang w:val="ro-RO"/>
        </w:rPr>
      </w:pPr>
    </w:p>
    <w:tbl>
      <w:tblPr>
        <w:tblStyle w:val="TableGrid"/>
        <w:tblpPr w:leftFromText="180" w:rightFromText="180" w:vertAnchor="text" w:horzAnchor="margin" w:tblpY="143"/>
        <w:tblW w:w="0" w:type="auto"/>
        <w:tblLook w:val="04A0" w:firstRow="1" w:lastRow="0" w:firstColumn="1" w:lastColumn="0" w:noHBand="0" w:noVBand="1"/>
      </w:tblPr>
      <w:tblGrid>
        <w:gridCol w:w="9350"/>
      </w:tblGrid>
      <w:tr w:rsidR="002F2E34" w14:paraId="253CF735" w14:textId="77777777" w:rsidTr="002F2E34">
        <w:tc>
          <w:tcPr>
            <w:tcW w:w="9350" w:type="dxa"/>
          </w:tcPr>
          <w:p w14:paraId="296F131D" w14:textId="5F4825B1" w:rsidR="002F2E34" w:rsidRDefault="002F2E34" w:rsidP="002F2E34">
            <w:pPr>
              <w:widowControl w:val="0"/>
              <w:jc w:val="both"/>
              <w:rPr>
                <w:lang w:val="ro-RO"/>
              </w:rPr>
            </w:pPr>
            <w:r w:rsidRPr="00490C79">
              <w:rPr>
                <w:b/>
                <w:bCs/>
                <w:lang w:val="gsw-FR"/>
              </w:rPr>
              <w:t xml:space="preserve"> DECLARAŢIE PRIVIND CON</w:t>
            </w:r>
            <w:r>
              <w:rPr>
                <w:b/>
                <w:bCs/>
                <w:lang w:val="gsw-FR"/>
              </w:rPr>
              <w:t>FORMITATEA CU AJUTORUL DE STAT</w:t>
            </w:r>
            <w:r w:rsidRPr="00490C79">
              <w:rPr>
                <w:b/>
                <w:bCs/>
                <w:vertAlign w:val="superscript"/>
                <w:lang w:val="gsw-FR"/>
              </w:rPr>
              <w:footnoteReference w:id="2"/>
            </w:r>
          </w:p>
        </w:tc>
      </w:tr>
    </w:tbl>
    <w:p w14:paraId="1A7BE04D" w14:textId="77777777" w:rsidR="00855B1F" w:rsidRDefault="00855B1F" w:rsidP="0043282E">
      <w:pPr>
        <w:shd w:val="clear" w:color="auto" w:fill="FFFFFF"/>
        <w:spacing w:before="100" w:beforeAutospacing="1" w:after="100" w:afterAutospacing="1" w:line="240" w:lineRule="auto"/>
        <w:jc w:val="both"/>
        <w:rPr>
          <w:noProof/>
          <w:lang w:val="ro-RO"/>
        </w:rPr>
      </w:pPr>
    </w:p>
    <w:p w14:paraId="1D589702" w14:textId="77777777" w:rsidR="00855B1F" w:rsidRDefault="00855B1F" w:rsidP="0043282E">
      <w:pPr>
        <w:shd w:val="clear" w:color="auto" w:fill="FFFFFF"/>
        <w:spacing w:before="100" w:beforeAutospacing="1" w:after="100" w:afterAutospacing="1" w:line="240" w:lineRule="auto"/>
        <w:jc w:val="both"/>
        <w:rPr>
          <w:noProof/>
          <w:lang w:val="ro-RO"/>
        </w:rPr>
      </w:pPr>
    </w:p>
    <w:p w14:paraId="7DBB1EF8" w14:textId="77777777" w:rsidR="00855B1F" w:rsidRPr="00490C79" w:rsidRDefault="00855B1F" w:rsidP="00855B1F">
      <w:pPr>
        <w:widowControl w:val="0"/>
        <w:jc w:val="both"/>
        <w:rPr>
          <w:lang w:val="ro-RO"/>
        </w:rPr>
      </w:pPr>
      <w:r w:rsidRPr="00490C79">
        <w:rPr>
          <w:lang w:val="ro-RO"/>
        </w:rPr>
        <w:t xml:space="preserve">Subsemnatul &lt;nume, prenume&gt; posesor al CI seria &lt;seria&gt; nr. &lt;nr.&gt;, eliberată de &lt;organismul emitent&gt;, CNP &lt;CNP&gt; / </w:t>
      </w:r>
      <w:proofErr w:type="spellStart"/>
      <w:r w:rsidRPr="00490C79">
        <w:rPr>
          <w:lang w:val="ro-RO"/>
        </w:rPr>
        <w:t>paşaport</w:t>
      </w:r>
      <w:proofErr w:type="spellEnd"/>
      <w:r w:rsidRPr="00490C79">
        <w:rPr>
          <w:lang w:val="ro-RO"/>
        </w:rPr>
        <w:t xml:space="preserve"> nr. &lt;nr.&gt;, eliberat de &lt;organismul emitent&gt;, în calitate de &lt;</w:t>
      </w:r>
    </w:p>
    <w:p w14:paraId="2FA6596A" w14:textId="71C50935" w:rsidR="00855B1F" w:rsidRPr="00490C79" w:rsidRDefault="00855B1F" w:rsidP="000361F2">
      <w:pPr>
        <w:widowControl w:val="0"/>
        <w:jc w:val="both"/>
        <w:rPr>
          <w:lang w:val="ro-RO"/>
        </w:rPr>
      </w:pPr>
      <w:r w:rsidRPr="00490C79">
        <w:rPr>
          <w:lang w:val="ro-RO"/>
        </w:rPr>
        <w:t xml:space="preserve">&lt;denumirea solicitant&gt;, cunoscând că declararea necorespunzătoare a </w:t>
      </w:r>
      <w:proofErr w:type="spellStart"/>
      <w:r w:rsidRPr="00490C79">
        <w:rPr>
          <w:lang w:val="ro-RO"/>
        </w:rPr>
        <w:t>adevǎrului</w:t>
      </w:r>
      <w:proofErr w:type="spellEnd"/>
      <w:r w:rsidRPr="00490C79">
        <w:rPr>
          <w:lang w:val="ro-RO"/>
        </w:rPr>
        <w:t xml:space="preserve">, inclusiv prin omisiune, constituie </w:t>
      </w:r>
      <w:proofErr w:type="spellStart"/>
      <w:r w:rsidRPr="00490C79">
        <w:rPr>
          <w:lang w:val="ro-RO"/>
        </w:rPr>
        <w:t>infracţiune</w:t>
      </w:r>
      <w:proofErr w:type="spellEnd"/>
      <w:r w:rsidRPr="00490C79">
        <w:rPr>
          <w:lang w:val="ro-RO"/>
        </w:rPr>
        <w:t xml:space="preserve"> </w:t>
      </w:r>
      <w:proofErr w:type="spellStart"/>
      <w:r w:rsidRPr="00490C79">
        <w:rPr>
          <w:lang w:val="ro-RO"/>
        </w:rPr>
        <w:t>şi</w:t>
      </w:r>
      <w:proofErr w:type="spellEnd"/>
      <w:r w:rsidRPr="00490C79">
        <w:rPr>
          <w:lang w:val="ro-RO"/>
        </w:rPr>
        <w:t xml:space="preserve"> este pedepsit de legea penală, declar pe propria răspundere că:</w:t>
      </w:r>
    </w:p>
    <w:p w14:paraId="1BC0FED8" w14:textId="77777777" w:rsidR="00855B1F" w:rsidRPr="00490C79" w:rsidRDefault="00855B1F" w:rsidP="00855B1F">
      <w:pPr>
        <w:widowControl w:val="0"/>
        <w:numPr>
          <w:ilvl w:val="1"/>
          <w:numId w:val="15"/>
        </w:numPr>
        <w:tabs>
          <w:tab w:val="num" w:pos="990"/>
        </w:tabs>
        <w:spacing w:after="0" w:line="240" w:lineRule="auto"/>
        <w:ind w:left="990"/>
        <w:jc w:val="both"/>
        <w:rPr>
          <w:lang w:val="ro-RO"/>
        </w:rPr>
      </w:pPr>
      <w:r w:rsidRPr="00490C79">
        <w:rPr>
          <w:lang w:val="ro-RO"/>
        </w:rPr>
        <w:t xml:space="preserve">solicitantul nu face obiectul unui ordin de recuperare neexecutat în urma unei decizii anterioare a Consiliului </w:t>
      </w:r>
      <w:proofErr w:type="spellStart"/>
      <w:r w:rsidRPr="00490C79">
        <w:rPr>
          <w:lang w:val="ro-RO"/>
        </w:rPr>
        <w:t>Concurenţei</w:t>
      </w:r>
      <w:proofErr w:type="spellEnd"/>
      <w:r w:rsidRPr="00490C79">
        <w:rPr>
          <w:lang w:val="ro-RO"/>
        </w:rPr>
        <w:t xml:space="preserve"> sau a Comisiei Europene, prin care un ajutor de stat a fost declarat ilegal </w:t>
      </w:r>
      <w:proofErr w:type="spellStart"/>
      <w:r w:rsidRPr="00490C79">
        <w:rPr>
          <w:lang w:val="ro-RO"/>
        </w:rPr>
        <w:t>şi</w:t>
      </w:r>
      <w:proofErr w:type="spellEnd"/>
      <w:r w:rsidRPr="00490C79">
        <w:rPr>
          <w:lang w:val="ro-RO"/>
        </w:rPr>
        <w:t xml:space="preserve"> incompatibil cu </w:t>
      </w:r>
      <w:proofErr w:type="spellStart"/>
      <w:r w:rsidRPr="00490C79">
        <w:rPr>
          <w:lang w:val="ro-RO"/>
        </w:rPr>
        <w:t>piaţa</w:t>
      </w:r>
      <w:proofErr w:type="spellEnd"/>
      <w:r w:rsidRPr="00490C79">
        <w:rPr>
          <w:lang w:val="ro-RO"/>
        </w:rPr>
        <w:t xml:space="preserve"> internă;</w:t>
      </w:r>
    </w:p>
    <w:p w14:paraId="55FD54F2" w14:textId="77777777" w:rsidR="00855B1F" w:rsidRPr="00490C79" w:rsidRDefault="00855B1F" w:rsidP="00855B1F">
      <w:pPr>
        <w:widowControl w:val="0"/>
        <w:tabs>
          <w:tab w:val="num" w:pos="990"/>
        </w:tabs>
        <w:ind w:left="990" w:hanging="360"/>
        <w:jc w:val="both"/>
        <w:rPr>
          <w:lang w:val="ro-RO"/>
        </w:rPr>
      </w:pPr>
    </w:p>
    <w:p w14:paraId="72B0B5C2" w14:textId="77777777" w:rsidR="00855B1F" w:rsidRPr="00490C79" w:rsidRDefault="00855B1F" w:rsidP="00855B1F">
      <w:pPr>
        <w:widowControl w:val="0"/>
        <w:numPr>
          <w:ilvl w:val="1"/>
          <w:numId w:val="15"/>
        </w:numPr>
        <w:tabs>
          <w:tab w:val="num" w:pos="990"/>
        </w:tabs>
        <w:spacing w:after="0" w:line="240" w:lineRule="auto"/>
        <w:ind w:left="990"/>
        <w:jc w:val="both"/>
        <w:rPr>
          <w:lang w:val="ro-RO"/>
        </w:rPr>
      </w:pPr>
      <w:r w:rsidRPr="00490C79">
        <w:rPr>
          <w:lang w:val="ro-RO"/>
        </w:rPr>
        <w:t xml:space="preserve">societatea nu sprijină în niciun fel prin proiect </w:t>
      </w:r>
      <w:proofErr w:type="spellStart"/>
      <w:r w:rsidRPr="00490C79">
        <w:rPr>
          <w:lang w:val="ro-RO"/>
        </w:rPr>
        <w:t>activităţi</w:t>
      </w:r>
      <w:proofErr w:type="spellEnd"/>
      <w:r w:rsidRPr="00490C79">
        <w:rPr>
          <w:lang w:val="ro-RO"/>
        </w:rPr>
        <w:t xml:space="preserve"> excluse (conform prevederilor </w:t>
      </w:r>
      <w:r>
        <w:rPr>
          <w:lang w:val="ro-RO"/>
        </w:rPr>
        <w:t>schemei de ajutor de stat aplicabile</w:t>
      </w:r>
      <w:r w:rsidRPr="00490C79">
        <w:rPr>
          <w:lang w:val="ro-RO"/>
        </w:rPr>
        <w:t xml:space="preserve">) </w:t>
      </w:r>
      <w:proofErr w:type="spellStart"/>
      <w:r w:rsidRPr="00490C79">
        <w:rPr>
          <w:lang w:val="ro-RO"/>
        </w:rPr>
        <w:t>şi</w:t>
      </w:r>
      <w:proofErr w:type="spellEnd"/>
      <w:r w:rsidRPr="00490C79">
        <w:rPr>
          <w:lang w:val="ro-RO"/>
        </w:rPr>
        <w:t xml:space="preserve"> a </w:t>
      </w:r>
      <w:proofErr w:type="spellStart"/>
      <w:r w:rsidRPr="00490C79">
        <w:rPr>
          <w:lang w:val="ro-RO"/>
        </w:rPr>
        <w:t>secţiunii</w:t>
      </w:r>
      <w:proofErr w:type="spellEnd"/>
      <w:r w:rsidRPr="00490C79">
        <w:rPr>
          <w:lang w:val="ro-RO"/>
        </w:rPr>
        <w:t xml:space="preserve"> 2.2. din ghidul solicitantului)</w:t>
      </w:r>
    </w:p>
    <w:p w14:paraId="0039B842" w14:textId="77777777" w:rsidR="00855B1F" w:rsidRPr="00490C79" w:rsidRDefault="00855B1F" w:rsidP="00855B1F">
      <w:pPr>
        <w:ind w:left="720"/>
        <w:contextualSpacing/>
        <w:rPr>
          <w:lang w:val="ro-RO"/>
        </w:rPr>
      </w:pPr>
    </w:p>
    <w:p w14:paraId="415E7B4B" w14:textId="77777777" w:rsidR="00855B1F" w:rsidRDefault="00855B1F" w:rsidP="00855B1F">
      <w:pPr>
        <w:widowControl w:val="0"/>
        <w:numPr>
          <w:ilvl w:val="1"/>
          <w:numId w:val="15"/>
        </w:numPr>
        <w:tabs>
          <w:tab w:val="num" w:pos="990"/>
        </w:tabs>
        <w:spacing w:after="0" w:line="240" w:lineRule="auto"/>
        <w:ind w:left="990"/>
        <w:jc w:val="both"/>
        <w:rPr>
          <w:lang w:val="ro-RO"/>
        </w:rPr>
      </w:pPr>
      <w:r>
        <w:rPr>
          <w:lang w:val="ro-RO"/>
        </w:rPr>
        <w:t xml:space="preserve">Solicitantul </w:t>
      </w:r>
    </w:p>
    <w:p w14:paraId="60ACB261" w14:textId="77777777" w:rsidR="00855B1F" w:rsidRDefault="00855B1F" w:rsidP="00855B1F">
      <w:pPr>
        <w:pStyle w:val="ListParagraph"/>
        <w:rPr>
          <w:lang w:val="ro-RO"/>
        </w:rPr>
      </w:pPr>
    </w:p>
    <w:p w14:paraId="3BF57013" w14:textId="2EFF3017" w:rsidR="00855B1F" w:rsidRPr="00490C79" w:rsidRDefault="00855B1F" w:rsidP="00855B1F">
      <w:pPr>
        <w:widowControl w:val="0"/>
        <w:jc w:val="both"/>
        <w:rPr>
          <w:lang w:val="ro-RO"/>
        </w:rPr>
      </w:pPr>
      <w:r w:rsidRPr="00490C79">
        <w:rPr>
          <w:color w:val="000000"/>
          <w:lang w:val="gsw-FR"/>
        </w:rPr>
        <w:t>(</w:t>
      </w:r>
      <w:r w:rsidRPr="00490C79">
        <w:rPr>
          <w:i/>
          <w:color w:val="000000"/>
          <w:lang w:val="gsw-FR"/>
        </w:rPr>
        <w:t>alegeţi varianta potrivită</w:t>
      </w:r>
      <w:r w:rsidRPr="00490C79">
        <w:rPr>
          <w:color w:val="000000"/>
          <w:lang w:val="gsw-FR"/>
        </w:rPr>
        <w:t xml:space="preserve">) </w:t>
      </w:r>
    </w:p>
    <w:p w14:paraId="51D94FB5" w14:textId="77777777" w:rsidR="00855B1F" w:rsidRDefault="00855B1F" w:rsidP="00855B1F">
      <w:pPr>
        <w:tabs>
          <w:tab w:val="left" w:pos="1440"/>
        </w:tabs>
        <w:autoSpaceDE w:val="0"/>
        <w:autoSpaceDN w:val="0"/>
        <w:adjustRightInd w:val="0"/>
        <w:spacing w:after="120"/>
        <w:ind w:left="630"/>
        <w:contextualSpacing/>
        <w:jc w:val="both"/>
        <w:rPr>
          <w:color w:val="000000"/>
          <w:lang w:val="gsw-FR"/>
        </w:rPr>
      </w:pPr>
      <w:r w:rsidRPr="00490C79">
        <w:rPr>
          <w:lang w:val="ro-RO"/>
        </w:rPr>
        <w:fldChar w:fldCharType="begin">
          <w:ffData>
            <w:name w:val="Check1"/>
            <w:enabled/>
            <w:calcOnExit w:val="0"/>
            <w:checkBox>
              <w:sizeAuto/>
              <w:default w:val="0"/>
            </w:checkBox>
          </w:ffData>
        </w:fldChar>
      </w:r>
      <w:r w:rsidRPr="00490C79">
        <w:rPr>
          <w:lang w:val="ro-RO"/>
        </w:rPr>
        <w:instrText xml:space="preserve"> FORMCHECKBOX </w:instrText>
      </w:r>
      <w:r w:rsidR="00573D73">
        <w:rPr>
          <w:lang w:val="ro-RO"/>
        </w:rPr>
      </w:r>
      <w:r w:rsidR="00573D73">
        <w:rPr>
          <w:lang w:val="ro-RO"/>
        </w:rPr>
        <w:fldChar w:fldCharType="separate"/>
      </w:r>
      <w:r w:rsidRPr="00490C79">
        <w:rPr>
          <w:lang w:val="ro-RO"/>
        </w:rPr>
        <w:fldChar w:fldCharType="end"/>
      </w:r>
      <w:r w:rsidRPr="00490C79">
        <w:rPr>
          <w:lang w:val="ro-RO"/>
        </w:rPr>
        <w:t xml:space="preserve">  </w:t>
      </w:r>
      <w:r w:rsidRPr="00490C79">
        <w:rPr>
          <w:b/>
          <w:color w:val="000000"/>
          <w:lang w:val="gsw-FR"/>
        </w:rPr>
        <w:t>nu am mai beneficiat de ajutoare de stat/ minimis</w:t>
      </w:r>
      <w:r w:rsidRPr="00490C79">
        <w:rPr>
          <w:color w:val="000000"/>
          <w:lang w:val="gsw-FR"/>
        </w:rPr>
        <w:t xml:space="preserve"> pentru una sau mai multe dintre cheltuielile care fac obiectul prezentei cereri de finanţare</w:t>
      </w:r>
    </w:p>
    <w:p w14:paraId="18D3C58C" w14:textId="77777777" w:rsidR="00855B1F" w:rsidRPr="00490C79" w:rsidRDefault="00855B1F" w:rsidP="00855B1F">
      <w:pPr>
        <w:tabs>
          <w:tab w:val="left" w:pos="1440"/>
        </w:tabs>
        <w:autoSpaceDE w:val="0"/>
        <w:autoSpaceDN w:val="0"/>
        <w:adjustRightInd w:val="0"/>
        <w:spacing w:after="120"/>
        <w:ind w:left="630"/>
        <w:contextualSpacing/>
        <w:jc w:val="both"/>
        <w:rPr>
          <w:color w:val="000000"/>
          <w:lang w:val="gsw-FR"/>
        </w:rPr>
      </w:pPr>
    </w:p>
    <w:p w14:paraId="0F4E49D4" w14:textId="77777777" w:rsidR="00855B1F" w:rsidRPr="00490C79" w:rsidRDefault="00855B1F" w:rsidP="00855B1F">
      <w:pPr>
        <w:tabs>
          <w:tab w:val="left" w:pos="1440"/>
        </w:tabs>
        <w:autoSpaceDE w:val="0"/>
        <w:autoSpaceDN w:val="0"/>
        <w:adjustRightInd w:val="0"/>
        <w:spacing w:after="120"/>
        <w:ind w:left="630"/>
        <w:contextualSpacing/>
        <w:jc w:val="both"/>
        <w:rPr>
          <w:color w:val="000000"/>
          <w:lang w:val="gsw-FR"/>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sidRPr="00490C79">
        <w:rPr>
          <w:color w:val="000000"/>
          <w:lang w:val="gsw-FR"/>
        </w:rPr>
        <w:t xml:space="preserve"> </w:t>
      </w:r>
      <w:r w:rsidRPr="00490C79">
        <w:rPr>
          <w:b/>
          <w:color w:val="000000"/>
          <w:lang w:val="gsw-FR"/>
        </w:rPr>
        <w:t>sunt  în curs de solicitare a unui/unor ajutoare de stat/minimis</w:t>
      </w:r>
      <w:r w:rsidRPr="00490C79">
        <w:rPr>
          <w:color w:val="000000"/>
          <w:lang w:val="gsw-FR"/>
        </w:rPr>
        <w:t xml:space="preserve"> pentru una sau mai multe dintre cheltuielile care fac obiectul prezentei cereri de finanţare, după cum urmează:</w:t>
      </w:r>
    </w:p>
    <w:p w14:paraId="497305CF" w14:textId="77777777" w:rsidR="00855B1F" w:rsidRPr="00490C79" w:rsidRDefault="00855B1F" w:rsidP="00855B1F">
      <w:pPr>
        <w:autoSpaceDE w:val="0"/>
        <w:autoSpaceDN w:val="0"/>
        <w:adjustRightInd w:val="0"/>
        <w:spacing w:after="120"/>
        <w:ind w:left="1080"/>
        <w:contextualSpacing/>
        <w:jc w:val="both"/>
        <w:rPr>
          <w:color w:val="000000"/>
          <w:lang w:val="gsw-FR"/>
        </w:rPr>
      </w:pPr>
    </w:p>
    <w:tbl>
      <w:tblPr>
        <w:tblW w:w="0" w:type="auto"/>
        <w:tblInd w:w="828" w:type="dxa"/>
        <w:tblBorders>
          <w:top w:val="single" w:sz="4" w:space="0" w:color="333333"/>
          <w:bottom w:val="single" w:sz="4" w:space="0" w:color="333333"/>
          <w:insideH w:val="single" w:sz="4" w:space="0" w:color="333333"/>
        </w:tblBorders>
        <w:tblLook w:val="04A0" w:firstRow="1" w:lastRow="0" w:firstColumn="1" w:lastColumn="0" w:noHBand="0" w:noVBand="1"/>
      </w:tblPr>
      <w:tblGrid>
        <w:gridCol w:w="531"/>
        <w:gridCol w:w="1429"/>
        <w:gridCol w:w="1615"/>
        <w:gridCol w:w="2079"/>
        <w:gridCol w:w="2878"/>
      </w:tblGrid>
      <w:tr w:rsidR="00855B1F" w:rsidRPr="00490C79" w14:paraId="3E797AC5" w14:textId="77777777" w:rsidTr="008D78AE">
        <w:tc>
          <w:tcPr>
            <w:tcW w:w="523" w:type="dxa"/>
            <w:tcBorders>
              <w:top w:val="single" w:sz="4" w:space="0" w:color="333333"/>
              <w:left w:val="nil"/>
              <w:bottom w:val="single" w:sz="4" w:space="0" w:color="333333"/>
              <w:right w:val="nil"/>
            </w:tcBorders>
            <w:vAlign w:val="center"/>
            <w:hideMark/>
          </w:tcPr>
          <w:p w14:paraId="5CB2AE17" w14:textId="77777777" w:rsidR="00855B1F" w:rsidRPr="00490C79" w:rsidRDefault="00855B1F" w:rsidP="008D78AE">
            <w:pPr>
              <w:spacing w:before="40" w:after="40"/>
              <w:jc w:val="both"/>
              <w:rPr>
                <w:color w:val="000000"/>
                <w:lang w:val="gsw-FR"/>
              </w:rPr>
            </w:pPr>
            <w:r w:rsidRPr="00490C79">
              <w:rPr>
                <w:color w:val="000000"/>
                <w:lang w:val="gsw-FR"/>
              </w:rPr>
              <w:t>Nr. crt</w:t>
            </w:r>
          </w:p>
        </w:tc>
        <w:tc>
          <w:tcPr>
            <w:tcW w:w="1525" w:type="dxa"/>
            <w:tcBorders>
              <w:top w:val="single" w:sz="4" w:space="0" w:color="333333"/>
              <w:left w:val="nil"/>
              <w:bottom w:val="single" w:sz="4" w:space="0" w:color="333333"/>
              <w:right w:val="nil"/>
            </w:tcBorders>
            <w:vAlign w:val="center"/>
            <w:hideMark/>
          </w:tcPr>
          <w:p w14:paraId="4DCD84AB" w14:textId="77777777" w:rsidR="00855B1F" w:rsidRPr="00490C79" w:rsidRDefault="00855B1F" w:rsidP="008D78AE">
            <w:pPr>
              <w:spacing w:before="40" w:after="40"/>
              <w:jc w:val="both"/>
              <w:rPr>
                <w:color w:val="000000"/>
                <w:lang w:val="gsw-FR"/>
              </w:rPr>
            </w:pPr>
            <w:r w:rsidRPr="00490C79">
              <w:rPr>
                <w:color w:val="000000"/>
                <w:lang w:val="gsw-FR"/>
              </w:rPr>
              <w:t>Valoarea ajutorului solicitat</w:t>
            </w:r>
          </w:p>
        </w:tc>
        <w:tc>
          <w:tcPr>
            <w:tcW w:w="1702" w:type="dxa"/>
            <w:tcBorders>
              <w:top w:val="single" w:sz="4" w:space="0" w:color="333333"/>
              <w:left w:val="nil"/>
              <w:bottom w:val="single" w:sz="4" w:space="0" w:color="333333"/>
              <w:right w:val="nil"/>
            </w:tcBorders>
            <w:vAlign w:val="center"/>
            <w:hideMark/>
          </w:tcPr>
          <w:p w14:paraId="60676591" w14:textId="77777777" w:rsidR="00855B1F" w:rsidRPr="00490C79" w:rsidRDefault="00855B1F" w:rsidP="008D78AE">
            <w:pPr>
              <w:spacing w:before="40" w:after="40"/>
              <w:jc w:val="both"/>
              <w:rPr>
                <w:color w:val="000000"/>
                <w:lang w:val="gsw-FR"/>
              </w:rPr>
            </w:pPr>
            <w:r w:rsidRPr="00490C79">
              <w:rPr>
                <w:color w:val="000000"/>
                <w:lang w:val="gsw-FR"/>
              </w:rPr>
              <w:t>Instituţia finanţatoare</w:t>
            </w:r>
          </w:p>
        </w:tc>
        <w:tc>
          <w:tcPr>
            <w:tcW w:w="2311" w:type="dxa"/>
            <w:tcBorders>
              <w:top w:val="single" w:sz="4" w:space="0" w:color="333333"/>
              <w:left w:val="nil"/>
              <w:bottom w:val="single" w:sz="4" w:space="0" w:color="333333"/>
              <w:right w:val="nil"/>
            </w:tcBorders>
            <w:vAlign w:val="center"/>
            <w:hideMark/>
          </w:tcPr>
          <w:p w14:paraId="79B05685" w14:textId="77777777" w:rsidR="00855B1F" w:rsidRPr="00490C79" w:rsidRDefault="00855B1F" w:rsidP="008D78AE">
            <w:pPr>
              <w:spacing w:before="40" w:after="40"/>
              <w:jc w:val="both"/>
              <w:rPr>
                <w:color w:val="000000"/>
                <w:lang w:val="gsw-FR"/>
              </w:rPr>
            </w:pPr>
            <w:r w:rsidRPr="00490C79">
              <w:rPr>
                <w:color w:val="000000"/>
                <w:lang w:val="gsw-FR"/>
              </w:rPr>
              <w:t>Titlul programului de finanţare</w:t>
            </w:r>
          </w:p>
        </w:tc>
        <w:tc>
          <w:tcPr>
            <w:tcW w:w="3425" w:type="dxa"/>
            <w:tcBorders>
              <w:top w:val="single" w:sz="4" w:space="0" w:color="333333"/>
              <w:left w:val="nil"/>
              <w:bottom w:val="single" w:sz="4" w:space="0" w:color="333333"/>
              <w:right w:val="nil"/>
            </w:tcBorders>
            <w:hideMark/>
          </w:tcPr>
          <w:p w14:paraId="7CF42D44" w14:textId="77777777" w:rsidR="00855B1F" w:rsidRPr="00490C79" w:rsidRDefault="00855B1F" w:rsidP="008D78AE">
            <w:pPr>
              <w:spacing w:before="40" w:after="40"/>
              <w:jc w:val="both"/>
              <w:rPr>
                <w:color w:val="000000"/>
                <w:lang w:val="gsw-FR"/>
              </w:rPr>
            </w:pPr>
            <w:r w:rsidRPr="00490C79">
              <w:rPr>
                <w:color w:val="000000"/>
                <w:lang w:val="gsw-FR"/>
              </w:rPr>
              <w:t>Forma ajutorului solicitat şi cheltuielile pentru care s-a solicitat ajutorul</w:t>
            </w:r>
          </w:p>
        </w:tc>
      </w:tr>
      <w:tr w:rsidR="00855B1F" w:rsidRPr="00490C79" w14:paraId="354CA39C" w14:textId="77777777" w:rsidTr="008D78AE">
        <w:tc>
          <w:tcPr>
            <w:tcW w:w="523" w:type="dxa"/>
            <w:tcBorders>
              <w:top w:val="single" w:sz="4" w:space="0" w:color="333333"/>
              <w:left w:val="nil"/>
              <w:bottom w:val="single" w:sz="4" w:space="0" w:color="333333"/>
              <w:right w:val="nil"/>
            </w:tcBorders>
            <w:hideMark/>
          </w:tcPr>
          <w:p w14:paraId="5567B527" w14:textId="77777777" w:rsidR="00855B1F" w:rsidRPr="00490C79" w:rsidRDefault="00855B1F" w:rsidP="008D78AE">
            <w:pPr>
              <w:spacing w:before="40" w:after="40"/>
              <w:jc w:val="both"/>
              <w:rPr>
                <w:color w:val="000000"/>
                <w:lang w:val="gsw-FR"/>
              </w:rPr>
            </w:pPr>
            <w:r w:rsidRPr="00490C79">
              <w:rPr>
                <w:color w:val="000000"/>
                <w:lang w:val="gsw-FR"/>
              </w:rPr>
              <w:lastRenderedPageBreak/>
              <w:t>1.</w:t>
            </w:r>
          </w:p>
        </w:tc>
        <w:tc>
          <w:tcPr>
            <w:tcW w:w="1525" w:type="dxa"/>
            <w:tcBorders>
              <w:top w:val="single" w:sz="4" w:space="0" w:color="333333"/>
              <w:left w:val="nil"/>
              <w:bottom w:val="single" w:sz="4" w:space="0" w:color="333333"/>
              <w:right w:val="nil"/>
            </w:tcBorders>
            <w:hideMark/>
          </w:tcPr>
          <w:p w14:paraId="069D6DFE" w14:textId="77777777" w:rsidR="00855B1F" w:rsidRPr="00490C79" w:rsidRDefault="00855B1F" w:rsidP="008D78AE">
            <w:pPr>
              <w:spacing w:before="40" w:after="40"/>
              <w:jc w:val="both"/>
              <w:rPr>
                <w:color w:val="000000"/>
                <w:lang w:val="gsw-FR"/>
              </w:rPr>
            </w:pPr>
            <w:r w:rsidRPr="00490C79">
              <w:rPr>
                <w:color w:val="000000"/>
                <w:lang w:val="gsw-FR"/>
              </w:rPr>
              <w:t>lei</w:t>
            </w:r>
          </w:p>
        </w:tc>
        <w:tc>
          <w:tcPr>
            <w:tcW w:w="1702" w:type="dxa"/>
            <w:tcBorders>
              <w:top w:val="single" w:sz="4" w:space="0" w:color="333333"/>
              <w:left w:val="nil"/>
              <w:bottom w:val="single" w:sz="4" w:space="0" w:color="333333"/>
              <w:right w:val="nil"/>
            </w:tcBorders>
          </w:tcPr>
          <w:p w14:paraId="60914E10" w14:textId="77777777" w:rsidR="00855B1F" w:rsidRPr="00490C79" w:rsidRDefault="00855B1F" w:rsidP="008D78AE">
            <w:pPr>
              <w:spacing w:before="40" w:after="40"/>
              <w:jc w:val="both"/>
              <w:rPr>
                <w:color w:val="000000"/>
                <w:lang w:val="gsw-FR"/>
              </w:rPr>
            </w:pPr>
          </w:p>
        </w:tc>
        <w:tc>
          <w:tcPr>
            <w:tcW w:w="2311" w:type="dxa"/>
            <w:tcBorders>
              <w:top w:val="single" w:sz="4" w:space="0" w:color="333333"/>
              <w:left w:val="nil"/>
              <w:bottom w:val="single" w:sz="4" w:space="0" w:color="333333"/>
              <w:right w:val="nil"/>
            </w:tcBorders>
          </w:tcPr>
          <w:p w14:paraId="416C9CC5" w14:textId="77777777" w:rsidR="00855B1F" w:rsidRPr="00490C79" w:rsidRDefault="00855B1F" w:rsidP="008D78AE">
            <w:pPr>
              <w:spacing w:before="40" w:after="40"/>
              <w:jc w:val="both"/>
              <w:rPr>
                <w:color w:val="000000"/>
                <w:lang w:val="gsw-FR"/>
              </w:rPr>
            </w:pPr>
          </w:p>
        </w:tc>
        <w:tc>
          <w:tcPr>
            <w:tcW w:w="3425" w:type="dxa"/>
            <w:tcBorders>
              <w:top w:val="single" w:sz="4" w:space="0" w:color="333333"/>
              <w:left w:val="nil"/>
              <w:bottom w:val="single" w:sz="4" w:space="0" w:color="333333"/>
              <w:right w:val="nil"/>
            </w:tcBorders>
            <w:hideMark/>
          </w:tcPr>
          <w:p w14:paraId="7EC70D0D" w14:textId="77777777" w:rsidR="00855B1F" w:rsidRPr="00490C79" w:rsidRDefault="00855B1F" w:rsidP="008D78AE">
            <w:pPr>
              <w:spacing w:before="40" w:after="40"/>
              <w:jc w:val="both"/>
              <w:rPr>
                <w:color w:val="000000"/>
                <w:lang w:val="gsw-FR"/>
              </w:rPr>
            </w:pPr>
            <w:r w:rsidRPr="00490C79">
              <w:rPr>
                <w:color w:val="000000"/>
                <w:lang w:val="gsw-FR"/>
              </w:rPr>
              <w:t>e.g. ajutor de stat regional, ajutor de minimis</w:t>
            </w:r>
          </w:p>
        </w:tc>
      </w:tr>
      <w:tr w:rsidR="00855B1F" w:rsidRPr="00490C79" w14:paraId="7C22113E" w14:textId="77777777" w:rsidTr="008D78AE">
        <w:tc>
          <w:tcPr>
            <w:tcW w:w="523" w:type="dxa"/>
            <w:tcBorders>
              <w:top w:val="single" w:sz="4" w:space="0" w:color="333333"/>
              <w:left w:val="nil"/>
              <w:bottom w:val="single" w:sz="4" w:space="0" w:color="333333"/>
              <w:right w:val="nil"/>
            </w:tcBorders>
            <w:hideMark/>
          </w:tcPr>
          <w:p w14:paraId="582D6320" w14:textId="77777777" w:rsidR="00855B1F" w:rsidRPr="00490C79" w:rsidRDefault="00855B1F" w:rsidP="008D78AE">
            <w:pPr>
              <w:spacing w:before="40" w:after="40"/>
              <w:jc w:val="both"/>
              <w:rPr>
                <w:color w:val="000000"/>
                <w:lang w:val="gsw-FR"/>
              </w:rPr>
            </w:pPr>
            <w:r w:rsidRPr="00490C79">
              <w:rPr>
                <w:color w:val="000000"/>
                <w:lang w:val="gsw-FR"/>
              </w:rPr>
              <w:t>…</w:t>
            </w:r>
          </w:p>
        </w:tc>
        <w:tc>
          <w:tcPr>
            <w:tcW w:w="1525" w:type="dxa"/>
            <w:tcBorders>
              <w:top w:val="single" w:sz="4" w:space="0" w:color="333333"/>
              <w:left w:val="nil"/>
              <w:bottom w:val="single" w:sz="4" w:space="0" w:color="333333"/>
              <w:right w:val="nil"/>
            </w:tcBorders>
          </w:tcPr>
          <w:p w14:paraId="60409917" w14:textId="77777777" w:rsidR="00855B1F" w:rsidRPr="00490C79" w:rsidRDefault="00855B1F" w:rsidP="008D78AE">
            <w:pPr>
              <w:spacing w:before="40" w:after="40"/>
              <w:jc w:val="both"/>
              <w:rPr>
                <w:color w:val="000000"/>
                <w:lang w:val="gsw-FR"/>
              </w:rPr>
            </w:pPr>
          </w:p>
        </w:tc>
        <w:tc>
          <w:tcPr>
            <w:tcW w:w="1702" w:type="dxa"/>
            <w:tcBorders>
              <w:top w:val="single" w:sz="4" w:space="0" w:color="333333"/>
              <w:left w:val="nil"/>
              <w:bottom w:val="single" w:sz="4" w:space="0" w:color="333333"/>
              <w:right w:val="nil"/>
            </w:tcBorders>
          </w:tcPr>
          <w:p w14:paraId="293DF8B9" w14:textId="77777777" w:rsidR="00855B1F" w:rsidRPr="00490C79" w:rsidRDefault="00855B1F" w:rsidP="008D78AE">
            <w:pPr>
              <w:spacing w:before="40" w:after="40"/>
              <w:jc w:val="both"/>
              <w:rPr>
                <w:color w:val="000000"/>
                <w:lang w:val="gsw-FR"/>
              </w:rPr>
            </w:pPr>
          </w:p>
        </w:tc>
        <w:tc>
          <w:tcPr>
            <w:tcW w:w="2311" w:type="dxa"/>
            <w:tcBorders>
              <w:top w:val="single" w:sz="4" w:space="0" w:color="333333"/>
              <w:left w:val="nil"/>
              <w:bottom w:val="single" w:sz="4" w:space="0" w:color="333333"/>
              <w:right w:val="nil"/>
            </w:tcBorders>
          </w:tcPr>
          <w:p w14:paraId="497BA43A" w14:textId="77777777" w:rsidR="00855B1F" w:rsidRPr="00490C79" w:rsidRDefault="00855B1F" w:rsidP="008D78AE">
            <w:pPr>
              <w:spacing w:before="40" w:after="40"/>
              <w:jc w:val="both"/>
              <w:rPr>
                <w:color w:val="000000"/>
                <w:lang w:val="gsw-FR"/>
              </w:rPr>
            </w:pPr>
          </w:p>
        </w:tc>
        <w:tc>
          <w:tcPr>
            <w:tcW w:w="3425" w:type="dxa"/>
            <w:tcBorders>
              <w:top w:val="single" w:sz="4" w:space="0" w:color="333333"/>
              <w:left w:val="nil"/>
              <w:bottom w:val="single" w:sz="4" w:space="0" w:color="333333"/>
              <w:right w:val="nil"/>
            </w:tcBorders>
          </w:tcPr>
          <w:p w14:paraId="275828CD" w14:textId="77777777" w:rsidR="00855B1F" w:rsidRPr="00490C79" w:rsidRDefault="00855B1F" w:rsidP="008D78AE">
            <w:pPr>
              <w:spacing w:before="40" w:after="40"/>
              <w:jc w:val="both"/>
              <w:rPr>
                <w:color w:val="000000"/>
                <w:lang w:val="gsw-FR"/>
              </w:rPr>
            </w:pPr>
          </w:p>
        </w:tc>
      </w:tr>
    </w:tbl>
    <w:p w14:paraId="41FC7062" w14:textId="77777777" w:rsidR="00855B1F" w:rsidRPr="00490C79" w:rsidRDefault="00855B1F" w:rsidP="00855B1F">
      <w:pPr>
        <w:autoSpaceDE w:val="0"/>
        <w:autoSpaceDN w:val="0"/>
        <w:adjustRightInd w:val="0"/>
        <w:spacing w:after="120"/>
        <w:ind w:left="1080"/>
        <w:contextualSpacing/>
        <w:jc w:val="both"/>
        <w:rPr>
          <w:color w:val="000000"/>
          <w:lang w:val="gsw-FR"/>
        </w:rPr>
      </w:pPr>
    </w:p>
    <w:p w14:paraId="0C7038FF" w14:textId="77777777" w:rsidR="00855B1F" w:rsidRPr="00490C79" w:rsidRDefault="00855B1F" w:rsidP="00855B1F">
      <w:pPr>
        <w:spacing w:before="120" w:after="120"/>
        <w:ind w:left="720" w:hanging="90"/>
        <w:jc w:val="both"/>
        <w:rPr>
          <w:color w:val="000000"/>
          <w:lang w:val="gsw-FR"/>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sidRPr="00490C79">
        <w:rPr>
          <w:color w:val="000000"/>
          <w:lang w:val="gsw-FR"/>
        </w:rPr>
        <w:t xml:space="preserve"> </w:t>
      </w:r>
      <w:r w:rsidRPr="00490C79">
        <w:rPr>
          <w:b/>
          <w:color w:val="000000"/>
          <w:lang w:val="gsw-FR"/>
        </w:rPr>
        <w:t>am beneficiat de ajutoare de stat/ minimis</w:t>
      </w:r>
      <w:r w:rsidRPr="00490C79">
        <w:rPr>
          <w:color w:val="000000"/>
          <w:lang w:val="gsw-FR"/>
        </w:rPr>
        <w:t xml:space="preserve"> in ultimii 3 ani fiscali (anul de baza si cei doi ani fiscali anteriori) după cum urmează:</w:t>
      </w:r>
    </w:p>
    <w:tbl>
      <w:tblPr>
        <w:tblW w:w="9628" w:type="dxa"/>
        <w:tblInd w:w="828" w:type="dxa"/>
        <w:tblBorders>
          <w:top w:val="single" w:sz="4" w:space="0" w:color="333333"/>
          <w:bottom w:val="single" w:sz="4" w:space="0" w:color="333333"/>
          <w:insideH w:val="single" w:sz="4" w:space="0" w:color="333333"/>
        </w:tblBorders>
        <w:tblLook w:val="0000" w:firstRow="0" w:lastRow="0" w:firstColumn="0" w:lastColumn="0" w:noHBand="0" w:noVBand="0"/>
      </w:tblPr>
      <w:tblGrid>
        <w:gridCol w:w="530"/>
        <w:gridCol w:w="1399"/>
        <w:gridCol w:w="1397"/>
        <w:gridCol w:w="1592"/>
        <w:gridCol w:w="1610"/>
        <w:gridCol w:w="3100"/>
      </w:tblGrid>
      <w:tr w:rsidR="00855B1F" w:rsidRPr="00490C79" w14:paraId="1699558C" w14:textId="77777777" w:rsidTr="008D78AE">
        <w:tc>
          <w:tcPr>
            <w:tcW w:w="518" w:type="dxa"/>
            <w:vAlign w:val="center"/>
          </w:tcPr>
          <w:p w14:paraId="48473680" w14:textId="77777777" w:rsidR="00855B1F" w:rsidRPr="00490C79" w:rsidRDefault="00855B1F" w:rsidP="008D78AE">
            <w:pPr>
              <w:spacing w:before="40" w:after="40"/>
              <w:jc w:val="both"/>
              <w:rPr>
                <w:color w:val="000000"/>
                <w:lang w:val="gsw-FR"/>
              </w:rPr>
            </w:pPr>
            <w:r w:rsidRPr="00490C79">
              <w:rPr>
                <w:color w:val="000000"/>
                <w:lang w:val="gsw-FR"/>
              </w:rPr>
              <w:t>Nr. crt</w:t>
            </w:r>
          </w:p>
        </w:tc>
        <w:tc>
          <w:tcPr>
            <w:tcW w:w="1400" w:type="dxa"/>
            <w:vAlign w:val="center"/>
          </w:tcPr>
          <w:p w14:paraId="6F029840" w14:textId="77777777" w:rsidR="00855B1F" w:rsidRPr="00490C79" w:rsidRDefault="00855B1F" w:rsidP="008D78AE">
            <w:pPr>
              <w:spacing w:before="40" w:after="40"/>
              <w:jc w:val="both"/>
              <w:rPr>
                <w:color w:val="000000"/>
                <w:lang w:val="gsw-FR"/>
              </w:rPr>
            </w:pPr>
            <w:r w:rsidRPr="00490C79">
              <w:rPr>
                <w:color w:val="000000"/>
                <w:lang w:val="gsw-FR"/>
              </w:rPr>
              <w:t>Anul acordării ajutorului de</w:t>
            </w:r>
            <w:r>
              <w:rPr>
                <w:color w:val="000000"/>
                <w:lang w:val="gsw-FR"/>
              </w:rPr>
              <w:t xml:space="preserve"> stat/</w:t>
            </w:r>
            <w:r w:rsidRPr="00490C79">
              <w:rPr>
                <w:color w:val="000000"/>
                <w:lang w:val="gsw-FR"/>
              </w:rPr>
              <w:t xml:space="preserve"> minimis</w:t>
            </w:r>
          </w:p>
        </w:tc>
        <w:tc>
          <w:tcPr>
            <w:tcW w:w="1398" w:type="dxa"/>
            <w:vAlign w:val="center"/>
          </w:tcPr>
          <w:p w14:paraId="5197C197" w14:textId="77777777" w:rsidR="00855B1F" w:rsidRPr="00490C79" w:rsidRDefault="00855B1F" w:rsidP="008D78AE">
            <w:pPr>
              <w:spacing w:before="40" w:after="40"/>
              <w:jc w:val="both"/>
              <w:rPr>
                <w:color w:val="000000"/>
                <w:lang w:val="gsw-FR"/>
              </w:rPr>
            </w:pPr>
            <w:r w:rsidRPr="00490C79">
              <w:rPr>
                <w:color w:val="000000"/>
                <w:lang w:val="gsw-FR"/>
              </w:rPr>
              <w:t>Valoarea ajutorului</w:t>
            </w:r>
          </w:p>
        </w:tc>
        <w:tc>
          <w:tcPr>
            <w:tcW w:w="1593" w:type="dxa"/>
            <w:vAlign w:val="center"/>
          </w:tcPr>
          <w:p w14:paraId="45EA9EE3" w14:textId="77777777" w:rsidR="00855B1F" w:rsidRPr="00490C79" w:rsidRDefault="00855B1F" w:rsidP="008D78AE">
            <w:pPr>
              <w:spacing w:before="40" w:after="40"/>
              <w:jc w:val="both"/>
              <w:rPr>
                <w:color w:val="000000"/>
                <w:lang w:val="gsw-FR"/>
              </w:rPr>
            </w:pPr>
            <w:r w:rsidRPr="00490C79">
              <w:rPr>
                <w:color w:val="000000"/>
                <w:lang w:val="gsw-FR"/>
              </w:rPr>
              <w:t>Instituţia finanţatoare</w:t>
            </w:r>
          </w:p>
        </w:tc>
        <w:tc>
          <w:tcPr>
            <w:tcW w:w="1611" w:type="dxa"/>
          </w:tcPr>
          <w:p w14:paraId="54DE4CEB" w14:textId="77777777" w:rsidR="00855B1F" w:rsidRPr="00490C79" w:rsidRDefault="00855B1F" w:rsidP="008D78AE">
            <w:pPr>
              <w:spacing w:before="40" w:after="40"/>
              <w:jc w:val="both"/>
              <w:rPr>
                <w:color w:val="000000"/>
                <w:lang w:val="gsw-FR"/>
              </w:rPr>
            </w:pPr>
            <w:r w:rsidRPr="00490C79">
              <w:rPr>
                <w:color w:val="000000"/>
                <w:lang w:val="gsw-FR"/>
              </w:rPr>
              <w:t>Titlul programului de finanţare</w:t>
            </w:r>
          </w:p>
        </w:tc>
        <w:tc>
          <w:tcPr>
            <w:tcW w:w="3108" w:type="dxa"/>
          </w:tcPr>
          <w:p w14:paraId="6F39C722" w14:textId="77777777" w:rsidR="00855B1F" w:rsidRPr="00490C79" w:rsidRDefault="00855B1F" w:rsidP="008D78AE">
            <w:pPr>
              <w:spacing w:before="40" w:after="40"/>
              <w:jc w:val="both"/>
              <w:rPr>
                <w:color w:val="000000"/>
                <w:lang w:val="gsw-FR"/>
              </w:rPr>
            </w:pPr>
            <w:r w:rsidRPr="00490C79">
              <w:rPr>
                <w:color w:val="000000"/>
                <w:lang w:val="gsw-FR"/>
              </w:rPr>
              <w:t xml:space="preserve">Forma ajutorului </w:t>
            </w:r>
          </w:p>
        </w:tc>
      </w:tr>
      <w:tr w:rsidR="00855B1F" w:rsidRPr="00490C79" w14:paraId="3ACDB94E" w14:textId="77777777" w:rsidTr="008D78AE">
        <w:tc>
          <w:tcPr>
            <w:tcW w:w="518" w:type="dxa"/>
          </w:tcPr>
          <w:p w14:paraId="13738872" w14:textId="77777777" w:rsidR="00855B1F" w:rsidRPr="00490C79" w:rsidRDefault="00855B1F" w:rsidP="008D78AE">
            <w:pPr>
              <w:spacing w:before="40" w:after="40"/>
              <w:jc w:val="both"/>
              <w:rPr>
                <w:color w:val="000000"/>
                <w:lang w:val="gsw-FR"/>
              </w:rPr>
            </w:pPr>
            <w:r w:rsidRPr="00490C79">
              <w:rPr>
                <w:color w:val="000000"/>
                <w:lang w:val="gsw-FR"/>
              </w:rPr>
              <w:t>1.</w:t>
            </w:r>
          </w:p>
        </w:tc>
        <w:tc>
          <w:tcPr>
            <w:tcW w:w="1400" w:type="dxa"/>
          </w:tcPr>
          <w:p w14:paraId="524633D0" w14:textId="77777777" w:rsidR="00855B1F" w:rsidRPr="00490C79" w:rsidRDefault="00855B1F" w:rsidP="008D78AE">
            <w:pPr>
              <w:spacing w:before="40" w:after="40"/>
              <w:jc w:val="both"/>
              <w:rPr>
                <w:color w:val="000000"/>
                <w:lang w:val="gsw-FR"/>
              </w:rPr>
            </w:pPr>
          </w:p>
        </w:tc>
        <w:tc>
          <w:tcPr>
            <w:tcW w:w="1398" w:type="dxa"/>
          </w:tcPr>
          <w:p w14:paraId="6A3E8774" w14:textId="77777777" w:rsidR="00855B1F" w:rsidRPr="00490C79" w:rsidRDefault="00855B1F" w:rsidP="008D78AE">
            <w:pPr>
              <w:spacing w:before="40" w:after="40"/>
              <w:jc w:val="both"/>
              <w:rPr>
                <w:color w:val="000000"/>
                <w:lang w:val="gsw-FR"/>
              </w:rPr>
            </w:pPr>
            <w:r w:rsidRPr="00490C79">
              <w:rPr>
                <w:color w:val="000000"/>
                <w:lang w:val="gsw-FR"/>
              </w:rPr>
              <w:t>lei</w:t>
            </w:r>
          </w:p>
        </w:tc>
        <w:tc>
          <w:tcPr>
            <w:tcW w:w="1593" w:type="dxa"/>
          </w:tcPr>
          <w:p w14:paraId="7BDF659F" w14:textId="77777777" w:rsidR="00855B1F" w:rsidRPr="00490C79" w:rsidRDefault="00855B1F" w:rsidP="008D78AE">
            <w:pPr>
              <w:spacing w:before="40" w:after="40"/>
              <w:jc w:val="both"/>
              <w:rPr>
                <w:color w:val="000000"/>
                <w:lang w:val="gsw-FR"/>
              </w:rPr>
            </w:pPr>
          </w:p>
        </w:tc>
        <w:tc>
          <w:tcPr>
            <w:tcW w:w="1611" w:type="dxa"/>
          </w:tcPr>
          <w:p w14:paraId="444A87F6" w14:textId="77777777" w:rsidR="00855B1F" w:rsidRPr="00490C79" w:rsidRDefault="00855B1F" w:rsidP="008D78AE">
            <w:pPr>
              <w:spacing w:before="40" w:after="40"/>
              <w:jc w:val="both"/>
              <w:rPr>
                <w:color w:val="000000"/>
                <w:lang w:val="gsw-FR"/>
              </w:rPr>
            </w:pPr>
          </w:p>
        </w:tc>
        <w:tc>
          <w:tcPr>
            <w:tcW w:w="3108" w:type="dxa"/>
          </w:tcPr>
          <w:p w14:paraId="7A4EC44D" w14:textId="77777777" w:rsidR="00855B1F" w:rsidRPr="00490C79" w:rsidRDefault="00855B1F" w:rsidP="008D78AE">
            <w:pPr>
              <w:spacing w:before="40" w:after="40"/>
              <w:jc w:val="both"/>
              <w:rPr>
                <w:color w:val="000000"/>
                <w:lang w:val="gsw-FR"/>
              </w:rPr>
            </w:pPr>
            <w:r w:rsidRPr="00490C79">
              <w:rPr>
                <w:color w:val="000000"/>
                <w:lang w:val="gsw-FR"/>
              </w:rPr>
              <w:t xml:space="preserve">ex. grant </w:t>
            </w:r>
          </w:p>
        </w:tc>
      </w:tr>
      <w:tr w:rsidR="00855B1F" w:rsidRPr="00490C79" w14:paraId="1772C978" w14:textId="77777777" w:rsidTr="008D78AE">
        <w:tc>
          <w:tcPr>
            <w:tcW w:w="518" w:type="dxa"/>
          </w:tcPr>
          <w:p w14:paraId="014ABE94" w14:textId="77777777" w:rsidR="00855B1F" w:rsidRPr="00490C79" w:rsidRDefault="00855B1F" w:rsidP="008D78AE">
            <w:pPr>
              <w:spacing w:before="40" w:after="40"/>
              <w:jc w:val="both"/>
              <w:rPr>
                <w:color w:val="000000"/>
                <w:lang w:val="gsw-FR"/>
              </w:rPr>
            </w:pPr>
            <w:r w:rsidRPr="00490C79">
              <w:rPr>
                <w:color w:val="000000"/>
                <w:lang w:val="gsw-FR"/>
              </w:rPr>
              <w:t>…</w:t>
            </w:r>
          </w:p>
        </w:tc>
        <w:tc>
          <w:tcPr>
            <w:tcW w:w="1400" w:type="dxa"/>
          </w:tcPr>
          <w:p w14:paraId="2B7DF40E" w14:textId="77777777" w:rsidR="00855B1F" w:rsidRPr="00490C79" w:rsidRDefault="00855B1F" w:rsidP="008D78AE">
            <w:pPr>
              <w:spacing w:before="40" w:after="40"/>
              <w:jc w:val="both"/>
              <w:rPr>
                <w:color w:val="000000"/>
                <w:lang w:val="gsw-FR"/>
              </w:rPr>
            </w:pPr>
          </w:p>
        </w:tc>
        <w:tc>
          <w:tcPr>
            <w:tcW w:w="1398" w:type="dxa"/>
          </w:tcPr>
          <w:p w14:paraId="1A089116" w14:textId="77777777" w:rsidR="00855B1F" w:rsidRPr="00490C79" w:rsidRDefault="00855B1F" w:rsidP="008D78AE">
            <w:pPr>
              <w:spacing w:before="40" w:after="40"/>
              <w:jc w:val="both"/>
              <w:rPr>
                <w:color w:val="000000"/>
                <w:lang w:val="gsw-FR"/>
              </w:rPr>
            </w:pPr>
          </w:p>
        </w:tc>
        <w:tc>
          <w:tcPr>
            <w:tcW w:w="1593" w:type="dxa"/>
          </w:tcPr>
          <w:p w14:paraId="55B2A95B" w14:textId="77777777" w:rsidR="00855B1F" w:rsidRPr="00490C79" w:rsidRDefault="00855B1F" w:rsidP="008D78AE">
            <w:pPr>
              <w:spacing w:before="40" w:after="40"/>
              <w:jc w:val="both"/>
              <w:rPr>
                <w:color w:val="000000"/>
                <w:lang w:val="gsw-FR"/>
              </w:rPr>
            </w:pPr>
          </w:p>
        </w:tc>
        <w:tc>
          <w:tcPr>
            <w:tcW w:w="1611" w:type="dxa"/>
          </w:tcPr>
          <w:p w14:paraId="4217FEA2" w14:textId="77777777" w:rsidR="00855B1F" w:rsidRPr="00490C79" w:rsidRDefault="00855B1F" w:rsidP="008D78AE">
            <w:pPr>
              <w:spacing w:before="40" w:after="40"/>
              <w:jc w:val="both"/>
              <w:rPr>
                <w:color w:val="000000"/>
                <w:lang w:val="gsw-FR"/>
              </w:rPr>
            </w:pPr>
          </w:p>
        </w:tc>
        <w:tc>
          <w:tcPr>
            <w:tcW w:w="3108" w:type="dxa"/>
          </w:tcPr>
          <w:p w14:paraId="2D9064AB" w14:textId="77777777" w:rsidR="00855B1F" w:rsidRPr="00490C79" w:rsidRDefault="00855B1F" w:rsidP="008D78AE">
            <w:pPr>
              <w:spacing w:before="40" w:after="40"/>
              <w:jc w:val="both"/>
              <w:rPr>
                <w:color w:val="000000"/>
                <w:lang w:val="gsw-FR"/>
              </w:rPr>
            </w:pPr>
          </w:p>
        </w:tc>
      </w:tr>
    </w:tbl>
    <w:p w14:paraId="29A7AFCD" w14:textId="77777777" w:rsidR="00855B1F" w:rsidRDefault="00855B1F" w:rsidP="00855B1F">
      <w:pPr>
        <w:widowControl w:val="0"/>
        <w:ind w:left="1440"/>
        <w:jc w:val="both"/>
        <w:rPr>
          <w:color w:val="000000"/>
          <w:lang w:val="gsw-FR"/>
        </w:rPr>
      </w:pPr>
    </w:p>
    <w:p w14:paraId="21100F96" w14:textId="77777777" w:rsidR="00855B1F" w:rsidRPr="00490C79" w:rsidRDefault="00855B1F" w:rsidP="00855B1F">
      <w:pPr>
        <w:widowControl w:val="0"/>
        <w:numPr>
          <w:ilvl w:val="1"/>
          <w:numId w:val="15"/>
        </w:numPr>
        <w:tabs>
          <w:tab w:val="num" w:pos="990"/>
        </w:tabs>
        <w:spacing w:after="0" w:line="240" w:lineRule="auto"/>
        <w:ind w:left="990"/>
        <w:jc w:val="both"/>
        <w:rPr>
          <w:color w:val="000000"/>
          <w:lang w:val="gsw-FR"/>
        </w:rPr>
      </w:pPr>
      <w:r>
        <w:rPr>
          <w:lang w:val="ro-RO"/>
        </w:rPr>
        <w:t>Solicitantul</w:t>
      </w:r>
    </w:p>
    <w:p w14:paraId="0032A53E" w14:textId="77777777" w:rsidR="00855B1F" w:rsidRPr="00C41822" w:rsidRDefault="00855B1F" w:rsidP="00855B1F">
      <w:pPr>
        <w:widowControl w:val="0"/>
        <w:ind w:left="990"/>
        <w:jc w:val="both"/>
        <w:rPr>
          <w:lang w:val="ro-RO"/>
        </w:rPr>
      </w:pPr>
      <w:r w:rsidRPr="00C41822">
        <w:rPr>
          <w:lang w:val="ro-RO"/>
        </w:rPr>
        <w:t>Alegeți varianta potrivită:</w:t>
      </w:r>
    </w:p>
    <w:p w14:paraId="31F9F465" w14:textId="77777777" w:rsidR="00855B1F" w:rsidRPr="00490C79" w:rsidRDefault="00855B1F" w:rsidP="00855B1F">
      <w:pPr>
        <w:widowControl w:val="0"/>
        <w:jc w:val="both"/>
        <w:rPr>
          <w:i/>
          <w:color w:val="000000"/>
          <w:lang w:val="gsw-FR"/>
        </w:rPr>
      </w:pPr>
    </w:p>
    <w:p w14:paraId="5D219B5C" w14:textId="1292D747" w:rsidR="00855B1F" w:rsidRDefault="00855B1F" w:rsidP="00855B1F">
      <w:pPr>
        <w:pStyle w:val="ListParagraph"/>
        <w:shd w:val="clear" w:color="auto" w:fill="FFFFFF"/>
        <w:ind w:left="99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sidRPr="00490C79">
        <w:rPr>
          <w:color w:val="000000"/>
          <w:lang w:val="gsw-FR"/>
        </w:rPr>
        <w:t xml:space="preserve"> </w:t>
      </w:r>
      <w:r w:rsidRPr="00490C79">
        <w:rPr>
          <w:lang w:val="ro-RO"/>
        </w:rPr>
        <w:t xml:space="preserve">Nu mă încadrez </w:t>
      </w:r>
      <w:r w:rsidR="007B44DA">
        <w:rPr>
          <w:lang w:val="ro-RO"/>
        </w:rPr>
        <w:t>în categoria întreprindere legată</w:t>
      </w:r>
      <w:r w:rsidRPr="00490C79">
        <w:rPr>
          <w:lang w:val="ro-RO"/>
        </w:rPr>
        <w:t xml:space="preserve">, concept care include toate întreprinderile între care există cel </w:t>
      </w:r>
      <w:proofErr w:type="spellStart"/>
      <w:r w:rsidRPr="00490C79">
        <w:rPr>
          <w:lang w:val="ro-RO"/>
        </w:rPr>
        <w:t>puţin</w:t>
      </w:r>
      <w:proofErr w:type="spellEnd"/>
      <w:r w:rsidRPr="00490C79">
        <w:rPr>
          <w:lang w:val="ro-RO"/>
        </w:rPr>
        <w:t xml:space="preserve"> una dintre </w:t>
      </w:r>
      <w:proofErr w:type="spellStart"/>
      <w:r w:rsidRPr="00490C79">
        <w:rPr>
          <w:lang w:val="ro-RO"/>
        </w:rPr>
        <w:t>relaţiile</w:t>
      </w:r>
      <w:proofErr w:type="spellEnd"/>
      <w:r w:rsidRPr="00490C79">
        <w:rPr>
          <w:lang w:val="ro-RO"/>
        </w:rPr>
        <w:t xml:space="preserve"> următoare:</w:t>
      </w:r>
    </w:p>
    <w:p w14:paraId="6D520A63" w14:textId="77777777" w:rsidR="00855B1F" w:rsidRPr="00490C79" w:rsidRDefault="00855B1F" w:rsidP="00855B1F">
      <w:pPr>
        <w:pStyle w:val="ListParagraph"/>
        <w:shd w:val="clear" w:color="auto" w:fill="FFFFFF"/>
        <w:ind w:left="1985" w:hanging="284"/>
        <w:jc w:val="both"/>
        <w:rPr>
          <w:lang w:val="ro-RO"/>
        </w:rPr>
      </w:pPr>
    </w:p>
    <w:p w14:paraId="6E956B45" w14:textId="2BD28449" w:rsidR="00855B1F" w:rsidRPr="007B44DA" w:rsidRDefault="00855B1F" w:rsidP="007B44DA">
      <w:pPr>
        <w:numPr>
          <w:ilvl w:val="0"/>
          <w:numId w:val="16"/>
        </w:numPr>
        <w:shd w:val="clear" w:color="auto" w:fill="FFFFFF"/>
        <w:spacing w:after="0" w:line="240" w:lineRule="auto"/>
        <w:ind w:left="1985" w:hanging="284"/>
        <w:contextualSpacing/>
        <w:jc w:val="both"/>
        <w:rPr>
          <w:lang w:val="ro-RO"/>
        </w:rPr>
      </w:pPr>
      <w:proofErr w:type="spellStart"/>
      <w:r w:rsidRPr="00490C79">
        <w:rPr>
          <w:lang w:val="ro-RO"/>
        </w:rPr>
        <w:t>Acţionarii</w:t>
      </w:r>
      <w:proofErr w:type="spellEnd"/>
      <w:r w:rsidRPr="00490C79">
        <w:rPr>
          <w:lang w:val="ro-RO"/>
        </w:rPr>
        <w:t>/asociații (persoane juridice) Solicitantului dețin majoritatea drepturilor de vot ale altei întreprinderi sau altă întreprindere deține majoritatea drepturilor de vot ale Solicitantului</w:t>
      </w:r>
    </w:p>
    <w:p w14:paraId="75413046" w14:textId="77777777" w:rsidR="00855B1F" w:rsidRPr="00490C79" w:rsidRDefault="00855B1F" w:rsidP="00855B1F">
      <w:pPr>
        <w:numPr>
          <w:ilvl w:val="0"/>
          <w:numId w:val="16"/>
        </w:numPr>
        <w:shd w:val="clear" w:color="auto" w:fill="FFFFFF"/>
        <w:spacing w:after="0" w:line="240" w:lineRule="auto"/>
        <w:ind w:left="1985" w:hanging="284"/>
        <w:jc w:val="both"/>
        <w:rPr>
          <w:lang w:val="ro-RO"/>
        </w:rPr>
      </w:pPr>
      <w:r w:rsidRPr="00490C79">
        <w:rPr>
          <w:lang w:val="ro-RO"/>
        </w:rPr>
        <w:t xml:space="preserve">Majoritatea membrilor consiliului de </w:t>
      </w:r>
      <w:proofErr w:type="spellStart"/>
      <w:r w:rsidRPr="00490C79">
        <w:rPr>
          <w:lang w:val="ro-RO"/>
        </w:rPr>
        <w:t>administraţie</w:t>
      </w:r>
      <w:proofErr w:type="spellEnd"/>
      <w:r w:rsidRPr="00490C79">
        <w:rPr>
          <w:lang w:val="ro-RO"/>
        </w:rPr>
        <w:t xml:space="preserve">, de conducere ori de supraveghere ai Solicitantului sunt numiți sau revocați de o altă întreprindere sau Solicitantul are dreptul de a numi sau de a revoca majoritatea membrilor consiliului de </w:t>
      </w:r>
      <w:proofErr w:type="spellStart"/>
      <w:r w:rsidRPr="00490C79">
        <w:rPr>
          <w:lang w:val="ro-RO"/>
        </w:rPr>
        <w:t>administraţie</w:t>
      </w:r>
      <w:proofErr w:type="spellEnd"/>
      <w:r w:rsidRPr="00490C79">
        <w:rPr>
          <w:lang w:val="ro-RO"/>
        </w:rPr>
        <w:t>, de conducere ori de supraveghere ai celeilalte întreprinderi</w:t>
      </w:r>
    </w:p>
    <w:p w14:paraId="60E5D128" w14:textId="77777777" w:rsidR="00855B1F" w:rsidRPr="00490C79" w:rsidRDefault="00855B1F" w:rsidP="00855B1F">
      <w:pPr>
        <w:numPr>
          <w:ilvl w:val="0"/>
          <w:numId w:val="16"/>
        </w:numPr>
        <w:spacing w:after="0" w:line="259" w:lineRule="auto"/>
        <w:ind w:left="1985" w:hanging="284"/>
        <w:jc w:val="both"/>
        <w:rPr>
          <w:lang w:val="ro-RO"/>
        </w:rPr>
      </w:pPr>
      <w:r w:rsidRPr="00490C79">
        <w:rPr>
          <w:lang w:val="ro-RO"/>
        </w:rPr>
        <w:t xml:space="preserve">Solicitantul este </w:t>
      </w:r>
      <w:proofErr w:type="spellStart"/>
      <w:r w:rsidRPr="00490C79">
        <w:rPr>
          <w:lang w:val="ro-RO"/>
        </w:rPr>
        <w:t>acţionar</w:t>
      </w:r>
      <w:proofErr w:type="spellEnd"/>
      <w:r w:rsidRPr="00490C79">
        <w:rPr>
          <w:lang w:val="ro-RO"/>
        </w:rPr>
        <w:t xml:space="preserve"> sau asociat al unei alte întreprinderi </w:t>
      </w:r>
      <w:proofErr w:type="spellStart"/>
      <w:r w:rsidRPr="00490C79">
        <w:rPr>
          <w:lang w:val="ro-RO"/>
        </w:rPr>
        <w:t>şi</w:t>
      </w:r>
      <w:proofErr w:type="spellEnd"/>
      <w:r w:rsidRPr="00490C79">
        <w:rPr>
          <w:lang w:val="ro-RO"/>
        </w:rPr>
        <w:t xml:space="preserve"> controlează singură, în temeiul unui acord cu </w:t>
      </w:r>
      <w:proofErr w:type="spellStart"/>
      <w:r w:rsidRPr="00490C79">
        <w:rPr>
          <w:lang w:val="ro-RO"/>
        </w:rPr>
        <w:t>alţi</w:t>
      </w:r>
      <w:proofErr w:type="spellEnd"/>
      <w:r w:rsidRPr="00490C79">
        <w:rPr>
          <w:lang w:val="ro-RO"/>
        </w:rPr>
        <w:t xml:space="preserve"> </w:t>
      </w:r>
      <w:proofErr w:type="spellStart"/>
      <w:r w:rsidRPr="00490C79">
        <w:rPr>
          <w:lang w:val="ro-RO"/>
        </w:rPr>
        <w:t>acţionari</w:t>
      </w:r>
      <w:proofErr w:type="spellEnd"/>
      <w:r w:rsidRPr="00490C79">
        <w:rPr>
          <w:lang w:val="ro-RO"/>
        </w:rPr>
        <w:t xml:space="preserve"> ori </w:t>
      </w:r>
      <w:proofErr w:type="spellStart"/>
      <w:r w:rsidRPr="00490C79">
        <w:rPr>
          <w:lang w:val="ro-RO"/>
        </w:rPr>
        <w:t>asociaţi</w:t>
      </w:r>
      <w:proofErr w:type="spellEnd"/>
      <w:r w:rsidRPr="00490C79">
        <w:rPr>
          <w:lang w:val="ro-RO"/>
        </w:rPr>
        <w:t xml:space="preserve"> ai întreprinderii respective, majoritatea drepturilor de vot ale </w:t>
      </w:r>
      <w:proofErr w:type="spellStart"/>
      <w:r w:rsidRPr="00490C79">
        <w:rPr>
          <w:lang w:val="ro-RO"/>
        </w:rPr>
        <w:t>acţionarilor</w:t>
      </w:r>
      <w:proofErr w:type="spellEnd"/>
      <w:r w:rsidRPr="00490C79">
        <w:rPr>
          <w:lang w:val="ro-RO"/>
        </w:rPr>
        <w:t xml:space="preserve"> sau ale </w:t>
      </w:r>
      <w:proofErr w:type="spellStart"/>
      <w:r w:rsidRPr="00490C79">
        <w:rPr>
          <w:lang w:val="ro-RO"/>
        </w:rPr>
        <w:t>asociaţilor</w:t>
      </w:r>
      <w:proofErr w:type="spellEnd"/>
      <w:r w:rsidRPr="00490C79">
        <w:rPr>
          <w:lang w:val="ro-RO"/>
        </w:rPr>
        <w:t xml:space="preserve"> întreprinderii respective </w:t>
      </w:r>
    </w:p>
    <w:p w14:paraId="6B95E2BD" w14:textId="77777777" w:rsidR="00855B1F" w:rsidRPr="00490C79" w:rsidRDefault="00855B1F" w:rsidP="00855B1F">
      <w:pPr>
        <w:numPr>
          <w:ilvl w:val="0"/>
          <w:numId w:val="16"/>
        </w:numPr>
        <w:shd w:val="clear" w:color="auto" w:fill="FFFFFF"/>
        <w:spacing w:after="0" w:line="240" w:lineRule="auto"/>
        <w:ind w:left="1985" w:hanging="284"/>
        <w:jc w:val="both"/>
        <w:rPr>
          <w:lang w:val="ro-RO"/>
        </w:rPr>
      </w:pPr>
      <w:r w:rsidRPr="00490C79">
        <w:rPr>
          <w:lang w:val="ro-RO"/>
        </w:rPr>
        <w:t xml:space="preserve">O întreprindere este acționară sau asociată a Solicitantului </w:t>
      </w:r>
      <w:proofErr w:type="spellStart"/>
      <w:r w:rsidRPr="00490C79">
        <w:rPr>
          <w:lang w:val="ro-RO"/>
        </w:rPr>
        <w:t>şi</w:t>
      </w:r>
      <w:proofErr w:type="spellEnd"/>
      <w:r w:rsidRPr="00490C79">
        <w:rPr>
          <w:lang w:val="ro-RO"/>
        </w:rPr>
        <w:t xml:space="preserve"> controlează singură, în temeiul unui acord cu </w:t>
      </w:r>
      <w:proofErr w:type="spellStart"/>
      <w:r w:rsidRPr="00490C79">
        <w:rPr>
          <w:lang w:val="ro-RO"/>
        </w:rPr>
        <w:t>alţi</w:t>
      </w:r>
      <w:proofErr w:type="spellEnd"/>
      <w:r w:rsidRPr="00490C79">
        <w:rPr>
          <w:lang w:val="ro-RO"/>
        </w:rPr>
        <w:t xml:space="preserve"> </w:t>
      </w:r>
      <w:proofErr w:type="spellStart"/>
      <w:r w:rsidRPr="00490C79">
        <w:rPr>
          <w:lang w:val="ro-RO"/>
        </w:rPr>
        <w:t>acţionari</w:t>
      </w:r>
      <w:proofErr w:type="spellEnd"/>
      <w:r w:rsidRPr="00490C79">
        <w:rPr>
          <w:lang w:val="ro-RO"/>
        </w:rPr>
        <w:t xml:space="preserve"> sau </w:t>
      </w:r>
      <w:proofErr w:type="spellStart"/>
      <w:r w:rsidRPr="00490C79">
        <w:rPr>
          <w:lang w:val="ro-RO"/>
        </w:rPr>
        <w:t>asociaţi</w:t>
      </w:r>
      <w:proofErr w:type="spellEnd"/>
      <w:r w:rsidRPr="00490C79">
        <w:rPr>
          <w:lang w:val="ro-RO"/>
        </w:rPr>
        <w:t xml:space="preserve"> ai Solicitantului, majoritatea drepturilor de vot ale </w:t>
      </w:r>
      <w:proofErr w:type="spellStart"/>
      <w:r w:rsidRPr="00490C79">
        <w:rPr>
          <w:lang w:val="ro-RO"/>
        </w:rPr>
        <w:t>acţionarilor</w:t>
      </w:r>
      <w:proofErr w:type="spellEnd"/>
      <w:r w:rsidRPr="00490C79">
        <w:rPr>
          <w:lang w:val="ro-RO"/>
        </w:rPr>
        <w:t xml:space="preserve"> sau ale </w:t>
      </w:r>
      <w:proofErr w:type="spellStart"/>
      <w:r w:rsidRPr="00490C79">
        <w:rPr>
          <w:lang w:val="ro-RO"/>
        </w:rPr>
        <w:t>asociaţilor</w:t>
      </w:r>
      <w:proofErr w:type="spellEnd"/>
      <w:r w:rsidRPr="00490C79">
        <w:rPr>
          <w:lang w:val="ro-RO"/>
        </w:rPr>
        <w:t xml:space="preserve"> Solicitantului;</w:t>
      </w:r>
    </w:p>
    <w:p w14:paraId="70286C7C" w14:textId="77777777" w:rsidR="00855B1F" w:rsidRPr="00490C79" w:rsidRDefault="00855B1F" w:rsidP="00855B1F">
      <w:pPr>
        <w:numPr>
          <w:ilvl w:val="0"/>
          <w:numId w:val="16"/>
        </w:numPr>
        <w:shd w:val="clear" w:color="auto" w:fill="FFFFFF"/>
        <w:spacing w:after="0" w:line="240" w:lineRule="auto"/>
        <w:ind w:left="1985" w:hanging="284"/>
        <w:jc w:val="both"/>
        <w:rPr>
          <w:lang w:val="ro-RO"/>
        </w:rPr>
      </w:pPr>
      <w:r w:rsidRPr="00490C79">
        <w:rPr>
          <w:lang w:val="ro-RO"/>
        </w:rPr>
        <w:t xml:space="preserve">Solicitantul are clienți care au calitatea de întreprindere parteneră (dețin între 25% și 50% din capitalul social ori din drepturile de vot ale Solicitantului) și care ocupă o poziție de piața dominantă raportat la cifra de afaceri realizată </w:t>
      </w:r>
      <w:r w:rsidRPr="00490C79">
        <w:rPr>
          <w:lang w:val="ro-RO"/>
        </w:rPr>
        <w:lastRenderedPageBreak/>
        <w:t xml:space="preserve">în ultimele două exerciții financiare succesive (peste 50% din cifra de afaceri). </w:t>
      </w:r>
    </w:p>
    <w:p w14:paraId="59D6CCC1" w14:textId="77777777" w:rsidR="00855B1F" w:rsidRPr="00490C79" w:rsidRDefault="00855B1F" w:rsidP="00855B1F">
      <w:pPr>
        <w:numPr>
          <w:ilvl w:val="0"/>
          <w:numId w:val="16"/>
        </w:numPr>
        <w:spacing w:after="0" w:line="259" w:lineRule="auto"/>
        <w:ind w:left="1985" w:hanging="284"/>
        <w:jc w:val="both"/>
        <w:rPr>
          <w:lang w:val="ro-RO"/>
        </w:rPr>
      </w:pPr>
      <w:r w:rsidRPr="00490C79">
        <w:rPr>
          <w:lang w:val="ro-RO"/>
        </w:rPr>
        <w:t xml:space="preserve">Solicitantul are furnizori care au calitatea de întreprindere parteneră (dețin între 25% și 50% din capitalul social ori din drepturile de vot ale Solicitantului) și  </w:t>
      </w:r>
      <w:proofErr w:type="spellStart"/>
      <w:r w:rsidRPr="00490C79">
        <w:rPr>
          <w:lang w:val="ro-RO"/>
        </w:rPr>
        <w:t>faţă</w:t>
      </w:r>
      <w:proofErr w:type="spellEnd"/>
      <w:r w:rsidRPr="00490C79">
        <w:rPr>
          <w:lang w:val="ro-RO"/>
        </w:rPr>
        <w:t xml:space="preserve"> de care se găsește într-o poziție de </w:t>
      </w:r>
      <w:proofErr w:type="spellStart"/>
      <w:r w:rsidRPr="00490C79">
        <w:rPr>
          <w:lang w:val="ro-RO"/>
        </w:rPr>
        <w:t>piaţă</w:t>
      </w:r>
      <w:proofErr w:type="spellEnd"/>
      <w:r w:rsidRPr="00490C79">
        <w:rPr>
          <w:lang w:val="ro-RO"/>
        </w:rPr>
        <w:t xml:space="preserve"> dependentă raportat la costurile totale anuale de producție, conform ultimelor doua exerciții financiare succesive (peste 50% din costuri).</w:t>
      </w:r>
    </w:p>
    <w:p w14:paraId="2079DDC2" w14:textId="5E024B2D" w:rsidR="00855B1F" w:rsidRPr="00490C79" w:rsidRDefault="00855B1F" w:rsidP="00855B1F">
      <w:pPr>
        <w:widowControl w:val="0"/>
        <w:ind w:left="99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sidRPr="00490C79">
        <w:rPr>
          <w:color w:val="000000"/>
          <w:lang w:val="gsw-FR"/>
        </w:rPr>
        <w:t xml:space="preserve"> </w:t>
      </w:r>
      <w:r w:rsidRPr="00490C79">
        <w:rPr>
          <w:lang w:val="ro-RO"/>
        </w:rPr>
        <w:t xml:space="preserve">Mă încadrez în grupul de societăți care formează întreprinderea </w:t>
      </w:r>
      <w:r w:rsidR="007B44DA">
        <w:rPr>
          <w:lang w:val="ro-RO"/>
        </w:rPr>
        <w:t>legată</w:t>
      </w:r>
      <w:r w:rsidRPr="00490C79">
        <w:rPr>
          <w:lang w:val="ro-RO"/>
        </w:rPr>
        <w:t xml:space="preserve">, prin următoarele relații stabilite cu întreprinderile (se vor menționa relațiile și numele </w:t>
      </w:r>
      <w:proofErr w:type="spellStart"/>
      <w:r w:rsidRPr="00490C79">
        <w:rPr>
          <w:lang w:val="ro-RO"/>
        </w:rPr>
        <w:t>societatilor</w:t>
      </w:r>
      <w:proofErr w:type="spellEnd"/>
      <w:r w:rsidRPr="00490C79">
        <w:rPr>
          <w:lang w:val="ro-RO"/>
        </w:rPr>
        <w:t xml:space="preserve"> cu care s-au stabilit relațiile definite anterior:</w:t>
      </w:r>
    </w:p>
    <w:p w14:paraId="7E3D268D" w14:textId="77777777" w:rsidR="00855B1F" w:rsidRDefault="00855B1F" w:rsidP="00855B1F">
      <w:pPr>
        <w:pStyle w:val="ListParagraph"/>
        <w:shd w:val="clear" w:color="auto" w:fill="FFFFFF"/>
        <w:ind w:firstLine="360"/>
        <w:jc w:val="both"/>
        <w:rPr>
          <w:lang w:val="ro-RO"/>
        </w:rPr>
      </w:pPr>
      <w:r w:rsidRPr="00490C79">
        <w:rPr>
          <w:lang w:val="ro-RO"/>
        </w:rPr>
        <w:t>………………</w:t>
      </w:r>
    </w:p>
    <w:p w14:paraId="51B449AD" w14:textId="77777777" w:rsidR="00E644AE" w:rsidRDefault="00E644AE" w:rsidP="00855B1F">
      <w:pPr>
        <w:pStyle w:val="ListParagraph"/>
        <w:shd w:val="clear" w:color="auto" w:fill="FFFFFF"/>
        <w:ind w:firstLine="360"/>
        <w:jc w:val="both"/>
        <w:rPr>
          <w:lang w:val="ro-RO"/>
        </w:rPr>
      </w:pPr>
    </w:p>
    <w:p w14:paraId="712A6F92" w14:textId="2429B7BD" w:rsidR="00E644AE" w:rsidRPr="005F767A" w:rsidRDefault="00E644AE" w:rsidP="00E644AE">
      <w:pPr>
        <w:widowControl w:val="0"/>
        <w:ind w:left="990"/>
        <w:jc w:val="both"/>
        <w:rPr>
          <w:rFonts w:cs="Times New Roman"/>
          <w:color w:val="FF0000"/>
          <w:lang w:val="ro-RO"/>
        </w:rPr>
      </w:pPr>
      <w:r w:rsidRPr="005F767A">
        <w:rPr>
          <w:rFonts w:cs="Times New Roman"/>
          <w:color w:val="000000"/>
          <w:lang w:val="gsw-FR"/>
        </w:rPr>
        <w:fldChar w:fldCharType="begin">
          <w:ffData>
            <w:name w:val="Check1"/>
            <w:enabled/>
            <w:calcOnExit w:val="0"/>
            <w:checkBox>
              <w:sizeAuto/>
              <w:default w:val="0"/>
            </w:checkBox>
          </w:ffData>
        </w:fldChar>
      </w:r>
      <w:r w:rsidRPr="005F767A">
        <w:rPr>
          <w:rFonts w:cs="Times New Roman"/>
          <w:color w:val="000000"/>
          <w:lang w:val="gsw-FR"/>
        </w:rPr>
        <w:instrText xml:space="preserve"> FORMCHECKBOX </w:instrText>
      </w:r>
      <w:r w:rsidR="00573D73">
        <w:rPr>
          <w:rFonts w:cs="Times New Roman"/>
          <w:color w:val="000000"/>
          <w:lang w:val="gsw-FR"/>
        </w:rPr>
      </w:r>
      <w:r w:rsidR="00573D73">
        <w:rPr>
          <w:rFonts w:cs="Times New Roman"/>
          <w:color w:val="000000"/>
          <w:lang w:val="gsw-FR"/>
        </w:rPr>
        <w:fldChar w:fldCharType="separate"/>
      </w:r>
      <w:r w:rsidRPr="005F767A">
        <w:rPr>
          <w:rFonts w:cs="Times New Roman"/>
          <w:color w:val="000000"/>
          <w:lang w:val="gsw-FR"/>
        </w:rPr>
        <w:fldChar w:fldCharType="end"/>
      </w:r>
      <w:r w:rsidRPr="005F767A">
        <w:rPr>
          <w:rFonts w:cs="Times New Roman"/>
          <w:color w:val="000000"/>
          <w:lang w:val="gsw-FR"/>
        </w:rPr>
        <w:t xml:space="preserve"> </w:t>
      </w:r>
      <w:r w:rsidRPr="009F3514">
        <w:rPr>
          <w:rFonts w:cs="Times New Roman"/>
          <w:lang w:val="ro-RO"/>
        </w:rPr>
        <w:t xml:space="preserve">Mă încadrez în grupul de societăți care formează întreprinderea legată, prin următoarele relații stabilite cu întreprinderile, </w:t>
      </w:r>
      <w:proofErr w:type="spellStart"/>
      <w:r w:rsidRPr="009F3514">
        <w:rPr>
          <w:rFonts w:cs="Times New Roman"/>
        </w:rPr>
        <w:t>prin</w:t>
      </w:r>
      <w:proofErr w:type="spellEnd"/>
      <w:r w:rsidRPr="009F3514">
        <w:rPr>
          <w:rFonts w:cs="Times New Roman"/>
        </w:rPr>
        <w:t xml:space="preserve"> </w:t>
      </w:r>
      <w:proofErr w:type="spellStart"/>
      <w:r w:rsidRPr="009F3514">
        <w:rPr>
          <w:rFonts w:cs="Times New Roman"/>
        </w:rPr>
        <w:t>intermediul</w:t>
      </w:r>
      <w:proofErr w:type="spellEnd"/>
      <w:r w:rsidRPr="009F3514">
        <w:rPr>
          <w:rFonts w:cs="Times New Roman"/>
        </w:rPr>
        <w:t xml:space="preserve"> </w:t>
      </w:r>
      <w:proofErr w:type="spellStart"/>
      <w:r w:rsidRPr="009F3514">
        <w:rPr>
          <w:rFonts w:cs="Times New Roman"/>
        </w:rPr>
        <w:t>unei</w:t>
      </w:r>
      <w:proofErr w:type="spellEnd"/>
      <w:r w:rsidRPr="009F3514">
        <w:rPr>
          <w:rFonts w:cs="Times New Roman"/>
        </w:rPr>
        <w:t xml:space="preserve"> </w:t>
      </w:r>
      <w:proofErr w:type="spellStart"/>
      <w:r w:rsidRPr="009F3514">
        <w:rPr>
          <w:rFonts w:cs="Times New Roman"/>
        </w:rPr>
        <w:t>persoane</w:t>
      </w:r>
      <w:proofErr w:type="spellEnd"/>
      <w:r w:rsidRPr="009F3514">
        <w:rPr>
          <w:rFonts w:cs="Times New Roman"/>
        </w:rPr>
        <w:t xml:space="preserve"> </w:t>
      </w:r>
      <w:proofErr w:type="spellStart"/>
      <w:r w:rsidRPr="009F3514">
        <w:rPr>
          <w:rFonts w:cs="Times New Roman"/>
        </w:rPr>
        <w:t>fizice</w:t>
      </w:r>
      <w:proofErr w:type="spellEnd"/>
      <w:r w:rsidRPr="009F3514">
        <w:rPr>
          <w:rFonts w:cs="Times New Roman"/>
        </w:rPr>
        <w:t xml:space="preserve"> </w:t>
      </w:r>
      <w:proofErr w:type="spellStart"/>
      <w:r w:rsidRPr="009F3514">
        <w:rPr>
          <w:rFonts w:cs="Times New Roman"/>
        </w:rPr>
        <w:t>sau</w:t>
      </w:r>
      <w:proofErr w:type="spellEnd"/>
      <w:r w:rsidRPr="009F3514">
        <w:rPr>
          <w:rFonts w:cs="Times New Roman"/>
        </w:rPr>
        <w:t xml:space="preserve"> al </w:t>
      </w:r>
      <w:proofErr w:type="spellStart"/>
      <w:r w:rsidRPr="009F3514">
        <w:rPr>
          <w:rFonts w:cs="Times New Roman"/>
        </w:rPr>
        <w:t>unui</w:t>
      </w:r>
      <w:proofErr w:type="spellEnd"/>
      <w:r w:rsidRPr="009F3514">
        <w:rPr>
          <w:rFonts w:cs="Times New Roman"/>
        </w:rPr>
        <w:t xml:space="preserve"> </w:t>
      </w:r>
      <w:proofErr w:type="spellStart"/>
      <w:r w:rsidRPr="009F3514">
        <w:rPr>
          <w:rFonts w:cs="Times New Roman"/>
        </w:rPr>
        <w:t>grup</w:t>
      </w:r>
      <w:proofErr w:type="spellEnd"/>
      <w:r w:rsidRPr="009F3514">
        <w:rPr>
          <w:rFonts w:cs="Times New Roman"/>
        </w:rPr>
        <w:t xml:space="preserve"> de </w:t>
      </w:r>
      <w:proofErr w:type="spellStart"/>
      <w:r w:rsidRPr="009F3514">
        <w:rPr>
          <w:rFonts w:cs="Times New Roman"/>
        </w:rPr>
        <w:t>persoane</w:t>
      </w:r>
      <w:proofErr w:type="spellEnd"/>
      <w:r w:rsidRPr="009F3514">
        <w:rPr>
          <w:rFonts w:cs="Times New Roman"/>
        </w:rPr>
        <w:t xml:space="preserve"> </w:t>
      </w:r>
      <w:proofErr w:type="spellStart"/>
      <w:r w:rsidRPr="009F3514">
        <w:rPr>
          <w:rFonts w:cs="Times New Roman"/>
        </w:rPr>
        <w:t>fizice</w:t>
      </w:r>
      <w:proofErr w:type="spellEnd"/>
      <w:r w:rsidRPr="009F3514">
        <w:rPr>
          <w:rFonts w:cs="Times New Roman"/>
        </w:rPr>
        <w:t xml:space="preserve"> care </w:t>
      </w:r>
      <w:proofErr w:type="spellStart"/>
      <w:r w:rsidRPr="009F3514">
        <w:rPr>
          <w:rFonts w:cs="Times New Roman"/>
        </w:rPr>
        <w:t>acţionează</w:t>
      </w:r>
      <w:proofErr w:type="spellEnd"/>
      <w:r w:rsidRPr="009F3514">
        <w:rPr>
          <w:rFonts w:cs="Times New Roman"/>
        </w:rPr>
        <w:t xml:space="preserve"> de </w:t>
      </w:r>
      <w:proofErr w:type="spellStart"/>
      <w:r w:rsidRPr="009F3514">
        <w:rPr>
          <w:rFonts w:cs="Times New Roman"/>
        </w:rPr>
        <w:t>comun</w:t>
      </w:r>
      <w:proofErr w:type="spellEnd"/>
      <w:r w:rsidRPr="009F3514">
        <w:rPr>
          <w:rFonts w:cs="Times New Roman"/>
        </w:rPr>
        <w:t xml:space="preserve"> </w:t>
      </w:r>
      <w:proofErr w:type="spellStart"/>
      <w:r w:rsidRPr="009F3514">
        <w:rPr>
          <w:rFonts w:cs="Times New Roman"/>
        </w:rPr>
        <w:t>acord</w:t>
      </w:r>
      <w:proofErr w:type="spellEnd"/>
      <w:r w:rsidRPr="009F3514">
        <w:rPr>
          <w:rFonts w:cs="Times New Roman"/>
        </w:rPr>
        <w:t xml:space="preserve">, </w:t>
      </w:r>
      <w:proofErr w:type="spellStart"/>
      <w:r w:rsidRPr="009F3514">
        <w:rPr>
          <w:rFonts w:cs="Times New Roman"/>
        </w:rPr>
        <w:t>dacă</w:t>
      </w:r>
      <w:proofErr w:type="spellEnd"/>
      <w:r w:rsidRPr="009F3514">
        <w:rPr>
          <w:rFonts w:cs="Times New Roman"/>
        </w:rPr>
        <w:t xml:space="preserve"> </w:t>
      </w:r>
      <w:proofErr w:type="spellStart"/>
      <w:r w:rsidRPr="009F3514">
        <w:rPr>
          <w:rFonts w:cs="Times New Roman"/>
        </w:rPr>
        <w:t>îşi</w:t>
      </w:r>
      <w:proofErr w:type="spellEnd"/>
      <w:r w:rsidRPr="009F3514">
        <w:rPr>
          <w:rFonts w:cs="Times New Roman"/>
        </w:rPr>
        <w:t xml:space="preserve"> </w:t>
      </w:r>
      <w:proofErr w:type="spellStart"/>
      <w:r w:rsidRPr="009F3514">
        <w:rPr>
          <w:rFonts w:cs="Times New Roman"/>
        </w:rPr>
        <w:t>desfăşoară</w:t>
      </w:r>
      <w:proofErr w:type="spellEnd"/>
      <w:r w:rsidRPr="009F3514">
        <w:rPr>
          <w:rFonts w:cs="Times New Roman"/>
        </w:rPr>
        <w:t xml:space="preserve"> </w:t>
      </w:r>
      <w:proofErr w:type="spellStart"/>
      <w:r w:rsidRPr="009F3514">
        <w:rPr>
          <w:rFonts w:cs="Times New Roman"/>
        </w:rPr>
        <w:t>activitatea</w:t>
      </w:r>
      <w:proofErr w:type="spellEnd"/>
      <w:r w:rsidRPr="009F3514">
        <w:rPr>
          <w:rFonts w:cs="Times New Roman"/>
        </w:rPr>
        <w:t xml:space="preserve"> </w:t>
      </w:r>
      <w:proofErr w:type="spellStart"/>
      <w:r w:rsidRPr="009F3514">
        <w:rPr>
          <w:rFonts w:cs="Times New Roman"/>
        </w:rPr>
        <w:t>sau</w:t>
      </w:r>
      <w:proofErr w:type="spellEnd"/>
      <w:r w:rsidRPr="009F3514">
        <w:rPr>
          <w:rFonts w:cs="Times New Roman"/>
        </w:rPr>
        <w:t xml:space="preserve"> o parte din </w:t>
      </w:r>
      <w:proofErr w:type="spellStart"/>
      <w:r w:rsidRPr="009F3514">
        <w:rPr>
          <w:rFonts w:cs="Times New Roman"/>
        </w:rPr>
        <w:t>activitate</w:t>
      </w:r>
      <w:proofErr w:type="spellEnd"/>
      <w:r w:rsidRPr="009F3514">
        <w:rPr>
          <w:rFonts w:cs="Times New Roman"/>
        </w:rPr>
        <w:t xml:space="preserve"> </w:t>
      </w:r>
      <w:proofErr w:type="spellStart"/>
      <w:r w:rsidRPr="009F3514">
        <w:rPr>
          <w:rFonts w:cs="Times New Roman"/>
        </w:rPr>
        <w:t>pe</w:t>
      </w:r>
      <w:proofErr w:type="spellEnd"/>
      <w:r w:rsidRPr="009F3514">
        <w:rPr>
          <w:rFonts w:cs="Times New Roman"/>
        </w:rPr>
        <w:t xml:space="preserve"> </w:t>
      </w:r>
      <w:proofErr w:type="spellStart"/>
      <w:r w:rsidRPr="009F3514">
        <w:rPr>
          <w:rFonts w:cs="Times New Roman"/>
        </w:rPr>
        <w:t>aceeaşi</w:t>
      </w:r>
      <w:proofErr w:type="spellEnd"/>
      <w:r w:rsidRPr="009F3514">
        <w:rPr>
          <w:rFonts w:cs="Times New Roman"/>
        </w:rPr>
        <w:t xml:space="preserve"> </w:t>
      </w:r>
      <w:proofErr w:type="spellStart"/>
      <w:r w:rsidRPr="009F3514">
        <w:rPr>
          <w:rFonts w:cs="Times New Roman"/>
        </w:rPr>
        <w:t>piaţă</w:t>
      </w:r>
      <w:proofErr w:type="spellEnd"/>
      <w:r w:rsidRPr="009F3514">
        <w:rPr>
          <w:rFonts w:cs="Times New Roman"/>
        </w:rPr>
        <w:t xml:space="preserve"> </w:t>
      </w:r>
      <w:proofErr w:type="spellStart"/>
      <w:r w:rsidRPr="009F3514">
        <w:rPr>
          <w:rFonts w:cs="Times New Roman"/>
        </w:rPr>
        <w:t>relevantă</w:t>
      </w:r>
      <w:proofErr w:type="spellEnd"/>
      <w:r w:rsidRPr="009F3514">
        <w:rPr>
          <w:rFonts w:cs="Times New Roman"/>
        </w:rPr>
        <w:t xml:space="preserve"> </w:t>
      </w:r>
      <w:proofErr w:type="spellStart"/>
      <w:r w:rsidRPr="009F3514">
        <w:rPr>
          <w:rFonts w:cs="Times New Roman"/>
        </w:rPr>
        <w:t>ori</w:t>
      </w:r>
      <w:proofErr w:type="spellEnd"/>
      <w:r w:rsidRPr="009F3514">
        <w:rPr>
          <w:rFonts w:cs="Times New Roman"/>
        </w:rPr>
        <w:t xml:space="preserve"> </w:t>
      </w:r>
      <w:proofErr w:type="spellStart"/>
      <w:r w:rsidRPr="009F3514">
        <w:rPr>
          <w:rFonts w:cs="Times New Roman"/>
        </w:rPr>
        <w:t>pe</w:t>
      </w:r>
      <w:proofErr w:type="spellEnd"/>
      <w:r w:rsidRPr="009F3514">
        <w:rPr>
          <w:rFonts w:cs="Times New Roman"/>
        </w:rPr>
        <w:t xml:space="preserve"> </w:t>
      </w:r>
      <w:proofErr w:type="spellStart"/>
      <w:r w:rsidRPr="009F3514">
        <w:rPr>
          <w:rFonts w:cs="Times New Roman"/>
        </w:rPr>
        <w:t>pieţe</w:t>
      </w:r>
      <w:proofErr w:type="spellEnd"/>
      <w:r w:rsidRPr="009F3514">
        <w:rPr>
          <w:rFonts w:cs="Times New Roman"/>
        </w:rPr>
        <w:t xml:space="preserve"> </w:t>
      </w:r>
      <w:proofErr w:type="spellStart"/>
      <w:r w:rsidRPr="009F3514">
        <w:rPr>
          <w:rFonts w:cs="Times New Roman"/>
        </w:rPr>
        <w:t>adiacente</w:t>
      </w:r>
      <w:proofErr w:type="spellEnd"/>
      <w:r w:rsidRPr="009F3514">
        <w:rPr>
          <w:rFonts w:cs="Times New Roman"/>
          <w:lang w:val="ro-RO"/>
        </w:rPr>
        <w:t xml:space="preserve"> (se vor menționa relațiile și numele </w:t>
      </w:r>
      <w:proofErr w:type="spellStart"/>
      <w:r w:rsidRPr="009F3514">
        <w:rPr>
          <w:rFonts w:cs="Times New Roman"/>
          <w:lang w:val="ro-RO"/>
        </w:rPr>
        <w:t>societatilor</w:t>
      </w:r>
      <w:proofErr w:type="spellEnd"/>
      <w:r w:rsidRPr="009F3514">
        <w:rPr>
          <w:rFonts w:cs="Times New Roman"/>
          <w:lang w:val="ro-RO"/>
        </w:rPr>
        <w:t xml:space="preserve"> cu care s-au stabilit relațiile definite anterior, precum si numele persoanelor):</w:t>
      </w:r>
    </w:p>
    <w:p w14:paraId="0C7B4C4A" w14:textId="65E43561" w:rsidR="00E644AE" w:rsidRDefault="00E644AE" w:rsidP="00855B1F">
      <w:pPr>
        <w:pStyle w:val="ListParagraph"/>
        <w:shd w:val="clear" w:color="auto" w:fill="FFFFFF"/>
        <w:ind w:firstLine="360"/>
        <w:jc w:val="both"/>
        <w:rPr>
          <w:lang w:val="ro-RO"/>
        </w:rPr>
      </w:pPr>
      <w:r>
        <w:rPr>
          <w:lang w:val="ro-RO"/>
        </w:rPr>
        <w:t>………………………….</w:t>
      </w:r>
    </w:p>
    <w:p w14:paraId="0AFCEF94" w14:textId="77777777" w:rsidR="00855B1F" w:rsidRPr="00490C79" w:rsidRDefault="00855B1F" w:rsidP="00855B1F">
      <w:pPr>
        <w:widowControl w:val="0"/>
        <w:numPr>
          <w:ilvl w:val="1"/>
          <w:numId w:val="15"/>
        </w:numPr>
        <w:tabs>
          <w:tab w:val="num" w:pos="990"/>
        </w:tabs>
        <w:spacing w:after="0" w:line="240" w:lineRule="auto"/>
        <w:ind w:left="990"/>
        <w:jc w:val="both"/>
        <w:rPr>
          <w:color w:val="000000"/>
          <w:lang w:val="gsw-FR"/>
        </w:rPr>
      </w:pPr>
      <w:r>
        <w:rPr>
          <w:lang w:val="ro-RO"/>
        </w:rPr>
        <w:t>Solicitantul</w:t>
      </w:r>
    </w:p>
    <w:p w14:paraId="247FBA16" w14:textId="77777777" w:rsidR="00855B1F" w:rsidRPr="00C41822" w:rsidRDefault="00855B1F" w:rsidP="00855B1F">
      <w:pPr>
        <w:widowControl w:val="0"/>
        <w:ind w:left="990"/>
        <w:jc w:val="both"/>
        <w:rPr>
          <w:lang w:val="ro-RO"/>
        </w:rPr>
      </w:pPr>
      <w:r w:rsidRPr="00C41822">
        <w:rPr>
          <w:lang w:val="ro-RO"/>
        </w:rPr>
        <w:t>Alegeți varianta potrivită:</w:t>
      </w:r>
    </w:p>
    <w:p w14:paraId="5312B61B" w14:textId="77777777" w:rsidR="00855B1F" w:rsidRPr="00490C79" w:rsidRDefault="00855B1F" w:rsidP="00855B1F">
      <w:pPr>
        <w:pStyle w:val="ListParagraph"/>
        <w:shd w:val="clear" w:color="auto" w:fill="FFFFFF"/>
        <w:ind w:firstLine="360"/>
        <w:jc w:val="both"/>
        <w:rPr>
          <w:lang w:val="ro-RO"/>
        </w:rPr>
      </w:pPr>
    </w:p>
    <w:p w14:paraId="49D6A0A0" w14:textId="543F551A" w:rsidR="00855B1F" w:rsidRPr="00490C79" w:rsidRDefault="00855B1F" w:rsidP="008E5471">
      <w:pPr>
        <w:widowControl w:val="0"/>
        <w:ind w:left="99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sidRPr="00490C79">
        <w:rPr>
          <w:color w:val="000000"/>
          <w:lang w:val="gsw-FR"/>
        </w:rPr>
        <w:t xml:space="preserve"> </w:t>
      </w:r>
      <w:r w:rsidRPr="00490C79">
        <w:rPr>
          <w:lang w:val="ro-RO"/>
        </w:rPr>
        <w:t>Întreprinderea nu este o societate noua care a făcut obiectul  unei fuziuni</w:t>
      </w:r>
    </w:p>
    <w:p w14:paraId="3F3FBD1B" w14:textId="2F57BECC" w:rsidR="00855B1F" w:rsidRPr="00490C79" w:rsidRDefault="00855B1F" w:rsidP="008E5471">
      <w:pPr>
        <w:widowControl w:val="0"/>
        <w:ind w:left="99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sidRPr="00490C79">
        <w:rPr>
          <w:color w:val="000000"/>
          <w:lang w:val="gsw-FR"/>
        </w:rPr>
        <w:t xml:space="preserve"> </w:t>
      </w:r>
      <w:r w:rsidRPr="00490C79">
        <w:rPr>
          <w:lang w:val="ro-RO"/>
        </w:rPr>
        <w:t xml:space="preserve">Întreprinderea este o societate noua care a făcut obiectul unei fuziuni/achiziții și întreprinderile care au fuzionat nu au beneficiat de ajutoare de </w:t>
      </w:r>
      <w:r>
        <w:rPr>
          <w:lang w:val="ro-RO"/>
        </w:rPr>
        <w:t>stat/</w:t>
      </w:r>
      <w:proofErr w:type="spellStart"/>
      <w:r w:rsidRPr="00490C79">
        <w:rPr>
          <w:lang w:val="ro-RO"/>
        </w:rPr>
        <w:t>minimis</w:t>
      </w:r>
      <w:proofErr w:type="spellEnd"/>
      <w:r w:rsidRPr="00490C79">
        <w:rPr>
          <w:lang w:val="ro-RO"/>
        </w:rPr>
        <w:t xml:space="preserve"> în anul depunerii Cererii de finanțare sau în doi ani precedenți</w:t>
      </w:r>
    </w:p>
    <w:p w14:paraId="0B468E5A" w14:textId="77777777" w:rsidR="00855B1F" w:rsidRDefault="00855B1F" w:rsidP="00855B1F">
      <w:pPr>
        <w:widowControl w:val="0"/>
        <w:ind w:left="99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sidRPr="00490C79">
        <w:rPr>
          <w:color w:val="000000"/>
          <w:lang w:val="gsw-FR"/>
        </w:rPr>
        <w:t xml:space="preserve"> </w:t>
      </w:r>
      <w:r w:rsidRPr="00490C79">
        <w:rPr>
          <w:lang w:val="ro-RO"/>
        </w:rPr>
        <w:t>Întreprinderea este o societate noua care a făcut obiectul unei fuziuni/achiziții și întreprinderile care au fuzionat au beneficiat de ajutoare de</w:t>
      </w:r>
      <w:r>
        <w:rPr>
          <w:lang w:val="ro-RO"/>
        </w:rPr>
        <w:t xml:space="preserve"> stat/</w:t>
      </w:r>
      <w:r w:rsidRPr="00490C79">
        <w:rPr>
          <w:lang w:val="ro-RO"/>
        </w:rPr>
        <w:t xml:space="preserve"> </w:t>
      </w:r>
      <w:proofErr w:type="spellStart"/>
      <w:r w:rsidRPr="00490C79">
        <w:rPr>
          <w:lang w:val="ro-RO"/>
        </w:rPr>
        <w:t>minimis</w:t>
      </w:r>
      <w:proofErr w:type="spellEnd"/>
      <w:r w:rsidRPr="00490C79">
        <w:rPr>
          <w:lang w:val="ro-RO"/>
        </w:rPr>
        <w:t xml:space="preserve">, acordat în anul depunerii Cererii de finanțare sau în doi ani precedenți, după cum urmează: </w:t>
      </w:r>
    </w:p>
    <w:p w14:paraId="2CCFC87F" w14:textId="77777777" w:rsidR="00855B1F" w:rsidRDefault="00855B1F" w:rsidP="00855B1F">
      <w:pPr>
        <w:widowControl w:val="0"/>
        <w:ind w:left="990"/>
        <w:jc w:val="both"/>
        <w:rPr>
          <w:lang w:val="ro-RO"/>
        </w:rPr>
      </w:pPr>
    </w:p>
    <w:tbl>
      <w:tblPr>
        <w:tblpPr w:leftFromText="180" w:rightFromText="180" w:vertAnchor="text" w:horzAnchor="page" w:tblpX="3181" w:tblpY="-33"/>
        <w:tblW w:w="721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2066"/>
        <w:gridCol w:w="1405"/>
        <w:gridCol w:w="1074"/>
        <w:gridCol w:w="1384"/>
        <w:gridCol w:w="907"/>
      </w:tblGrid>
      <w:tr w:rsidR="00855B1F" w:rsidRPr="00490C79" w14:paraId="615543D5" w14:textId="77777777" w:rsidTr="008D78AE">
        <w:trPr>
          <w:tblCellSpacing w:w="0" w:type="dxa"/>
        </w:trPr>
        <w:tc>
          <w:tcPr>
            <w:tcW w:w="259" w:type="pct"/>
            <w:tcBorders>
              <w:top w:val="outset" w:sz="6" w:space="0" w:color="auto"/>
              <w:left w:val="outset" w:sz="6" w:space="0" w:color="auto"/>
              <w:bottom w:val="outset" w:sz="6" w:space="0" w:color="auto"/>
              <w:right w:val="outset" w:sz="6" w:space="0" w:color="auto"/>
            </w:tcBorders>
            <w:vAlign w:val="center"/>
            <w:hideMark/>
          </w:tcPr>
          <w:p w14:paraId="3A4B73A6" w14:textId="77777777" w:rsidR="00855B1F" w:rsidRPr="00490C79" w:rsidRDefault="00855B1F" w:rsidP="008D78AE">
            <w:pPr>
              <w:jc w:val="center"/>
              <w:rPr>
                <w:lang w:val="ro-RO"/>
              </w:rPr>
            </w:pPr>
            <w:r w:rsidRPr="00490C79">
              <w:rPr>
                <w:lang w:val="ro-RO"/>
              </w:rPr>
              <w:lastRenderedPageBreak/>
              <w:t>Nr. crt.</w:t>
            </w:r>
          </w:p>
        </w:tc>
        <w:tc>
          <w:tcPr>
            <w:tcW w:w="1433" w:type="pct"/>
            <w:tcBorders>
              <w:top w:val="outset" w:sz="6" w:space="0" w:color="auto"/>
              <w:left w:val="outset" w:sz="6" w:space="0" w:color="auto"/>
              <w:bottom w:val="outset" w:sz="6" w:space="0" w:color="auto"/>
              <w:right w:val="outset" w:sz="6" w:space="0" w:color="auto"/>
            </w:tcBorders>
            <w:vAlign w:val="center"/>
            <w:hideMark/>
          </w:tcPr>
          <w:p w14:paraId="7BA07407" w14:textId="77777777" w:rsidR="00855B1F" w:rsidRPr="00490C79" w:rsidRDefault="00855B1F" w:rsidP="008D78AE">
            <w:pPr>
              <w:jc w:val="center"/>
              <w:rPr>
                <w:lang w:val="ro-RO"/>
              </w:rPr>
            </w:pPr>
            <w:r w:rsidRPr="00490C79">
              <w:rPr>
                <w:lang w:val="ro-RO"/>
              </w:rPr>
              <w:t>Denumirea întreprinderilor care au fuzionat</w:t>
            </w:r>
          </w:p>
        </w:tc>
        <w:tc>
          <w:tcPr>
            <w:tcW w:w="974" w:type="pct"/>
            <w:tcBorders>
              <w:top w:val="outset" w:sz="6" w:space="0" w:color="auto"/>
              <w:left w:val="outset" w:sz="6" w:space="0" w:color="auto"/>
              <w:bottom w:val="outset" w:sz="6" w:space="0" w:color="auto"/>
              <w:right w:val="outset" w:sz="6" w:space="0" w:color="auto"/>
            </w:tcBorders>
            <w:vAlign w:val="center"/>
            <w:hideMark/>
          </w:tcPr>
          <w:p w14:paraId="559030BF" w14:textId="77777777" w:rsidR="00855B1F" w:rsidRPr="00490C79" w:rsidRDefault="00855B1F" w:rsidP="008D78AE">
            <w:pPr>
              <w:jc w:val="center"/>
              <w:rPr>
                <w:lang w:val="ro-RO"/>
              </w:rPr>
            </w:pPr>
            <w:r w:rsidRPr="00490C79">
              <w:rPr>
                <w:lang w:val="ro-RO"/>
              </w:rPr>
              <w:t xml:space="preserve">Data contractării ajutorului de </w:t>
            </w:r>
            <w:proofErr w:type="spellStart"/>
            <w:r w:rsidRPr="00490C79">
              <w:rPr>
                <w:lang w:val="ro-RO"/>
              </w:rPr>
              <w:t>minimis</w:t>
            </w:r>
            <w:proofErr w:type="spellEnd"/>
            <w:r w:rsidRPr="00490C79">
              <w:rPr>
                <w:lang w:val="ro-RO"/>
              </w:rPr>
              <w:t xml:space="preserve"> (an/lună/zi)</w:t>
            </w:r>
          </w:p>
        </w:tc>
        <w:tc>
          <w:tcPr>
            <w:tcW w:w="745" w:type="pct"/>
            <w:tcBorders>
              <w:top w:val="outset" w:sz="6" w:space="0" w:color="auto"/>
              <w:left w:val="outset" w:sz="6" w:space="0" w:color="auto"/>
              <w:bottom w:val="outset" w:sz="6" w:space="0" w:color="auto"/>
              <w:right w:val="outset" w:sz="6" w:space="0" w:color="auto"/>
            </w:tcBorders>
            <w:vAlign w:val="center"/>
            <w:hideMark/>
          </w:tcPr>
          <w:p w14:paraId="17AAE123" w14:textId="77777777" w:rsidR="00855B1F" w:rsidRPr="00490C79" w:rsidRDefault="00855B1F" w:rsidP="008D78AE">
            <w:pPr>
              <w:jc w:val="center"/>
              <w:rPr>
                <w:lang w:val="ro-RO"/>
              </w:rPr>
            </w:pPr>
            <w:r w:rsidRPr="00490C79">
              <w:rPr>
                <w:lang w:val="ro-RO"/>
              </w:rPr>
              <w:t xml:space="preserve">Furnizorul ajutorului de </w:t>
            </w:r>
            <w:proofErr w:type="spellStart"/>
            <w:r w:rsidRPr="00490C79">
              <w:rPr>
                <w:lang w:val="ro-RO"/>
              </w:rPr>
              <w:t>minimis</w:t>
            </w:r>
            <w:proofErr w:type="spellEnd"/>
          </w:p>
        </w:tc>
        <w:tc>
          <w:tcPr>
            <w:tcW w:w="960" w:type="pct"/>
            <w:tcBorders>
              <w:top w:val="outset" w:sz="6" w:space="0" w:color="auto"/>
              <w:left w:val="outset" w:sz="6" w:space="0" w:color="auto"/>
              <w:bottom w:val="outset" w:sz="6" w:space="0" w:color="auto"/>
              <w:right w:val="outset" w:sz="6" w:space="0" w:color="auto"/>
            </w:tcBorders>
            <w:vAlign w:val="center"/>
            <w:hideMark/>
          </w:tcPr>
          <w:p w14:paraId="118BB5B6" w14:textId="77777777" w:rsidR="00855B1F" w:rsidRPr="00490C79" w:rsidRDefault="00855B1F" w:rsidP="008D78AE">
            <w:pPr>
              <w:jc w:val="center"/>
              <w:rPr>
                <w:lang w:val="ro-RO"/>
              </w:rPr>
            </w:pPr>
            <w:r w:rsidRPr="00490C79">
              <w:rPr>
                <w:lang w:val="ro-RO"/>
              </w:rPr>
              <w:t xml:space="preserve">Sursa </w:t>
            </w:r>
            <w:proofErr w:type="spellStart"/>
            <w:r w:rsidRPr="00490C79">
              <w:rPr>
                <w:lang w:val="ro-RO"/>
              </w:rPr>
              <w:t>şi</w:t>
            </w:r>
            <w:proofErr w:type="spellEnd"/>
            <w:r w:rsidRPr="00490C79">
              <w:rPr>
                <w:lang w:val="ro-RO"/>
              </w:rPr>
              <w:t xml:space="preserve"> actul normativ în baza căruia a beneficiat de </w:t>
            </w:r>
            <w:proofErr w:type="spellStart"/>
            <w:r w:rsidRPr="00490C79">
              <w:rPr>
                <w:lang w:val="ro-RO"/>
              </w:rPr>
              <w:t>finanţare</w:t>
            </w:r>
            <w:proofErr w:type="spellEnd"/>
          </w:p>
        </w:tc>
        <w:tc>
          <w:tcPr>
            <w:tcW w:w="629" w:type="pct"/>
            <w:tcBorders>
              <w:top w:val="outset" w:sz="6" w:space="0" w:color="auto"/>
              <w:left w:val="outset" w:sz="6" w:space="0" w:color="auto"/>
              <w:bottom w:val="outset" w:sz="6" w:space="0" w:color="auto"/>
              <w:right w:val="outset" w:sz="6" w:space="0" w:color="auto"/>
            </w:tcBorders>
            <w:vAlign w:val="center"/>
            <w:hideMark/>
          </w:tcPr>
          <w:p w14:paraId="37C6D139" w14:textId="77777777" w:rsidR="00855B1F" w:rsidRPr="00490C79" w:rsidRDefault="00855B1F" w:rsidP="008D78AE">
            <w:pPr>
              <w:jc w:val="center"/>
              <w:rPr>
                <w:lang w:val="ro-RO"/>
              </w:rPr>
            </w:pPr>
            <w:r w:rsidRPr="00490C79">
              <w:rPr>
                <w:lang w:val="ro-RO"/>
              </w:rPr>
              <w:t>Suma acordata</w:t>
            </w:r>
          </w:p>
        </w:tc>
      </w:tr>
      <w:tr w:rsidR="00855B1F" w:rsidRPr="00490C79" w14:paraId="3731C52A" w14:textId="77777777" w:rsidTr="008D78AE">
        <w:trPr>
          <w:tblCellSpacing w:w="0" w:type="dxa"/>
        </w:trPr>
        <w:tc>
          <w:tcPr>
            <w:tcW w:w="259" w:type="pct"/>
            <w:tcBorders>
              <w:top w:val="outset" w:sz="6" w:space="0" w:color="auto"/>
              <w:left w:val="outset" w:sz="6" w:space="0" w:color="auto"/>
              <w:bottom w:val="outset" w:sz="6" w:space="0" w:color="auto"/>
              <w:right w:val="outset" w:sz="6" w:space="0" w:color="auto"/>
            </w:tcBorders>
            <w:vAlign w:val="center"/>
            <w:hideMark/>
          </w:tcPr>
          <w:p w14:paraId="1F183133" w14:textId="77777777" w:rsidR="00855B1F" w:rsidRPr="00490C79" w:rsidRDefault="00855B1F" w:rsidP="008D78AE">
            <w:pPr>
              <w:jc w:val="center"/>
              <w:rPr>
                <w:lang w:val="ro-RO"/>
              </w:rPr>
            </w:pPr>
            <w:r w:rsidRPr="00490C79">
              <w:rPr>
                <w:lang w:val="ro-RO"/>
              </w:rPr>
              <w:t>0</w:t>
            </w:r>
          </w:p>
        </w:tc>
        <w:tc>
          <w:tcPr>
            <w:tcW w:w="1433" w:type="pct"/>
            <w:tcBorders>
              <w:top w:val="outset" w:sz="6" w:space="0" w:color="auto"/>
              <w:left w:val="outset" w:sz="6" w:space="0" w:color="auto"/>
              <w:bottom w:val="outset" w:sz="6" w:space="0" w:color="auto"/>
              <w:right w:val="outset" w:sz="6" w:space="0" w:color="auto"/>
            </w:tcBorders>
            <w:vAlign w:val="center"/>
            <w:hideMark/>
          </w:tcPr>
          <w:p w14:paraId="7E243DCD" w14:textId="77777777" w:rsidR="00855B1F" w:rsidRPr="00490C79" w:rsidRDefault="00855B1F" w:rsidP="008D78AE">
            <w:pPr>
              <w:jc w:val="center"/>
              <w:rPr>
                <w:lang w:val="ro-RO"/>
              </w:rPr>
            </w:pPr>
            <w:r w:rsidRPr="00490C79">
              <w:rPr>
                <w:lang w:val="ro-RO"/>
              </w:rPr>
              <w:t>1</w:t>
            </w:r>
          </w:p>
        </w:tc>
        <w:tc>
          <w:tcPr>
            <w:tcW w:w="974" w:type="pct"/>
            <w:tcBorders>
              <w:top w:val="outset" w:sz="6" w:space="0" w:color="auto"/>
              <w:left w:val="outset" w:sz="6" w:space="0" w:color="auto"/>
              <w:bottom w:val="outset" w:sz="6" w:space="0" w:color="auto"/>
              <w:right w:val="outset" w:sz="6" w:space="0" w:color="auto"/>
            </w:tcBorders>
            <w:vAlign w:val="center"/>
            <w:hideMark/>
          </w:tcPr>
          <w:p w14:paraId="4F63DE3A" w14:textId="77777777" w:rsidR="00855B1F" w:rsidRPr="00490C79" w:rsidRDefault="00855B1F" w:rsidP="008D78AE">
            <w:pPr>
              <w:jc w:val="center"/>
              <w:rPr>
                <w:lang w:val="ro-RO"/>
              </w:rPr>
            </w:pPr>
            <w:r w:rsidRPr="00490C79">
              <w:rPr>
                <w:lang w:val="ro-RO"/>
              </w:rPr>
              <w:t>2</w:t>
            </w:r>
          </w:p>
        </w:tc>
        <w:tc>
          <w:tcPr>
            <w:tcW w:w="745" w:type="pct"/>
            <w:tcBorders>
              <w:top w:val="outset" w:sz="6" w:space="0" w:color="auto"/>
              <w:left w:val="outset" w:sz="6" w:space="0" w:color="auto"/>
              <w:bottom w:val="outset" w:sz="6" w:space="0" w:color="auto"/>
              <w:right w:val="outset" w:sz="6" w:space="0" w:color="auto"/>
            </w:tcBorders>
            <w:vAlign w:val="center"/>
          </w:tcPr>
          <w:p w14:paraId="4551418B" w14:textId="77777777" w:rsidR="00855B1F" w:rsidRPr="00490C79" w:rsidRDefault="00855B1F" w:rsidP="008D78AE">
            <w:pPr>
              <w:jc w:val="center"/>
              <w:rPr>
                <w:lang w:val="ro-RO"/>
              </w:rPr>
            </w:pPr>
            <w:r w:rsidRPr="00490C79">
              <w:rPr>
                <w:lang w:val="ro-RO"/>
              </w:rPr>
              <w:t>3</w:t>
            </w:r>
          </w:p>
        </w:tc>
        <w:tc>
          <w:tcPr>
            <w:tcW w:w="960" w:type="pct"/>
            <w:tcBorders>
              <w:top w:val="outset" w:sz="6" w:space="0" w:color="auto"/>
              <w:left w:val="outset" w:sz="6" w:space="0" w:color="auto"/>
              <w:bottom w:val="outset" w:sz="6" w:space="0" w:color="auto"/>
              <w:right w:val="outset" w:sz="6" w:space="0" w:color="auto"/>
            </w:tcBorders>
            <w:vAlign w:val="center"/>
          </w:tcPr>
          <w:p w14:paraId="594C4F9B" w14:textId="77777777" w:rsidR="00855B1F" w:rsidRPr="00490C79" w:rsidRDefault="00855B1F" w:rsidP="008D78AE">
            <w:pPr>
              <w:jc w:val="center"/>
              <w:rPr>
                <w:lang w:val="ro-RO"/>
              </w:rPr>
            </w:pPr>
            <w:r w:rsidRPr="00490C79">
              <w:rPr>
                <w:lang w:val="ro-RO"/>
              </w:rPr>
              <w:t>4</w:t>
            </w:r>
          </w:p>
        </w:tc>
        <w:tc>
          <w:tcPr>
            <w:tcW w:w="629" w:type="pct"/>
            <w:tcBorders>
              <w:top w:val="outset" w:sz="6" w:space="0" w:color="auto"/>
              <w:left w:val="outset" w:sz="6" w:space="0" w:color="auto"/>
              <w:bottom w:val="outset" w:sz="6" w:space="0" w:color="auto"/>
              <w:right w:val="outset" w:sz="6" w:space="0" w:color="auto"/>
            </w:tcBorders>
            <w:vAlign w:val="center"/>
          </w:tcPr>
          <w:p w14:paraId="5F96CC8A" w14:textId="77777777" w:rsidR="00855B1F" w:rsidRPr="00490C79" w:rsidRDefault="00855B1F" w:rsidP="008D78AE">
            <w:pPr>
              <w:jc w:val="center"/>
              <w:rPr>
                <w:lang w:val="ro-RO"/>
              </w:rPr>
            </w:pPr>
            <w:r w:rsidRPr="00490C79">
              <w:rPr>
                <w:lang w:val="ro-RO"/>
              </w:rPr>
              <w:t>5</w:t>
            </w:r>
          </w:p>
        </w:tc>
      </w:tr>
      <w:tr w:rsidR="00855B1F" w:rsidRPr="00490C79" w14:paraId="743F94A2" w14:textId="77777777" w:rsidTr="008D78AE">
        <w:trPr>
          <w:tblCellSpacing w:w="0" w:type="dxa"/>
        </w:trPr>
        <w:tc>
          <w:tcPr>
            <w:tcW w:w="259" w:type="pct"/>
            <w:tcBorders>
              <w:top w:val="outset" w:sz="6" w:space="0" w:color="auto"/>
              <w:left w:val="outset" w:sz="6" w:space="0" w:color="auto"/>
              <w:bottom w:val="outset" w:sz="6" w:space="0" w:color="auto"/>
              <w:right w:val="outset" w:sz="6" w:space="0" w:color="auto"/>
            </w:tcBorders>
            <w:hideMark/>
          </w:tcPr>
          <w:p w14:paraId="0B65BFD7" w14:textId="77777777" w:rsidR="00855B1F" w:rsidRPr="00490C79" w:rsidRDefault="00855B1F" w:rsidP="008D78AE">
            <w:pPr>
              <w:rPr>
                <w:lang w:val="ro-RO"/>
              </w:rPr>
            </w:pPr>
            <w:r w:rsidRPr="00490C79">
              <w:rPr>
                <w:lang w:val="ro-RO"/>
              </w:rPr>
              <w:t> </w:t>
            </w:r>
          </w:p>
        </w:tc>
        <w:tc>
          <w:tcPr>
            <w:tcW w:w="1433" w:type="pct"/>
            <w:tcBorders>
              <w:top w:val="outset" w:sz="6" w:space="0" w:color="auto"/>
              <w:left w:val="outset" w:sz="6" w:space="0" w:color="auto"/>
              <w:bottom w:val="outset" w:sz="6" w:space="0" w:color="auto"/>
              <w:right w:val="outset" w:sz="6" w:space="0" w:color="auto"/>
            </w:tcBorders>
            <w:hideMark/>
          </w:tcPr>
          <w:p w14:paraId="597D5DF1" w14:textId="77777777" w:rsidR="00855B1F" w:rsidRPr="00490C79" w:rsidRDefault="00855B1F" w:rsidP="008D78AE">
            <w:pPr>
              <w:rPr>
                <w:lang w:val="ro-RO"/>
              </w:rPr>
            </w:pPr>
            <w:r w:rsidRPr="00490C79">
              <w:rPr>
                <w:lang w:val="ro-RO"/>
              </w:rPr>
              <w:t> </w:t>
            </w:r>
          </w:p>
        </w:tc>
        <w:tc>
          <w:tcPr>
            <w:tcW w:w="974" w:type="pct"/>
            <w:tcBorders>
              <w:top w:val="outset" w:sz="6" w:space="0" w:color="auto"/>
              <w:left w:val="outset" w:sz="6" w:space="0" w:color="auto"/>
              <w:bottom w:val="outset" w:sz="6" w:space="0" w:color="auto"/>
              <w:right w:val="outset" w:sz="6" w:space="0" w:color="auto"/>
            </w:tcBorders>
            <w:hideMark/>
          </w:tcPr>
          <w:p w14:paraId="3989C14A" w14:textId="77777777" w:rsidR="00855B1F" w:rsidRPr="00490C79" w:rsidRDefault="00855B1F" w:rsidP="008D78AE">
            <w:pPr>
              <w:rPr>
                <w:lang w:val="ro-RO"/>
              </w:rPr>
            </w:pPr>
            <w:r w:rsidRPr="00490C79">
              <w:rPr>
                <w:lang w:val="ro-RO"/>
              </w:rPr>
              <w:t> </w:t>
            </w:r>
          </w:p>
        </w:tc>
        <w:tc>
          <w:tcPr>
            <w:tcW w:w="745" w:type="pct"/>
            <w:tcBorders>
              <w:top w:val="outset" w:sz="6" w:space="0" w:color="auto"/>
              <w:left w:val="outset" w:sz="6" w:space="0" w:color="auto"/>
              <w:bottom w:val="outset" w:sz="6" w:space="0" w:color="auto"/>
              <w:right w:val="outset" w:sz="6" w:space="0" w:color="auto"/>
            </w:tcBorders>
            <w:hideMark/>
          </w:tcPr>
          <w:p w14:paraId="74C90C72" w14:textId="77777777" w:rsidR="00855B1F" w:rsidRPr="00490C79" w:rsidRDefault="00855B1F" w:rsidP="008D78AE">
            <w:pPr>
              <w:rPr>
                <w:lang w:val="ro-RO"/>
              </w:rPr>
            </w:pPr>
            <w:r w:rsidRPr="00490C79">
              <w:rPr>
                <w:lang w:val="ro-RO"/>
              </w:rPr>
              <w:t> </w:t>
            </w:r>
          </w:p>
        </w:tc>
        <w:tc>
          <w:tcPr>
            <w:tcW w:w="960" w:type="pct"/>
            <w:tcBorders>
              <w:top w:val="outset" w:sz="6" w:space="0" w:color="auto"/>
              <w:left w:val="outset" w:sz="6" w:space="0" w:color="auto"/>
              <w:bottom w:val="outset" w:sz="6" w:space="0" w:color="auto"/>
              <w:right w:val="outset" w:sz="6" w:space="0" w:color="auto"/>
            </w:tcBorders>
            <w:hideMark/>
          </w:tcPr>
          <w:p w14:paraId="5FEF6613" w14:textId="77777777" w:rsidR="00855B1F" w:rsidRPr="00490C79" w:rsidRDefault="00855B1F" w:rsidP="008D78AE">
            <w:pPr>
              <w:rPr>
                <w:lang w:val="ro-RO"/>
              </w:rPr>
            </w:pPr>
            <w:r w:rsidRPr="00490C79">
              <w:rPr>
                <w:lang w:val="ro-RO"/>
              </w:rPr>
              <w:t> </w:t>
            </w:r>
          </w:p>
        </w:tc>
        <w:tc>
          <w:tcPr>
            <w:tcW w:w="629" w:type="pct"/>
            <w:tcBorders>
              <w:top w:val="outset" w:sz="6" w:space="0" w:color="auto"/>
              <w:left w:val="outset" w:sz="6" w:space="0" w:color="auto"/>
              <w:bottom w:val="outset" w:sz="6" w:space="0" w:color="auto"/>
              <w:right w:val="outset" w:sz="6" w:space="0" w:color="auto"/>
            </w:tcBorders>
            <w:hideMark/>
          </w:tcPr>
          <w:p w14:paraId="7E2BE00F" w14:textId="77777777" w:rsidR="00855B1F" w:rsidRPr="00490C79" w:rsidRDefault="00855B1F" w:rsidP="008D78AE">
            <w:pPr>
              <w:rPr>
                <w:lang w:val="ro-RO"/>
              </w:rPr>
            </w:pPr>
            <w:r w:rsidRPr="00490C79">
              <w:rPr>
                <w:lang w:val="ro-RO"/>
              </w:rPr>
              <w:t> </w:t>
            </w:r>
          </w:p>
        </w:tc>
      </w:tr>
    </w:tbl>
    <w:p w14:paraId="46360E5A" w14:textId="77777777" w:rsidR="00855B1F" w:rsidRDefault="00855B1F" w:rsidP="00855B1F">
      <w:pPr>
        <w:widowControl w:val="0"/>
        <w:ind w:left="990"/>
        <w:jc w:val="both"/>
        <w:rPr>
          <w:lang w:val="ro-RO"/>
        </w:rPr>
      </w:pPr>
    </w:p>
    <w:p w14:paraId="22D16425" w14:textId="77777777" w:rsidR="00855B1F" w:rsidRDefault="00855B1F" w:rsidP="00855B1F">
      <w:pPr>
        <w:widowControl w:val="0"/>
        <w:ind w:left="990"/>
        <w:jc w:val="both"/>
        <w:rPr>
          <w:lang w:val="ro-RO"/>
        </w:rPr>
      </w:pPr>
    </w:p>
    <w:p w14:paraId="55FBA3ED" w14:textId="77777777" w:rsidR="00855B1F" w:rsidRDefault="00855B1F" w:rsidP="00855B1F">
      <w:pPr>
        <w:widowControl w:val="0"/>
        <w:ind w:left="990"/>
        <w:jc w:val="both"/>
        <w:rPr>
          <w:lang w:val="ro-RO"/>
        </w:rPr>
      </w:pPr>
    </w:p>
    <w:p w14:paraId="31CC95B0" w14:textId="77777777" w:rsidR="00855B1F" w:rsidRDefault="00855B1F" w:rsidP="00855B1F">
      <w:pPr>
        <w:widowControl w:val="0"/>
        <w:ind w:left="990"/>
        <w:jc w:val="both"/>
        <w:rPr>
          <w:lang w:val="ro-RO"/>
        </w:rPr>
      </w:pPr>
    </w:p>
    <w:p w14:paraId="10974B92" w14:textId="77777777" w:rsidR="00855B1F" w:rsidRDefault="00855B1F" w:rsidP="00855B1F">
      <w:pPr>
        <w:widowControl w:val="0"/>
        <w:ind w:left="990"/>
        <w:jc w:val="both"/>
        <w:rPr>
          <w:lang w:val="ro-RO"/>
        </w:rPr>
      </w:pPr>
    </w:p>
    <w:p w14:paraId="173AD039" w14:textId="77777777" w:rsidR="00855B1F" w:rsidRDefault="00855B1F" w:rsidP="00855B1F">
      <w:pPr>
        <w:widowControl w:val="0"/>
        <w:ind w:left="990"/>
        <w:jc w:val="both"/>
        <w:rPr>
          <w:lang w:val="ro-RO"/>
        </w:rPr>
      </w:pPr>
    </w:p>
    <w:p w14:paraId="4652C651" w14:textId="77777777" w:rsidR="00855B1F" w:rsidRDefault="00855B1F" w:rsidP="00855B1F">
      <w:pPr>
        <w:widowControl w:val="0"/>
        <w:ind w:left="990"/>
        <w:jc w:val="both"/>
        <w:rPr>
          <w:lang w:val="ro-RO"/>
        </w:rPr>
      </w:pPr>
    </w:p>
    <w:p w14:paraId="708EE053" w14:textId="77777777" w:rsidR="00855B1F" w:rsidRDefault="00855B1F" w:rsidP="00855B1F">
      <w:pPr>
        <w:widowControl w:val="0"/>
        <w:ind w:left="990"/>
        <w:jc w:val="both"/>
        <w:rPr>
          <w:lang w:val="ro-RO"/>
        </w:rPr>
      </w:pPr>
    </w:p>
    <w:p w14:paraId="3440B442" w14:textId="77777777" w:rsidR="00855B1F" w:rsidRPr="00490C79" w:rsidRDefault="00855B1F" w:rsidP="00855B1F">
      <w:pPr>
        <w:shd w:val="clear" w:color="auto" w:fill="FFFFFF"/>
        <w:ind w:left="720"/>
        <w:contextualSpacing/>
        <w:jc w:val="both"/>
        <w:rPr>
          <w:lang w:val="ro-RO"/>
        </w:rPr>
      </w:pPr>
    </w:p>
    <w:p w14:paraId="3150153B" w14:textId="77777777" w:rsidR="00855B1F" w:rsidRPr="00490C79" w:rsidRDefault="00855B1F" w:rsidP="00855B1F">
      <w:pPr>
        <w:widowControl w:val="0"/>
        <w:numPr>
          <w:ilvl w:val="1"/>
          <w:numId w:val="15"/>
        </w:numPr>
        <w:tabs>
          <w:tab w:val="num" w:pos="990"/>
        </w:tabs>
        <w:spacing w:after="0" w:line="240" w:lineRule="auto"/>
        <w:ind w:left="990"/>
        <w:jc w:val="both"/>
        <w:rPr>
          <w:color w:val="000000"/>
          <w:lang w:val="gsw-FR"/>
        </w:rPr>
      </w:pPr>
      <w:r>
        <w:rPr>
          <w:lang w:val="ro-RO"/>
        </w:rPr>
        <w:t>Solicitantul</w:t>
      </w:r>
    </w:p>
    <w:p w14:paraId="684B3652" w14:textId="77777777" w:rsidR="00855B1F" w:rsidRPr="00C41822" w:rsidRDefault="00855B1F" w:rsidP="00855B1F">
      <w:pPr>
        <w:widowControl w:val="0"/>
        <w:ind w:left="990"/>
        <w:jc w:val="both"/>
        <w:rPr>
          <w:lang w:val="ro-RO"/>
        </w:rPr>
      </w:pPr>
      <w:r w:rsidRPr="00C41822">
        <w:rPr>
          <w:lang w:val="ro-RO"/>
        </w:rPr>
        <w:t>Alegeți varianta potrivită:</w:t>
      </w:r>
    </w:p>
    <w:p w14:paraId="286FE958" w14:textId="77777777" w:rsidR="00855B1F" w:rsidRDefault="00855B1F" w:rsidP="00855B1F">
      <w:pPr>
        <w:widowControl w:val="0"/>
        <w:ind w:left="720"/>
        <w:jc w:val="both"/>
        <w:rPr>
          <w:lang w:val="ro-RO"/>
        </w:rPr>
      </w:pPr>
    </w:p>
    <w:p w14:paraId="68578A9E" w14:textId="77777777" w:rsidR="00855B1F" w:rsidRPr="00490C79" w:rsidRDefault="00855B1F" w:rsidP="00855B1F">
      <w:pPr>
        <w:widowControl w:val="0"/>
        <w:ind w:left="72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Pr>
          <w:color w:val="000000"/>
          <w:lang w:val="gsw-FR"/>
        </w:rPr>
        <w:t xml:space="preserve"> </w:t>
      </w:r>
      <w:r w:rsidRPr="00490C79">
        <w:rPr>
          <w:lang w:val="ro-RO"/>
        </w:rPr>
        <w:t>Întreprinderea nu provine dintr-o societate divizată</w:t>
      </w:r>
    </w:p>
    <w:p w14:paraId="016DAB57" w14:textId="77777777" w:rsidR="00855B1F" w:rsidRPr="00490C79" w:rsidRDefault="00855B1F" w:rsidP="00855B1F">
      <w:pPr>
        <w:shd w:val="clear" w:color="auto" w:fill="FFFFFF"/>
        <w:jc w:val="both"/>
        <w:rPr>
          <w:lang w:val="ro-RO"/>
        </w:rPr>
      </w:pPr>
    </w:p>
    <w:p w14:paraId="6752D735" w14:textId="77777777" w:rsidR="00855B1F" w:rsidRDefault="00855B1F" w:rsidP="00855B1F">
      <w:pPr>
        <w:widowControl w:val="0"/>
        <w:ind w:left="72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Pr>
          <w:color w:val="000000"/>
          <w:lang w:val="gsw-FR"/>
        </w:rPr>
        <w:t xml:space="preserve"> </w:t>
      </w:r>
      <w:r w:rsidRPr="00490C79">
        <w:rPr>
          <w:lang w:val="ro-RO"/>
        </w:rPr>
        <w:t xml:space="preserve">Întreprinderea provine dintr-o societate divizată iar înainte de divizare societatea nu a beneficiat de ajutor de </w:t>
      </w:r>
      <w:r>
        <w:rPr>
          <w:lang w:val="ro-RO"/>
        </w:rPr>
        <w:t>stat/</w:t>
      </w:r>
      <w:proofErr w:type="spellStart"/>
      <w:r w:rsidRPr="00490C79">
        <w:rPr>
          <w:lang w:val="ro-RO"/>
        </w:rPr>
        <w:t>minimis</w:t>
      </w:r>
      <w:proofErr w:type="spellEnd"/>
      <w:r w:rsidRPr="00490C79">
        <w:rPr>
          <w:lang w:val="ro-RO"/>
        </w:rPr>
        <w:t xml:space="preserve"> în anul depunerii Cererii de finanțare sau în doi ani precedenți </w:t>
      </w:r>
    </w:p>
    <w:p w14:paraId="70170BB5" w14:textId="77777777" w:rsidR="00855B1F" w:rsidRPr="00490C79" w:rsidRDefault="00855B1F" w:rsidP="00855B1F">
      <w:pPr>
        <w:widowControl w:val="0"/>
        <w:ind w:left="720"/>
        <w:jc w:val="both"/>
        <w:rPr>
          <w:lang w:val="ro-RO"/>
        </w:rPr>
      </w:pPr>
    </w:p>
    <w:p w14:paraId="3F2902EF" w14:textId="77777777" w:rsidR="00855B1F" w:rsidRPr="00490C79" w:rsidRDefault="00855B1F" w:rsidP="00855B1F">
      <w:pPr>
        <w:widowControl w:val="0"/>
        <w:ind w:left="72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Pr>
          <w:color w:val="000000"/>
          <w:lang w:val="gsw-FR"/>
        </w:rPr>
        <w:t xml:space="preserve"> </w:t>
      </w:r>
      <w:r w:rsidRPr="00490C79">
        <w:rPr>
          <w:lang w:val="ro-RO"/>
        </w:rPr>
        <w:t xml:space="preserve">Datele de identificare ale întreprinderii înainte de divizare </w:t>
      </w:r>
    </w:p>
    <w:p w14:paraId="23625F1F" w14:textId="77777777" w:rsidR="00855B1F" w:rsidRPr="00490C79" w:rsidRDefault="00855B1F" w:rsidP="00855B1F">
      <w:pPr>
        <w:shd w:val="clear" w:color="auto" w:fill="FFFFFF"/>
        <w:ind w:left="1080"/>
        <w:jc w:val="both"/>
        <w:rPr>
          <w:lang w:val="ro-RO"/>
        </w:rPr>
      </w:pPr>
      <w:r w:rsidRPr="00490C79">
        <w:rPr>
          <w:lang w:val="ro-RO"/>
        </w:rPr>
        <w:t xml:space="preserve">-Nr. de înmatriculare la oficiul registrului </w:t>
      </w:r>
      <w:proofErr w:type="spellStart"/>
      <w:r w:rsidRPr="00490C79">
        <w:rPr>
          <w:lang w:val="ro-RO"/>
        </w:rPr>
        <w:t>comerţului</w:t>
      </w:r>
      <w:proofErr w:type="spellEnd"/>
      <w:r w:rsidRPr="00490C79">
        <w:rPr>
          <w:lang w:val="ro-RO"/>
        </w:rPr>
        <w:t xml:space="preserve"> ..............</w:t>
      </w:r>
    </w:p>
    <w:p w14:paraId="0FE7E901" w14:textId="77777777" w:rsidR="00855B1F" w:rsidRPr="00490C79" w:rsidRDefault="00855B1F" w:rsidP="00855B1F">
      <w:pPr>
        <w:shd w:val="clear" w:color="auto" w:fill="FFFFFF"/>
        <w:ind w:left="1080"/>
        <w:jc w:val="both"/>
        <w:rPr>
          <w:lang w:val="ro-RO"/>
        </w:rPr>
      </w:pPr>
      <w:r w:rsidRPr="00490C79">
        <w:rPr>
          <w:lang w:val="ro-RO"/>
        </w:rPr>
        <w:t>-Codul de identificare fiscală ......................</w:t>
      </w:r>
    </w:p>
    <w:p w14:paraId="4EE27C71" w14:textId="77777777" w:rsidR="00855B1F" w:rsidRDefault="00855B1F" w:rsidP="00855B1F">
      <w:pPr>
        <w:widowControl w:val="0"/>
        <w:ind w:left="720"/>
        <w:jc w:val="both"/>
        <w:rPr>
          <w:lang w:val="ro-RO"/>
        </w:rPr>
      </w:pPr>
    </w:p>
    <w:p w14:paraId="61CCD3EA" w14:textId="77777777" w:rsidR="00855B1F" w:rsidRPr="00490C79" w:rsidRDefault="00855B1F" w:rsidP="00855B1F">
      <w:pPr>
        <w:widowControl w:val="0"/>
        <w:ind w:left="720"/>
        <w:jc w:val="both"/>
        <w:rPr>
          <w:lang w:val="ro-RO"/>
        </w:rPr>
      </w:pPr>
      <w:r w:rsidRPr="00490C79">
        <w:rPr>
          <w:lang w:val="ro-RO"/>
        </w:rPr>
        <w:t xml:space="preserve">Întreprinderea, înainte de divizare, a beneficiat de ajutor de </w:t>
      </w:r>
      <w:r>
        <w:rPr>
          <w:lang w:val="ro-RO"/>
        </w:rPr>
        <w:t>stat/</w:t>
      </w:r>
      <w:proofErr w:type="spellStart"/>
      <w:r w:rsidRPr="00490C79">
        <w:rPr>
          <w:lang w:val="ro-RO"/>
        </w:rPr>
        <w:t>minimis</w:t>
      </w:r>
      <w:proofErr w:type="spellEnd"/>
      <w:r w:rsidRPr="00490C79">
        <w:rPr>
          <w:lang w:val="ro-RO"/>
        </w:rPr>
        <w:t>, după cum urmează:</w:t>
      </w:r>
    </w:p>
    <w:p w14:paraId="09EAA22F" w14:textId="77777777" w:rsidR="00855B1F" w:rsidRPr="00490C79" w:rsidRDefault="00855B1F" w:rsidP="00855B1F">
      <w:pPr>
        <w:shd w:val="clear" w:color="auto" w:fill="FFFFFF"/>
        <w:jc w:val="both"/>
        <w:rPr>
          <w:lang w:val="ro-RO"/>
        </w:rPr>
      </w:pPr>
    </w:p>
    <w:tbl>
      <w:tblPr>
        <w:tblW w:w="7210" w:type="dxa"/>
        <w:tblCellSpacing w:w="0" w:type="dxa"/>
        <w:tblInd w:w="9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2019"/>
        <w:gridCol w:w="1359"/>
        <w:gridCol w:w="1247"/>
        <w:gridCol w:w="1338"/>
        <w:gridCol w:w="873"/>
      </w:tblGrid>
      <w:tr w:rsidR="00855B1F" w:rsidRPr="00490C79" w14:paraId="144FC656" w14:textId="77777777" w:rsidTr="008D78AE">
        <w:trPr>
          <w:tblCellSpacing w:w="0" w:type="dxa"/>
        </w:trPr>
        <w:tc>
          <w:tcPr>
            <w:tcW w:w="259" w:type="pct"/>
            <w:tcBorders>
              <w:top w:val="outset" w:sz="6" w:space="0" w:color="auto"/>
              <w:left w:val="outset" w:sz="6" w:space="0" w:color="auto"/>
              <w:bottom w:val="outset" w:sz="6" w:space="0" w:color="auto"/>
              <w:right w:val="outset" w:sz="6" w:space="0" w:color="auto"/>
            </w:tcBorders>
            <w:vAlign w:val="center"/>
            <w:hideMark/>
          </w:tcPr>
          <w:p w14:paraId="095CA751" w14:textId="77777777" w:rsidR="00855B1F" w:rsidRPr="00490C79" w:rsidRDefault="00855B1F" w:rsidP="008D78AE">
            <w:pPr>
              <w:jc w:val="center"/>
              <w:rPr>
                <w:lang w:val="ro-RO"/>
              </w:rPr>
            </w:pPr>
            <w:r w:rsidRPr="00490C79">
              <w:rPr>
                <w:lang w:val="ro-RO"/>
              </w:rPr>
              <w:lastRenderedPageBreak/>
              <w:t>Nr. crt.</w:t>
            </w:r>
          </w:p>
        </w:tc>
        <w:tc>
          <w:tcPr>
            <w:tcW w:w="1433" w:type="pct"/>
            <w:tcBorders>
              <w:top w:val="outset" w:sz="6" w:space="0" w:color="auto"/>
              <w:left w:val="outset" w:sz="6" w:space="0" w:color="auto"/>
              <w:bottom w:val="outset" w:sz="6" w:space="0" w:color="auto"/>
              <w:right w:val="outset" w:sz="6" w:space="0" w:color="auto"/>
            </w:tcBorders>
            <w:vAlign w:val="center"/>
            <w:hideMark/>
          </w:tcPr>
          <w:p w14:paraId="428B716B" w14:textId="77777777" w:rsidR="00855B1F" w:rsidRPr="00490C79" w:rsidRDefault="00855B1F" w:rsidP="008D78AE">
            <w:pPr>
              <w:jc w:val="center"/>
              <w:rPr>
                <w:lang w:val="ro-RO"/>
              </w:rPr>
            </w:pPr>
            <w:r w:rsidRPr="00490C79">
              <w:rPr>
                <w:lang w:val="ro-RO"/>
              </w:rPr>
              <w:t>Denumirea întreprinderii care    s-a divizat</w:t>
            </w:r>
          </w:p>
        </w:tc>
        <w:tc>
          <w:tcPr>
            <w:tcW w:w="974" w:type="pct"/>
            <w:tcBorders>
              <w:top w:val="outset" w:sz="6" w:space="0" w:color="auto"/>
              <w:left w:val="outset" w:sz="6" w:space="0" w:color="auto"/>
              <w:bottom w:val="outset" w:sz="6" w:space="0" w:color="auto"/>
              <w:right w:val="outset" w:sz="6" w:space="0" w:color="auto"/>
            </w:tcBorders>
            <w:vAlign w:val="center"/>
            <w:hideMark/>
          </w:tcPr>
          <w:p w14:paraId="7A8AE90A" w14:textId="77777777" w:rsidR="00855B1F" w:rsidRPr="00490C79" w:rsidRDefault="00855B1F" w:rsidP="008D78AE">
            <w:pPr>
              <w:jc w:val="center"/>
              <w:rPr>
                <w:lang w:val="ro-RO"/>
              </w:rPr>
            </w:pPr>
            <w:r w:rsidRPr="00490C79">
              <w:rPr>
                <w:lang w:val="ro-RO"/>
              </w:rPr>
              <w:t>Data contractării ajutorului de</w:t>
            </w:r>
            <w:r>
              <w:rPr>
                <w:lang w:val="ro-RO"/>
              </w:rPr>
              <w:t xml:space="preserve"> stat/</w:t>
            </w:r>
            <w:r w:rsidRPr="00490C79">
              <w:rPr>
                <w:lang w:val="ro-RO"/>
              </w:rPr>
              <w:t xml:space="preserve"> </w:t>
            </w:r>
            <w:proofErr w:type="spellStart"/>
            <w:r w:rsidRPr="00490C79">
              <w:rPr>
                <w:lang w:val="ro-RO"/>
              </w:rPr>
              <w:t>minimis</w:t>
            </w:r>
            <w:proofErr w:type="spellEnd"/>
            <w:r w:rsidRPr="00490C79">
              <w:rPr>
                <w:lang w:val="ro-RO"/>
              </w:rPr>
              <w:t xml:space="preserve"> (an/lună/zi)</w:t>
            </w:r>
          </w:p>
        </w:tc>
        <w:tc>
          <w:tcPr>
            <w:tcW w:w="745" w:type="pct"/>
            <w:tcBorders>
              <w:top w:val="outset" w:sz="6" w:space="0" w:color="auto"/>
              <w:left w:val="outset" w:sz="6" w:space="0" w:color="auto"/>
              <w:bottom w:val="outset" w:sz="6" w:space="0" w:color="auto"/>
              <w:right w:val="outset" w:sz="6" w:space="0" w:color="auto"/>
            </w:tcBorders>
            <w:vAlign w:val="center"/>
            <w:hideMark/>
          </w:tcPr>
          <w:p w14:paraId="3E1B164D" w14:textId="77777777" w:rsidR="00855B1F" w:rsidRPr="00490C79" w:rsidRDefault="00855B1F" w:rsidP="008D78AE">
            <w:pPr>
              <w:jc w:val="center"/>
              <w:rPr>
                <w:lang w:val="ro-RO"/>
              </w:rPr>
            </w:pPr>
            <w:r w:rsidRPr="00490C79">
              <w:rPr>
                <w:lang w:val="ro-RO"/>
              </w:rPr>
              <w:t xml:space="preserve">Furnizorul ajutorului de </w:t>
            </w:r>
            <w:r>
              <w:rPr>
                <w:lang w:val="ro-RO"/>
              </w:rPr>
              <w:t>stat/</w:t>
            </w:r>
            <w:proofErr w:type="spellStart"/>
            <w:r w:rsidRPr="00490C79">
              <w:rPr>
                <w:lang w:val="ro-RO"/>
              </w:rPr>
              <w:t>minimis</w:t>
            </w:r>
            <w:proofErr w:type="spellEnd"/>
          </w:p>
        </w:tc>
        <w:tc>
          <w:tcPr>
            <w:tcW w:w="960" w:type="pct"/>
            <w:tcBorders>
              <w:top w:val="outset" w:sz="6" w:space="0" w:color="auto"/>
              <w:left w:val="outset" w:sz="6" w:space="0" w:color="auto"/>
              <w:bottom w:val="outset" w:sz="6" w:space="0" w:color="auto"/>
              <w:right w:val="outset" w:sz="6" w:space="0" w:color="auto"/>
            </w:tcBorders>
            <w:vAlign w:val="center"/>
            <w:hideMark/>
          </w:tcPr>
          <w:p w14:paraId="30335094" w14:textId="77777777" w:rsidR="00855B1F" w:rsidRPr="00490C79" w:rsidRDefault="00855B1F" w:rsidP="008D78AE">
            <w:pPr>
              <w:jc w:val="center"/>
              <w:rPr>
                <w:lang w:val="ro-RO"/>
              </w:rPr>
            </w:pPr>
            <w:r w:rsidRPr="00490C79">
              <w:rPr>
                <w:lang w:val="ro-RO"/>
              </w:rPr>
              <w:t xml:space="preserve">Sursa </w:t>
            </w:r>
            <w:proofErr w:type="spellStart"/>
            <w:r w:rsidRPr="00490C79">
              <w:rPr>
                <w:lang w:val="ro-RO"/>
              </w:rPr>
              <w:t>şi</w:t>
            </w:r>
            <w:proofErr w:type="spellEnd"/>
            <w:r w:rsidRPr="00490C79">
              <w:rPr>
                <w:lang w:val="ro-RO"/>
              </w:rPr>
              <w:t xml:space="preserve"> actul normativ în baza căruia a beneficiat de </w:t>
            </w:r>
            <w:proofErr w:type="spellStart"/>
            <w:r w:rsidRPr="00490C79">
              <w:rPr>
                <w:lang w:val="ro-RO"/>
              </w:rPr>
              <w:t>finanţare</w:t>
            </w:r>
            <w:proofErr w:type="spellEnd"/>
          </w:p>
        </w:tc>
        <w:tc>
          <w:tcPr>
            <w:tcW w:w="629" w:type="pct"/>
            <w:tcBorders>
              <w:top w:val="outset" w:sz="6" w:space="0" w:color="auto"/>
              <w:left w:val="outset" w:sz="6" w:space="0" w:color="auto"/>
              <w:bottom w:val="outset" w:sz="6" w:space="0" w:color="auto"/>
              <w:right w:val="outset" w:sz="6" w:space="0" w:color="auto"/>
            </w:tcBorders>
            <w:vAlign w:val="center"/>
            <w:hideMark/>
          </w:tcPr>
          <w:p w14:paraId="3BA717FB" w14:textId="77777777" w:rsidR="00855B1F" w:rsidRPr="00490C79" w:rsidRDefault="00855B1F" w:rsidP="008D78AE">
            <w:pPr>
              <w:jc w:val="center"/>
              <w:rPr>
                <w:lang w:val="ro-RO"/>
              </w:rPr>
            </w:pPr>
            <w:r w:rsidRPr="00490C79">
              <w:rPr>
                <w:lang w:val="ro-RO"/>
              </w:rPr>
              <w:t>Suma acordata</w:t>
            </w:r>
          </w:p>
        </w:tc>
      </w:tr>
      <w:tr w:rsidR="00855B1F" w:rsidRPr="00490C79" w14:paraId="50054BEF" w14:textId="77777777" w:rsidTr="008D78AE">
        <w:trPr>
          <w:tblCellSpacing w:w="0" w:type="dxa"/>
        </w:trPr>
        <w:tc>
          <w:tcPr>
            <w:tcW w:w="259" w:type="pct"/>
            <w:tcBorders>
              <w:top w:val="outset" w:sz="6" w:space="0" w:color="auto"/>
              <w:left w:val="outset" w:sz="6" w:space="0" w:color="auto"/>
              <w:bottom w:val="outset" w:sz="6" w:space="0" w:color="auto"/>
              <w:right w:val="outset" w:sz="6" w:space="0" w:color="auto"/>
            </w:tcBorders>
            <w:vAlign w:val="center"/>
            <w:hideMark/>
          </w:tcPr>
          <w:p w14:paraId="53789607" w14:textId="77777777" w:rsidR="00855B1F" w:rsidRPr="00490C79" w:rsidRDefault="00855B1F" w:rsidP="008D78AE">
            <w:pPr>
              <w:jc w:val="center"/>
              <w:rPr>
                <w:lang w:val="ro-RO"/>
              </w:rPr>
            </w:pPr>
            <w:r w:rsidRPr="00490C79">
              <w:rPr>
                <w:lang w:val="ro-RO"/>
              </w:rPr>
              <w:t>0</w:t>
            </w:r>
          </w:p>
        </w:tc>
        <w:tc>
          <w:tcPr>
            <w:tcW w:w="1433" w:type="pct"/>
            <w:tcBorders>
              <w:top w:val="outset" w:sz="6" w:space="0" w:color="auto"/>
              <w:left w:val="outset" w:sz="6" w:space="0" w:color="auto"/>
              <w:bottom w:val="outset" w:sz="6" w:space="0" w:color="auto"/>
              <w:right w:val="outset" w:sz="6" w:space="0" w:color="auto"/>
            </w:tcBorders>
            <w:vAlign w:val="center"/>
            <w:hideMark/>
          </w:tcPr>
          <w:p w14:paraId="54205AA4" w14:textId="77777777" w:rsidR="00855B1F" w:rsidRPr="00490C79" w:rsidRDefault="00855B1F" w:rsidP="008D78AE">
            <w:pPr>
              <w:jc w:val="center"/>
              <w:rPr>
                <w:lang w:val="ro-RO"/>
              </w:rPr>
            </w:pPr>
            <w:r w:rsidRPr="00490C79">
              <w:rPr>
                <w:lang w:val="ro-RO"/>
              </w:rPr>
              <w:t>1</w:t>
            </w:r>
          </w:p>
        </w:tc>
        <w:tc>
          <w:tcPr>
            <w:tcW w:w="974" w:type="pct"/>
            <w:tcBorders>
              <w:top w:val="outset" w:sz="6" w:space="0" w:color="auto"/>
              <w:left w:val="outset" w:sz="6" w:space="0" w:color="auto"/>
              <w:bottom w:val="outset" w:sz="6" w:space="0" w:color="auto"/>
              <w:right w:val="outset" w:sz="6" w:space="0" w:color="auto"/>
            </w:tcBorders>
            <w:vAlign w:val="center"/>
            <w:hideMark/>
          </w:tcPr>
          <w:p w14:paraId="78422615" w14:textId="77777777" w:rsidR="00855B1F" w:rsidRPr="00490C79" w:rsidRDefault="00855B1F" w:rsidP="008D78AE">
            <w:pPr>
              <w:jc w:val="center"/>
              <w:rPr>
                <w:lang w:val="ro-RO"/>
              </w:rPr>
            </w:pPr>
            <w:r w:rsidRPr="00490C79">
              <w:rPr>
                <w:lang w:val="ro-RO"/>
              </w:rPr>
              <w:t>2</w:t>
            </w:r>
          </w:p>
        </w:tc>
        <w:tc>
          <w:tcPr>
            <w:tcW w:w="745" w:type="pct"/>
            <w:tcBorders>
              <w:top w:val="outset" w:sz="6" w:space="0" w:color="auto"/>
              <w:left w:val="outset" w:sz="6" w:space="0" w:color="auto"/>
              <w:bottom w:val="outset" w:sz="6" w:space="0" w:color="auto"/>
              <w:right w:val="outset" w:sz="6" w:space="0" w:color="auto"/>
            </w:tcBorders>
            <w:vAlign w:val="center"/>
          </w:tcPr>
          <w:p w14:paraId="1CBBF209" w14:textId="77777777" w:rsidR="00855B1F" w:rsidRPr="00490C79" w:rsidRDefault="00855B1F" w:rsidP="008D78AE">
            <w:pPr>
              <w:jc w:val="center"/>
              <w:rPr>
                <w:lang w:val="ro-RO"/>
              </w:rPr>
            </w:pPr>
            <w:r w:rsidRPr="00490C79">
              <w:rPr>
                <w:lang w:val="ro-RO"/>
              </w:rPr>
              <w:t>3</w:t>
            </w:r>
          </w:p>
        </w:tc>
        <w:tc>
          <w:tcPr>
            <w:tcW w:w="960" w:type="pct"/>
            <w:tcBorders>
              <w:top w:val="outset" w:sz="6" w:space="0" w:color="auto"/>
              <w:left w:val="outset" w:sz="6" w:space="0" w:color="auto"/>
              <w:bottom w:val="outset" w:sz="6" w:space="0" w:color="auto"/>
              <w:right w:val="outset" w:sz="6" w:space="0" w:color="auto"/>
            </w:tcBorders>
            <w:vAlign w:val="center"/>
          </w:tcPr>
          <w:p w14:paraId="7141073A" w14:textId="77777777" w:rsidR="00855B1F" w:rsidRPr="00490C79" w:rsidRDefault="00855B1F" w:rsidP="008D78AE">
            <w:pPr>
              <w:jc w:val="center"/>
              <w:rPr>
                <w:lang w:val="ro-RO"/>
              </w:rPr>
            </w:pPr>
            <w:r w:rsidRPr="00490C79">
              <w:rPr>
                <w:lang w:val="ro-RO"/>
              </w:rPr>
              <w:t>4</w:t>
            </w:r>
          </w:p>
        </w:tc>
        <w:tc>
          <w:tcPr>
            <w:tcW w:w="629" w:type="pct"/>
            <w:tcBorders>
              <w:top w:val="outset" w:sz="6" w:space="0" w:color="auto"/>
              <w:left w:val="outset" w:sz="6" w:space="0" w:color="auto"/>
              <w:bottom w:val="outset" w:sz="6" w:space="0" w:color="auto"/>
              <w:right w:val="outset" w:sz="6" w:space="0" w:color="auto"/>
            </w:tcBorders>
            <w:vAlign w:val="center"/>
          </w:tcPr>
          <w:p w14:paraId="66BF329B" w14:textId="77777777" w:rsidR="00855B1F" w:rsidRPr="00490C79" w:rsidRDefault="00855B1F" w:rsidP="008D78AE">
            <w:pPr>
              <w:jc w:val="center"/>
              <w:rPr>
                <w:lang w:val="ro-RO"/>
              </w:rPr>
            </w:pPr>
            <w:r w:rsidRPr="00490C79">
              <w:rPr>
                <w:lang w:val="ro-RO"/>
              </w:rPr>
              <w:t>5</w:t>
            </w:r>
          </w:p>
        </w:tc>
      </w:tr>
      <w:tr w:rsidR="00855B1F" w:rsidRPr="00490C79" w14:paraId="2B7121BF" w14:textId="77777777" w:rsidTr="008D78AE">
        <w:trPr>
          <w:tblCellSpacing w:w="0" w:type="dxa"/>
        </w:trPr>
        <w:tc>
          <w:tcPr>
            <w:tcW w:w="259" w:type="pct"/>
            <w:tcBorders>
              <w:top w:val="outset" w:sz="6" w:space="0" w:color="auto"/>
              <w:left w:val="outset" w:sz="6" w:space="0" w:color="auto"/>
              <w:bottom w:val="outset" w:sz="6" w:space="0" w:color="auto"/>
              <w:right w:val="outset" w:sz="6" w:space="0" w:color="auto"/>
            </w:tcBorders>
            <w:hideMark/>
          </w:tcPr>
          <w:p w14:paraId="763EF1AD" w14:textId="77777777" w:rsidR="00855B1F" w:rsidRPr="00490C79" w:rsidRDefault="00855B1F" w:rsidP="008D78AE">
            <w:pPr>
              <w:rPr>
                <w:lang w:val="ro-RO"/>
              </w:rPr>
            </w:pPr>
            <w:r w:rsidRPr="00490C79">
              <w:rPr>
                <w:lang w:val="ro-RO"/>
              </w:rPr>
              <w:t> </w:t>
            </w:r>
          </w:p>
        </w:tc>
        <w:tc>
          <w:tcPr>
            <w:tcW w:w="1433" w:type="pct"/>
            <w:tcBorders>
              <w:top w:val="outset" w:sz="6" w:space="0" w:color="auto"/>
              <w:left w:val="outset" w:sz="6" w:space="0" w:color="auto"/>
              <w:bottom w:val="outset" w:sz="6" w:space="0" w:color="auto"/>
              <w:right w:val="outset" w:sz="6" w:space="0" w:color="auto"/>
            </w:tcBorders>
            <w:hideMark/>
          </w:tcPr>
          <w:p w14:paraId="67CA8297" w14:textId="77777777" w:rsidR="00855B1F" w:rsidRPr="00490C79" w:rsidRDefault="00855B1F" w:rsidP="008D78AE">
            <w:pPr>
              <w:rPr>
                <w:lang w:val="ro-RO"/>
              </w:rPr>
            </w:pPr>
            <w:r w:rsidRPr="00490C79">
              <w:rPr>
                <w:lang w:val="ro-RO"/>
              </w:rPr>
              <w:t> </w:t>
            </w:r>
          </w:p>
        </w:tc>
        <w:tc>
          <w:tcPr>
            <w:tcW w:w="974" w:type="pct"/>
            <w:tcBorders>
              <w:top w:val="outset" w:sz="6" w:space="0" w:color="auto"/>
              <w:left w:val="outset" w:sz="6" w:space="0" w:color="auto"/>
              <w:bottom w:val="outset" w:sz="6" w:space="0" w:color="auto"/>
              <w:right w:val="outset" w:sz="6" w:space="0" w:color="auto"/>
            </w:tcBorders>
            <w:hideMark/>
          </w:tcPr>
          <w:p w14:paraId="5F00C7BA" w14:textId="77777777" w:rsidR="00855B1F" w:rsidRPr="00490C79" w:rsidRDefault="00855B1F" w:rsidP="008D78AE">
            <w:pPr>
              <w:rPr>
                <w:lang w:val="ro-RO"/>
              </w:rPr>
            </w:pPr>
            <w:r w:rsidRPr="00490C79">
              <w:rPr>
                <w:lang w:val="ro-RO"/>
              </w:rPr>
              <w:t> </w:t>
            </w:r>
          </w:p>
        </w:tc>
        <w:tc>
          <w:tcPr>
            <w:tcW w:w="745" w:type="pct"/>
            <w:tcBorders>
              <w:top w:val="outset" w:sz="6" w:space="0" w:color="auto"/>
              <w:left w:val="outset" w:sz="6" w:space="0" w:color="auto"/>
              <w:bottom w:val="outset" w:sz="6" w:space="0" w:color="auto"/>
              <w:right w:val="outset" w:sz="6" w:space="0" w:color="auto"/>
            </w:tcBorders>
            <w:hideMark/>
          </w:tcPr>
          <w:p w14:paraId="3BFB017D" w14:textId="77777777" w:rsidR="00855B1F" w:rsidRPr="00490C79" w:rsidRDefault="00855B1F" w:rsidP="008D78AE">
            <w:pPr>
              <w:rPr>
                <w:lang w:val="ro-RO"/>
              </w:rPr>
            </w:pPr>
            <w:r w:rsidRPr="00490C79">
              <w:rPr>
                <w:lang w:val="ro-RO"/>
              </w:rPr>
              <w:t> </w:t>
            </w:r>
          </w:p>
        </w:tc>
        <w:tc>
          <w:tcPr>
            <w:tcW w:w="960" w:type="pct"/>
            <w:tcBorders>
              <w:top w:val="outset" w:sz="6" w:space="0" w:color="auto"/>
              <w:left w:val="outset" w:sz="6" w:space="0" w:color="auto"/>
              <w:bottom w:val="outset" w:sz="6" w:space="0" w:color="auto"/>
              <w:right w:val="outset" w:sz="6" w:space="0" w:color="auto"/>
            </w:tcBorders>
            <w:hideMark/>
          </w:tcPr>
          <w:p w14:paraId="2774E6DD" w14:textId="77777777" w:rsidR="00855B1F" w:rsidRPr="00490C79" w:rsidRDefault="00855B1F" w:rsidP="008D78AE">
            <w:pPr>
              <w:rPr>
                <w:lang w:val="ro-RO"/>
              </w:rPr>
            </w:pPr>
            <w:r w:rsidRPr="00490C79">
              <w:rPr>
                <w:lang w:val="ro-RO"/>
              </w:rPr>
              <w:t> </w:t>
            </w:r>
          </w:p>
        </w:tc>
        <w:tc>
          <w:tcPr>
            <w:tcW w:w="629" w:type="pct"/>
            <w:tcBorders>
              <w:top w:val="outset" w:sz="6" w:space="0" w:color="auto"/>
              <w:left w:val="outset" w:sz="6" w:space="0" w:color="auto"/>
              <w:bottom w:val="outset" w:sz="6" w:space="0" w:color="auto"/>
              <w:right w:val="outset" w:sz="6" w:space="0" w:color="auto"/>
            </w:tcBorders>
            <w:hideMark/>
          </w:tcPr>
          <w:p w14:paraId="4AC96694" w14:textId="77777777" w:rsidR="00855B1F" w:rsidRPr="00490C79" w:rsidRDefault="00855B1F" w:rsidP="008D78AE">
            <w:pPr>
              <w:rPr>
                <w:lang w:val="ro-RO"/>
              </w:rPr>
            </w:pPr>
            <w:r w:rsidRPr="00490C79">
              <w:rPr>
                <w:lang w:val="ro-RO"/>
              </w:rPr>
              <w:t> </w:t>
            </w:r>
          </w:p>
        </w:tc>
      </w:tr>
    </w:tbl>
    <w:p w14:paraId="2E285808" w14:textId="77777777" w:rsidR="00855B1F" w:rsidRDefault="00855B1F" w:rsidP="00855B1F">
      <w:pPr>
        <w:shd w:val="clear" w:color="auto" w:fill="FFFFFF"/>
        <w:jc w:val="both"/>
        <w:rPr>
          <w:lang w:val="ro-RO"/>
        </w:rPr>
      </w:pPr>
    </w:p>
    <w:p w14:paraId="5CC5F4DC" w14:textId="77777777" w:rsidR="00855B1F" w:rsidRDefault="00855B1F" w:rsidP="00855B1F">
      <w:pPr>
        <w:shd w:val="clear" w:color="auto" w:fill="FFFFFF"/>
        <w:jc w:val="both"/>
        <w:rPr>
          <w:lang w:val="ro-RO"/>
        </w:rPr>
      </w:pPr>
    </w:p>
    <w:p w14:paraId="314F807A" w14:textId="77777777" w:rsidR="00855B1F" w:rsidRPr="00490C79" w:rsidRDefault="00855B1F" w:rsidP="00855B1F">
      <w:pPr>
        <w:widowControl w:val="0"/>
        <w:numPr>
          <w:ilvl w:val="1"/>
          <w:numId w:val="15"/>
        </w:numPr>
        <w:tabs>
          <w:tab w:val="num" w:pos="990"/>
        </w:tabs>
        <w:spacing w:after="0" w:line="240" w:lineRule="auto"/>
        <w:ind w:left="990"/>
        <w:jc w:val="both"/>
        <w:rPr>
          <w:color w:val="000000"/>
          <w:lang w:val="gsw-FR"/>
        </w:rPr>
      </w:pPr>
      <w:r>
        <w:rPr>
          <w:lang w:val="ro-RO"/>
        </w:rPr>
        <w:t>Solicitantul</w:t>
      </w:r>
    </w:p>
    <w:p w14:paraId="52009904" w14:textId="77777777" w:rsidR="00855B1F" w:rsidRPr="00C41822" w:rsidRDefault="00855B1F" w:rsidP="00855B1F">
      <w:pPr>
        <w:widowControl w:val="0"/>
        <w:ind w:left="990"/>
        <w:jc w:val="both"/>
        <w:rPr>
          <w:lang w:val="ro-RO"/>
        </w:rPr>
      </w:pPr>
      <w:r w:rsidRPr="00C41822">
        <w:rPr>
          <w:lang w:val="ro-RO"/>
        </w:rPr>
        <w:t>Alegeți varianta potrivită:</w:t>
      </w:r>
    </w:p>
    <w:p w14:paraId="7BFB2057" w14:textId="77777777" w:rsidR="00855B1F" w:rsidRPr="00490C79" w:rsidRDefault="00855B1F" w:rsidP="00855B1F">
      <w:pPr>
        <w:shd w:val="clear" w:color="auto" w:fill="FFFFFF"/>
        <w:jc w:val="both"/>
        <w:rPr>
          <w:lang w:val="ro-RO"/>
        </w:rPr>
      </w:pPr>
    </w:p>
    <w:p w14:paraId="6C14AD67" w14:textId="77777777" w:rsidR="00855B1F" w:rsidRDefault="00855B1F" w:rsidP="00855B1F">
      <w:pPr>
        <w:widowControl w:val="0"/>
        <w:ind w:left="72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Pr>
          <w:color w:val="000000"/>
          <w:lang w:val="gsw-FR"/>
        </w:rPr>
        <w:t xml:space="preserve"> </w:t>
      </w:r>
      <w:r w:rsidRPr="00490C79">
        <w:rPr>
          <w:lang w:val="ro-RO"/>
        </w:rPr>
        <w:t>Întreprinderea a preluat activitatea pentru care s-au acordat ajutoare de</w:t>
      </w:r>
      <w:r>
        <w:rPr>
          <w:lang w:val="ro-RO"/>
        </w:rPr>
        <w:t xml:space="preserve"> stat/</w:t>
      </w:r>
      <w:r w:rsidRPr="00490C79">
        <w:rPr>
          <w:lang w:val="ro-RO"/>
        </w:rPr>
        <w:t xml:space="preserve"> </w:t>
      </w:r>
      <w:proofErr w:type="spellStart"/>
      <w:r w:rsidRPr="00490C79">
        <w:rPr>
          <w:lang w:val="ro-RO"/>
        </w:rPr>
        <w:t>minimis</w:t>
      </w:r>
      <w:proofErr w:type="spellEnd"/>
      <w:r w:rsidRPr="00490C79">
        <w:rPr>
          <w:lang w:val="ro-RO"/>
        </w:rPr>
        <w:t xml:space="preserve"> </w:t>
      </w:r>
    </w:p>
    <w:p w14:paraId="704D35BC" w14:textId="77777777" w:rsidR="00855B1F" w:rsidRPr="00490C79" w:rsidRDefault="00855B1F" w:rsidP="00855B1F">
      <w:pPr>
        <w:widowControl w:val="0"/>
        <w:ind w:left="720"/>
        <w:jc w:val="both"/>
        <w:rPr>
          <w:lang w:val="ro-RO"/>
        </w:rPr>
      </w:pPr>
    </w:p>
    <w:p w14:paraId="5D136E19" w14:textId="77777777" w:rsidR="00855B1F" w:rsidRPr="00490C79" w:rsidRDefault="00855B1F" w:rsidP="00855B1F">
      <w:pPr>
        <w:widowControl w:val="0"/>
        <w:ind w:left="720"/>
        <w:jc w:val="both"/>
        <w:rPr>
          <w:lang w:val="ro-RO"/>
        </w:rPr>
      </w:pPr>
      <w:r w:rsidRPr="00490C79">
        <w:rPr>
          <w:color w:val="000000"/>
          <w:lang w:val="gsw-FR"/>
        </w:rPr>
        <w:fldChar w:fldCharType="begin">
          <w:ffData>
            <w:name w:val="Check1"/>
            <w:enabled/>
            <w:calcOnExit w:val="0"/>
            <w:checkBox>
              <w:sizeAuto/>
              <w:default w:val="0"/>
            </w:checkBox>
          </w:ffData>
        </w:fldChar>
      </w:r>
      <w:r w:rsidRPr="00490C79">
        <w:rPr>
          <w:color w:val="000000"/>
          <w:lang w:val="gsw-FR"/>
        </w:rPr>
        <w:instrText xml:space="preserve"> FORMCHECKBOX </w:instrText>
      </w:r>
      <w:r w:rsidR="00573D73">
        <w:rPr>
          <w:color w:val="000000"/>
          <w:lang w:val="gsw-FR"/>
        </w:rPr>
      </w:r>
      <w:r w:rsidR="00573D73">
        <w:rPr>
          <w:color w:val="000000"/>
          <w:lang w:val="gsw-FR"/>
        </w:rPr>
        <w:fldChar w:fldCharType="separate"/>
      </w:r>
      <w:r w:rsidRPr="00490C79">
        <w:rPr>
          <w:color w:val="000000"/>
          <w:lang w:val="gsw-FR"/>
        </w:rPr>
        <w:fldChar w:fldCharType="end"/>
      </w:r>
      <w:r>
        <w:rPr>
          <w:color w:val="000000"/>
          <w:lang w:val="gsw-FR"/>
        </w:rPr>
        <w:t xml:space="preserve"> </w:t>
      </w:r>
      <w:r w:rsidRPr="00490C79">
        <w:rPr>
          <w:lang w:val="ro-RO"/>
        </w:rPr>
        <w:t>Întreprinderea nu a preluat activitatea pentru care s-au acordat ajutoare de stat și acestea s-au alocat proporțional pe baza valorii contabile a capitalului social al noilor întreprinderi la data la care separarea produce efecte, astfel:</w:t>
      </w:r>
    </w:p>
    <w:tbl>
      <w:tblPr>
        <w:tblpPr w:leftFromText="180" w:rightFromText="180" w:vertAnchor="text" w:horzAnchor="page" w:tblpX="2213" w:tblpY="152"/>
        <w:tblW w:w="77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7"/>
        <w:gridCol w:w="4806"/>
        <w:gridCol w:w="2117"/>
      </w:tblGrid>
      <w:tr w:rsidR="00855B1F" w:rsidRPr="00490C79" w14:paraId="16923F5B" w14:textId="77777777" w:rsidTr="008D78AE">
        <w:trPr>
          <w:trHeight w:val="592"/>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14:paraId="4D739836" w14:textId="77777777" w:rsidR="00855B1F" w:rsidRPr="00490C79" w:rsidRDefault="00855B1F" w:rsidP="008D78AE">
            <w:pPr>
              <w:jc w:val="center"/>
              <w:rPr>
                <w:lang w:val="ro-RO"/>
              </w:rPr>
            </w:pPr>
            <w:r w:rsidRPr="00490C79">
              <w:rPr>
                <w:lang w:val="ro-RO"/>
              </w:rPr>
              <w:t>Nr. crt.</w:t>
            </w:r>
          </w:p>
        </w:tc>
        <w:tc>
          <w:tcPr>
            <w:tcW w:w="3085" w:type="pct"/>
            <w:tcBorders>
              <w:top w:val="outset" w:sz="6" w:space="0" w:color="auto"/>
              <w:left w:val="outset" w:sz="6" w:space="0" w:color="auto"/>
              <w:bottom w:val="outset" w:sz="6" w:space="0" w:color="auto"/>
              <w:right w:val="outset" w:sz="6" w:space="0" w:color="auto"/>
            </w:tcBorders>
            <w:vAlign w:val="center"/>
            <w:hideMark/>
          </w:tcPr>
          <w:p w14:paraId="66A3355E" w14:textId="77777777" w:rsidR="00855B1F" w:rsidRPr="00490C79" w:rsidRDefault="00855B1F" w:rsidP="008D78AE">
            <w:pPr>
              <w:jc w:val="center"/>
              <w:rPr>
                <w:lang w:val="ro-RO"/>
              </w:rPr>
            </w:pPr>
            <w:r w:rsidRPr="00490C79">
              <w:rPr>
                <w:lang w:val="ro-RO"/>
              </w:rPr>
              <w:t xml:space="preserve">Denumirea întreprinderilor noi rezultate în urma divizării  </w:t>
            </w:r>
          </w:p>
        </w:tc>
        <w:tc>
          <w:tcPr>
            <w:tcW w:w="1359" w:type="pct"/>
            <w:tcBorders>
              <w:top w:val="outset" w:sz="6" w:space="0" w:color="auto"/>
              <w:left w:val="outset" w:sz="6" w:space="0" w:color="auto"/>
              <w:bottom w:val="outset" w:sz="6" w:space="0" w:color="auto"/>
              <w:right w:val="outset" w:sz="6" w:space="0" w:color="auto"/>
            </w:tcBorders>
            <w:vAlign w:val="center"/>
            <w:hideMark/>
          </w:tcPr>
          <w:p w14:paraId="1E434A9E" w14:textId="77777777" w:rsidR="00855B1F" w:rsidRPr="00490C79" w:rsidRDefault="00855B1F" w:rsidP="008D78AE">
            <w:pPr>
              <w:jc w:val="center"/>
              <w:rPr>
                <w:lang w:val="ro-RO"/>
              </w:rPr>
            </w:pPr>
            <w:r w:rsidRPr="00490C79">
              <w:rPr>
                <w:lang w:val="ro-RO"/>
              </w:rPr>
              <w:t>Suma alocată</w:t>
            </w:r>
          </w:p>
        </w:tc>
      </w:tr>
      <w:tr w:rsidR="00855B1F" w:rsidRPr="00490C79" w14:paraId="7B1D7D3A" w14:textId="77777777" w:rsidTr="008D78AE">
        <w:trPr>
          <w:trHeight w:val="155"/>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14:paraId="03954321" w14:textId="77777777" w:rsidR="00855B1F" w:rsidRPr="00490C79" w:rsidRDefault="00855B1F" w:rsidP="008D78AE">
            <w:pPr>
              <w:jc w:val="center"/>
              <w:rPr>
                <w:lang w:val="ro-RO"/>
              </w:rPr>
            </w:pPr>
            <w:r w:rsidRPr="00490C79">
              <w:rPr>
                <w:lang w:val="ro-RO"/>
              </w:rPr>
              <w:t>0</w:t>
            </w:r>
          </w:p>
        </w:tc>
        <w:tc>
          <w:tcPr>
            <w:tcW w:w="3085" w:type="pct"/>
            <w:tcBorders>
              <w:top w:val="outset" w:sz="6" w:space="0" w:color="auto"/>
              <w:left w:val="outset" w:sz="6" w:space="0" w:color="auto"/>
              <w:bottom w:val="outset" w:sz="6" w:space="0" w:color="auto"/>
              <w:right w:val="outset" w:sz="6" w:space="0" w:color="auto"/>
            </w:tcBorders>
            <w:vAlign w:val="center"/>
            <w:hideMark/>
          </w:tcPr>
          <w:p w14:paraId="103CFDE4" w14:textId="77777777" w:rsidR="00855B1F" w:rsidRPr="00490C79" w:rsidRDefault="00855B1F" w:rsidP="008D78AE">
            <w:pPr>
              <w:jc w:val="center"/>
              <w:rPr>
                <w:lang w:val="ro-RO"/>
              </w:rPr>
            </w:pPr>
            <w:r w:rsidRPr="00490C79">
              <w:rPr>
                <w:lang w:val="ro-RO"/>
              </w:rPr>
              <w:t>1</w:t>
            </w:r>
          </w:p>
        </w:tc>
        <w:tc>
          <w:tcPr>
            <w:tcW w:w="1359" w:type="pct"/>
            <w:tcBorders>
              <w:top w:val="outset" w:sz="6" w:space="0" w:color="auto"/>
              <w:left w:val="outset" w:sz="6" w:space="0" w:color="auto"/>
              <w:bottom w:val="outset" w:sz="6" w:space="0" w:color="auto"/>
              <w:right w:val="outset" w:sz="6" w:space="0" w:color="auto"/>
            </w:tcBorders>
            <w:vAlign w:val="center"/>
            <w:hideMark/>
          </w:tcPr>
          <w:p w14:paraId="0EE4D073" w14:textId="77777777" w:rsidR="00855B1F" w:rsidRPr="00490C79" w:rsidRDefault="00855B1F" w:rsidP="008D78AE">
            <w:pPr>
              <w:jc w:val="center"/>
              <w:rPr>
                <w:lang w:val="ro-RO"/>
              </w:rPr>
            </w:pPr>
            <w:r w:rsidRPr="00490C79">
              <w:rPr>
                <w:lang w:val="ro-RO"/>
              </w:rPr>
              <w:t>2</w:t>
            </w:r>
          </w:p>
        </w:tc>
      </w:tr>
      <w:tr w:rsidR="00855B1F" w:rsidRPr="00490C79" w14:paraId="5D8C0CB1" w14:textId="77777777" w:rsidTr="008D78AE">
        <w:trPr>
          <w:trHeight w:val="145"/>
          <w:tblCellSpacing w:w="0" w:type="dxa"/>
        </w:trPr>
        <w:tc>
          <w:tcPr>
            <w:tcW w:w="556" w:type="pct"/>
            <w:tcBorders>
              <w:top w:val="outset" w:sz="6" w:space="0" w:color="auto"/>
              <w:left w:val="outset" w:sz="6" w:space="0" w:color="auto"/>
              <w:bottom w:val="outset" w:sz="6" w:space="0" w:color="auto"/>
              <w:right w:val="outset" w:sz="6" w:space="0" w:color="auto"/>
            </w:tcBorders>
            <w:hideMark/>
          </w:tcPr>
          <w:p w14:paraId="355A15C7" w14:textId="77777777" w:rsidR="00855B1F" w:rsidRPr="00490C79" w:rsidRDefault="00855B1F" w:rsidP="008D78AE">
            <w:pPr>
              <w:rPr>
                <w:lang w:val="ro-RO"/>
              </w:rPr>
            </w:pPr>
            <w:r w:rsidRPr="00490C79">
              <w:rPr>
                <w:lang w:val="ro-RO"/>
              </w:rPr>
              <w:t> </w:t>
            </w:r>
          </w:p>
        </w:tc>
        <w:tc>
          <w:tcPr>
            <w:tcW w:w="3085" w:type="pct"/>
            <w:tcBorders>
              <w:top w:val="outset" w:sz="6" w:space="0" w:color="auto"/>
              <w:left w:val="outset" w:sz="6" w:space="0" w:color="auto"/>
              <w:bottom w:val="outset" w:sz="6" w:space="0" w:color="auto"/>
              <w:right w:val="outset" w:sz="6" w:space="0" w:color="auto"/>
            </w:tcBorders>
            <w:hideMark/>
          </w:tcPr>
          <w:p w14:paraId="5C0248EF" w14:textId="77777777" w:rsidR="00855B1F" w:rsidRPr="00490C79" w:rsidRDefault="00855B1F" w:rsidP="008D78AE">
            <w:pPr>
              <w:rPr>
                <w:lang w:val="ro-RO"/>
              </w:rPr>
            </w:pPr>
            <w:r w:rsidRPr="00490C79">
              <w:rPr>
                <w:lang w:val="ro-RO"/>
              </w:rPr>
              <w:t> </w:t>
            </w:r>
          </w:p>
        </w:tc>
        <w:tc>
          <w:tcPr>
            <w:tcW w:w="1359" w:type="pct"/>
            <w:tcBorders>
              <w:top w:val="outset" w:sz="6" w:space="0" w:color="auto"/>
              <w:left w:val="outset" w:sz="6" w:space="0" w:color="auto"/>
              <w:bottom w:val="outset" w:sz="6" w:space="0" w:color="auto"/>
              <w:right w:val="outset" w:sz="6" w:space="0" w:color="auto"/>
            </w:tcBorders>
            <w:hideMark/>
          </w:tcPr>
          <w:p w14:paraId="5EB4EA44" w14:textId="77777777" w:rsidR="00855B1F" w:rsidRPr="00490C79" w:rsidRDefault="00855B1F" w:rsidP="008D78AE">
            <w:pPr>
              <w:rPr>
                <w:lang w:val="ro-RO"/>
              </w:rPr>
            </w:pPr>
            <w:r w:rsidRPr="00490C79">
              <w:rPr>
                <w:lang w:val="ro-RO"/>
              </w:rPr>
              <w:t> </w:t>
            </w:r>
          </w:p>
        </w:tc>
      </w:tr>
    </w:tbl>
    <w:p w14:paraId="60CFC1E8" w14:textId="77777777" w:rsidR="00855B1F" w:rsidRPr="00490C79" w:rsidRDefault="00855B1F" w:rsidP="00855B1F">
      <w:pPr>
        <w:shd w:val="clear" w:color="auto" w:fill="FFFFFF"/>
        <w:jc w:val="both"/>
        <w:rPr>
          <w:lang w:val="ro-RO"/>
        </w:rPr>
      </w:pPr>
    </w:p>
    <w:p w14:paraId="1D4ED8CB" w14:textId="77777777" w:rsidR="00855B1F" w:rsidRPr="00490C79" w:rsidRDefault="00855B1F" w:rsidP="00855B1F">
      <w:pPr>
        <w:shd w:val="clear" w:color="auto" w:fill="FFFFFF"/>
        <w:jc w:val="both"/>
        <w:rPr>
          <w:lang w:val="ro-RO"/>
        </w:rPr>
      </w:pPr>
    </w:p>
    <w:p w14:paraId="74DFB2B8" w14:textId="77777777" w:rsidR="00855B1F" w:rsidRPr="00490C79" w:rsidRDefault="00855B1F" w:rsidP="00855B1F">
      <w:pPr>
        <w:widowControl w:val="0"/>
        <w:jc w:val="both"/>
        <w:rPr>
          <w:i/>
          <w:highlight w:val="yellow"/>
          <w:lang w:val="ro-RO"/>
        </w:rPr>
      </w:pPr>
    </w:p>
    <w:p w14:paraId="44D827EB" w14:textId="77777777" w:rsidR="00855B1F" w:rsidRPr="00490C79" w:rsidRDefault="00855B1F" w:rsidP="00855B1F">
      <w:pPr>
        <w:widowControl w:val="0"/>
        <w:jc w:val="both"/>
        <w:rPr>
          <w:i/>
          <w:highlight w:val="yellow"/>
          <w:lang w:val="ro-RO"/>
        </w:rPr>
      </w:pPr>
    </w:p>
    <w:p w14:paraId="33802B94" w14:textId="77777777" w:rsidR="00855B1F" w:rsidRPr="00490C79" w:rsidRDefault="00855B1F" w:rsidP="00855B1F">
      <w:pPr>
        <w:widowControl w:val="0"/>
        <w:jc w:val="both"/>
        <w:rPr>
          <w:i/>
          <w:highlight w:val="yellow"/>
          <w:lang w:val="ro-RO"/>
        </w:rPr>
      </w:pPr>
    </w:p>
    <w:p w14:paraId="530D0BA4" w14:textId="77777777" w:rsidR="00855B1F" w:rsidRDefault="00855B1F" w:rsidP="008E5471">
      <w:pPr>
        <w:widowControl w:val="0"/>
        <w:autoSpaceDE w:val="0"/>
        <w:autoSpaceDN w:val="0"/>
        <w:adjustRightInd w:val="0"/>
        <w:jc w:val="both"/>
        <w:rPr>
          <w:b/>
          <w:lang w:val="ro-RO"/>
        </w:rPr>
      </w:pPr>
    </w:p>
    <w:p w14:paraId="36846CDE" w14:textId="049E5A4B" w:rsidR="00855B1F" w:rsidRPr="008E5471" w:rsidRDefault="00855B1F" w:rsidP="00855B1F">
      <w:pPr>
        <w:widowControl w:val="0"/>
        <w:numPr>
          <w:ilvl w:val="1"/>
          <w:numId w:val="15"/>
        </w:numPr>
        <w:tabs>
          <w:tab w:val="num" w:pos="990"/>
        </w:tabs>
        <w:spacing w:after="0" w:line="240" w:lineRule="auto"/>
        <w:ind w:left="990"/>
        <w:jc w:val="both"/>
        <w:rPr>
          <w:rFonts w:cs="Times New Roman"/>
          <w:lang w:val="ro-RO" w:eastAsia="ro-RO"/>
        </w:rPr>
      </w:pPr>
      <w:r w:rsidRPr="008E5471">
        <w:rPr>
          <w:rFonts w:cs="Times New Roman"/>
          <w:lang w:val="ro-RO"/>
        </w:rPr>
        <w:t>Solicitantul, acționarii,  reprezentantul legal al acestuia, precum și întreprinderile legate/partenere și repr</w:t>
      </w:r>
      <w:r w:rsidR="00112390">
        <w:rPr>
          <w:rFonts w:cs="Times New Roman"/>
          <w:lang w:val="ro-RO"/>
        </w:rPr>
        <w:t>e</w:t>
      </w:r>
      <w:r w:rsidRPr="008E5471">
        <w:rPr>
          <w:rFonts w:cs="Times New Roman"/>
          <w:lang w:val="ro-RO"/>
        </w:rPr>
        <w:t xml:space="preserve">zentanții legali ai acestora  nu se află în </w:t>
      </w:r>
      <w:proofErr w:type="spellStart"/>
      <w:r w:rsidRPr="008E5471">
        <w:rPr>
          <w:rFonts w:cs="Times New Roman"/>
          <w:lang w:val="ro-RO"/>
        </w:rPr>
        <w:t>situațile</w:t>
      </w:r>
      <w:proofErr w:type="spellEnd"/>
      <w:r w:rsidRPr="008E5471">
        <w:rPr>
          <w:rFonts w:cs="Times New Roman"/>
          <w:lang w:val="ro-RO"/>
        </w:rPr>
        <w:t xml:space="preserve">  prevăzute de Recomandarea Comisiei Europene nr. 1039/16.07.2020, publicată în JOUE nr 227/16.07.2020 privind condiționarea acordării sprijinului financiar public de lipsa unei legături cu jurisdicțiile necooperante în scopuri fiscale, începând cu data depunerii cererii de </w:t>
      </w:r>
      <w:proofErr w:type="spellStart"/>
      <w:r w:rsidRPr="008E5471">
        <w:rPr>
          <w:rFonts w:cs="Times New Roman"/>
          <w:lang w:val="ro-RO"/>
        </w:rPr>
        <w:t>finanţare</w:t>
      </w:r>
      <w:proofErr w:type="spellEnd"/>
      <w:r w:rsidRPr="008E5471">
        <w:rPr>
          <w:rFonts w:cs="Times New Roman"/>
          <w:lang w:val="ro-RO"/>
        </w:rPr>
        <w:t xml:space="preserve">, pe perioada de evaluare, </w:t>
      </w:r>
      <w:proofErr w:type="spellStart"/>
      <w:r w:rsidRPr="008E5471">
        <w:rPr>
          <w:rFonts w:cs="Times New Roman"/>
          <w:lang w:val="ro-RO"/>
        </w:rPr>
        <w:t>selecţie</w:t>
      </w:r>
      <w:proofErr w:type="spellEnd"/>
      <w:r w:rsidRPr="008E5471">
        <w:rPr>
          <w:rFonts w:cs="Times New Roman"/>
          <w:lang w:val="ro-RO"/>
        </w:rPr>
        <w:t xml:space="preserve"> </w:t>
      </w:r>
      <w:proofErr w:type="spellStart"/>
      <w:r w:rsidRPr="008E5471">
        <w:rPr>
          <w:rFonts w:cs="Times New Roman"/>
          <w:lang w:val="ro-RO"/>
        </w:rPr>
        <w:t>şi</w:t>
      </w:r>
      <w:proofErr w:type="spellEnd"/>
      <w:r w:rsidRPr="008E5471">
        <w:rPr>
          <w:rFonts w:cs="Times New Roman"/>
          <w:lang w:val="ro-RO"/>
        </w:rPr>
        <w:t xml:space="preserve"> contractare, implementare, inclusiv durabilitate respectiv:</w:t>
      </w:r>
    </w:p>
    <w:p w14:paraId="115155C5" w14:textId="77777777" w:rsidR="00855B1F" w:rsidRPr="008E5471" w:rsidRDefault="00855B1F" w:rsidP="00855B1F">
      <w:pPr>
        <w:pStyle w:val="ListParagraph"/>
        <w:numPr>
          <w:ilvl w:val="0"/>
          <w:numId w:val="17"/>
        </w:numPr>
        <w:shd w:val="clear" w:color="auto" w:fill="auto"/>
        <w:spacing w:before="120" w:after="0" w:line="240" w:lineRule="auto"/>
        <w:ind w:left="2552" w:hanging="284"/>
        <w:contextualSpacing w:val="0"/>
        <w:jc w:val="both"/>
        <w:rPr>
          <w:rFonts w:cs="Times New Roman"/>
          <w:lang w:val="ro-RO"/>
        </w:rPr>
      </w:pPr>
      <w:r w:rsidRPr="008E5471">
        <w:rPr>
          <w:rFonts w:cs="Times New Roman"/>
          <w:lang w:val="ro-RO"/>
        </w:rPr>
        <w:lastRenderedPageBreak/>
        <w:t>nu este rezident în scopuri fiscale sau înmatriculat în temeiul legilor din jurisdicțiile care figurează pe lista Uniunii Europene  a jurisdicțiilor necooperante în scopuri fiscale;</w:t>
      </w:r>
    </w:p>
    <w:p w14:paraId="7854273A" w14:textId="77777777" w:rsidR="00855B1F" w:rsidRPr="008E5471" w:rsidRDefault="00855B1F" w:rsidP="00855B1F">
      <w:pPr>
        <w:pStyle w:val="ListParagraph"/>
        <w:numPr>
          <w:ilvl w:val="0"/>
          <w:numId w:val="17"/>
        </w:numPr>
        <w:shd w:val="clear" w:color="auto" w:fill="auto"/>
        <w:spacing w:before="120" w:after="0" w:line="240" w:lineRule="auto"/>
        <w:ind w:left="2552" w:hanging="284"/>
        <w:contextualSpacing w:val="0"/>
        <w:jc w:val="both"/>
        <w:rPr>
          <w:rFonts w:cs="Times New Roman"/>
          <w:lang w:val="ro-RO"/>
        </w:rPr>
      </w:pPr>
      <w:r w:rsidRPr="008E5471">
        <w:rPr>
          <w:rFonts w:cs="Times New Roman"/>
          <w:lang w:val="ro-RO"/>
        </w:rPr>
        <w:t>nu este controlat, direct sau indirect, de către acționarii din jurisdicțiile care figurează pe lista Uniunii Europene a jurisdicțiilor necooperante, analiza mergând până la beneficiarul real, așa cum este acesta definit în art. 3 punctul 6 din Directiva 2015/849;</w:t>
      </w:r>
    </w:p>
    <w:p w14:paraId="4F71D2E8" w14:textId="77777777" w:rsidR="00855B1F" w:rsidRPr="008E5471" w:rsidRDefault="00855B1F" w:rsidP="00855B1F">
      <w:pPr>
        <w:pStyle w:val="ListParagraph"/>
        <w:numPr>
          <w:ilvl w:val="0"/>
          <w:numId w:val="17"/>
        </w:numPr>
        <w:shd w:val="clear" w:color="auto" w:fill="auto"/>
        <w:spacing w:before="120" w:after="0" w:line="240" w:lineRule="auto"/>
        <w:ind w:left="2552" w:hanging="284"/>
        <w:contextualSpacing w:val="0"/>
        <w:jc w:val="both"/>
        <w:rPr>
          <w:rFonts w:cs="Times New Roman"/>
          <w:lang w:val="ro-RO"/>
        </w:rPr>
      </w:pPr>
      <w:r w:rsidRPr="008E5471">
        <w:rPr>
          <w:rFonts w:cs="Times New Roman"/>
          <w:lang w:val="ro-RO"/>
        </w:rPr>
        <w:t>nu controlează, direct sau indirect, filialele sau nu dețin unități permanente proprii în jurisdicțiile care figurează pe lista Uniunii Europene a jurisdicțiilor necooperante în scopuri fiscale; și</w:t>
      </w:r>
    </w:p>
    <w:p w14:paraId="5CB4EB6A" w14:textId="77777777" w:rsidR="00855B1F" w:rsidRPr="008E5471" w:rsidRDefault="00855B1F" w:rsidP="00855B1F">
      <w:pPr>
        <w:pStyle w:val="ListParagraph"/>
        <w:numPr>
          <w:ilvl w:val="0"/>
          <w:numId w:val="17"/>
        </w:numPr>
        <w:shd w:val="clear" w:color="auto" w:fill="auto"/>
        <w:spacing w:before="120" w:after="0" w:line="240" w:lineRule="auto"/>
        <w:ind w:left="2552" w:hanging="284"/>
        <w:contextualSpacing w:val="0"/>
        <w:jc w:val="both"/>
        <w:rPr>
          <w:rFonts w:cs="Times New Roman"/>
          <w:lang w:val="ro-RO"/>
        </w:rPr>
      </w:pPr>
      <w:r w:rsidRPr="008E5471">
        <w:rPr>
          <w:rFonts w:cs="Times New Roman"/>
          <w:lang w:val="ro-RO"/>
        </w:rPr>
        <w:t>nu exercită dreptul de proprietate</w:t>
      </w:r>
      <w:r w:rsidRPr="008E5471">
        <w:rPr>
          <w:rStyle w:val="FootnoteReference"/>
          <w:rFonts w:cs="Times New Roman"/>
          <w:lang w:val="ro-RO"/>
        </w:rPr>
        <w:footnoteReference w:customMarkFollows="1" w:id="3"/>
        <w:t>[1]</w:t>
      </w:r>
      <w:r w:rsidRPr="008E5471">
        <w:rPr>
          <w:rFonts w:cs="Times New Roman"/>
          <w:lang w:val="ro-RO"/>
        </w:rPr>
        <w:t xml:space="preserve"> în comun cu întreprinderile din jurisdicțiile care figurează pe lista Uniunii Europene a jurisdicțiilor necooperante în scopuri fiscale.</w:t>
      </w:r>
    </w:p>
    <w:p w14:paraId="23B8393F" w14:textId="77777777" w:rsidR="00855B1F" w:rsidRPr="008E5471" w:rsidRDefault="00855B1F" w:rsidP="00855B1F">
      <w:pPr>
        <w:widowControl w:val="0"/>
        <w:numPr>
          <w:ilvl w:val="1"/>
          <w:numId w:val="15"/>
        </w:numPr>
        <w:tabs>
          <w:tab w:val="num" w:pos="990"/>
        </w:tabs>
        <w:spacing w:after="0" w:line="240" w:lineRule="auto"/>
        <w:ind w:left="990"/>
        <w:jc w:val="both"/>
        <w:rPr>
          <w:rFonts w:cs="Times New Roman"/>
        </w:rPr>
      </w:pPr>
      <w:proofErr w:type="spellStart"/>
      <w:r w:rsidRPr="008E5471">
        <w:rPr>
          <w:rFonts w:cs="Times New Roman"/>
        </w:rPr>
        <w:t>Solicitantul</w:t>
      </w:r>
      <w:proofErr w:type="spellEnd"/>
      <w:r w:rsidRPr="008E5471">
        <w:rPr>
          <w:rFonts w:cs="Times New Roman"/>
        </w:rPr>
        <w:t xml:space="preserve">, </w:t>
      </w:r>
      <w:proofErr w:type="spellStart"/>
      <w:r w:rsidRPr="008E5471">
        <w:rPr>
          <w:rFonts w:cs="Times New Roman"/>
        </w:rPr>
        <w:t>în</w:t>
      </w:r>
      <w:proofErr w:type="spellEnd"/>
      <w:r w:rsidRPr="008E5471">
        <w:rPr>
          <w:rFonts w:cs="Times New Roman"/>
        </w:rPr>
        <w:t xml:space="preserve"> </w:t>
      </w:r>
      <w:proofErr w:type="spellStart"/>
      <w:r w:rsidRPr="008E5471">
        <w:rPr>
          <w:rFonts w:cs="Times New Roman"/>
        </w:rPr>
        <w:t>cadrul</w:t>
      </w:r>
      <w:proofErr w:type="spellEnd"/>
      <w:r w:rsidRPr="008E5471">
        <w:rPr>
          <w:rFonts w:cs="Times New Roman"/>
        </w:rPr>
        <w:t xml:space="preserve"> </w:t>
      </w:r>
      <w:proofErr w:type="spellStart"/>
      <w:r w:rsidRPr="008E5471">
        <w:rPr>
          <w:rFonts w:cs="Times New Roman"/>
        </w:rPr>
        <w:t>cererii</w:t>
      </w:r>
      <w:proofErr w:type="spellEnd"/>
      <w:r w:rsidRPr="008E5471">
        <w:rPr>
          <w:rFonts w:cs="Times New Roman"/>
        </w:rPr>
        <w:t xml:space="preserve"> de </w:t>
      </w:r>
      <w:proofErr w:type="spellStart"/>
      <w:r w:rsidRPr="008E5471">
        <w:rPr>
          <w:rFonts w:cs="Times New Roman"/>
        </w:rPr>
        <w:t>finanțare</w:t>
      </w:r>
      <w:proofErr w:type="spellEnd"/>
      <w:r w:rsidRPr="008E5471">
        <w:rPr>
          <w:rFonts w:cs="Times New Roman"/>
        </w:rPr>
        <w:t xml:space="preserve"> </w:t>
      </w:r>
      <w:proofErr w:type="spellStart"/>
      <w:r w:rsidRPr="008E5471">
        <w:rPr>
          <w:rFonts w:cs="Times New Roman"/>
        </w:rPr>
        <w:t>declar</w:t>
      </w:r>
      <w:proofErr w:type="spellEnd"/>
      <w:r w:rsidRPr="008E5471">
        <w:rPr>
          <w:rFonts w:cs="Times New Roman"/>
        </w:rPr>
        <w:t xml:space="preserve"> </w:t>
      </w:r>
      <w:proofErr w:type="spellStart"/>
      <w:r w:rsidRPr="008E5471">
        <w:rPr>
          <w:rFonts w:cs="Times New Roman"/>
        </w:rPr>
        <w:t>că</w:t>
      </w:r>
      <w:proofErr w:type="spellEnd"/>
      <w:r w:rsidRPr="008E5471">
        <w:rPr>
          <w:rFonts w:cs="Times New Roman"/>
        </w:rPr>
        <w:t xml:space="preserve"> </w:t>
      </w:r>
      <w:proofErr w:type="spellStart"/>
      <w:r w:rsidRPr="008E5471">
        <w:rPr>
          <w:rFonts w:cs="Times New Roman"/>
        </w:rPr>
        <w:t>îndeplinesc</w:t>
      </w:r>
      <w:proofErr w:type="spellEnd"/>
      <w:r w:rsidRPr="008E5471">
        <w:rPr>
          <w:rFonts w:cs="Times New Roman"/>
        </w:rPr>
        <w:t xml:space="preserve"> </w:t>
      </w:r>
      <w:proofErr w:type="spellStart"/>
      <w:r w:rsidRPr="008E5471">
        <w:rPr>
          <w:rFonts w:cs="Times New Roman"/>
        </w:rPr>
        <w:t>toate</w:t>
      </w:r>
      <w:proofErr w:type="spellEnd"/>
      <w:r w:rsidRPr="008E5471">
        <w:rPr>
          <w:rFonts w:cs="Times New Roman"/>
        </w:rPr>
        <w:t xml:space="preserve"> </w:t>
      </w:r>
      <w:proofErr w:type="spellStart"/>
      <w:r w:rsidRPr="008E5471">
        <w:rPr>
          <w:rFonts w:cs="Times New Roman"/>
        </w:rPr>
        <w:t>condițiile</w:t>
      </w:r>
      <w:proofErr w:type="spellEnd"/>
      <w:r w:rsidRPr="008E5471">
        <w:rPr>
          <w:rFonts w:cs="Times New Roman"/>
        </w:rPr>
        <w:t xml:space="preserve"> de </w:t>
      </w:r>
      <w:proofErr w:type="spellStart"/>
      <w:r w:rsidRPr="008E5471">
        <w:rPr>
          <w:rFonts w:cs="Times New Roman"/>
        </w:rPr>
        <w:t>acordare</w:t>
      </w:r>
      <w:proofErr w:type="spellEnd"/>
      <w:r w:rsidRPr="008E5471">
        <w:rPr>
          <w:rFonts w:cs="Times New Roman"/>
        </w:rPr>
        <w:t xml:space="preserve"> </w:t>
      </w:r>
      <w:proofErr w:type="gramStart"/>
      <w:r w:rsidRPr="008E5471">
        <w:rPr>
          <w:rFonts w:cs="Times New Roman"/>
        </w:rPr>
        <w:t>a</w:t>
      </w:r>
      <w:proofErr w:type="gramEnd"/>
      <w:r w:rsidRPr="008E5471">
        <w:rPr>
          <w:rFonts w:cs="Times New Roman"/>
        </w:rPr>
        <w:t xml:space="preserve"> </w:t>
      </w:r>
      <w:proofErr w:type="spellStart"/>
      <w:r w:rsidRPr="008E5471">
        <w:rPr>
          <w:rFonts w:cs="Times New Roman"/>
        </w:rPr>
        <w:t>ajutorului</w:t>
      </w:r>
      <w:proofErr w:type="spellEnd"/>
      <w:r w:rsidRPr="008E5471">
        <w:rPr>
          <w:rFonts w:cs="Times New Roman"/>
        </w:rPr>
        <w:t xml:space="preserve"> de stat/de </w:t>
      </w:r>
      <w:proofErr w:type="spellStart"/>
      <w:r w:rsidRPr="008E5471">
        <w:rPr>
          <w:rFonts w:cs="Times New Roman"/>
        </w:rPr>
        <w:t>minimis</w:t>
      </w:r>
      <w:proofErr w:type="spellEnd"/>
      <w:r w:rsidRPr="008E5471">
        <w:rPr>
          <w:rFonts w:cs="Times New Roman"/>
        </w:rPr>
        <w:t xml:space="preserve">, conform </w:t>
      </w:r>
      <w:proofErr w:type="spellStart"/>
      <w:r w:rsidRPr="008E5471">
        <w:rPr>
          <w:rFonts w:cs="Times New Roman"/>
        </w:rPr>
        <w:t>ghidului</w:t>
      </w:r>
      <w:proofErr w:type="spellEnd"/>
      <w:r w:rsidRPr="008E5471">
        <w:rPr>
          <w:rFonts w:cs="Times New Roman"/>
        </w:rPr>
        <w:t xml:space="preserve"> </w:t>
      </w:r>
      <w:proofErr w:type="spellStart"/>
      <w:r w:rsidRPr="008E5471">
        <w:rPr>
          <w:rFonts w:cs="Times New Roman"/>
        </w:rPr>
        <w:t>solicitantului</w:t>
      </w:r>
      <w:proofErr w:type="spellEnd"/>
      <w:r w:rsidRPr="008E5471">
        <w:rPr>
          <w:rFonts w:cs="Times New Roman"/>
        </w:rPr>
        <w:t>/</w:t>
      </w:r>
      <w:proofErr w:type="spellStart"/>
      <w:r w:rsidRPr="008E5471">
        <w:rPr>
          <w:rFonts w:cs="Times New Roman"/>
        </w:rPr>
        <w:t>schemei</w:t>
      </w:r>
      <w:proofErr w:type="spellEnd"/>
      <w:r w:rsidRPr="008E5471">
        <w:rPr>
          <w:rFonts w:cs="Times New Roman"/>
        </w:rPr>
        <w:t xml:space="preserve"> de </w:t>
      </w:r>
      <w:proofErr w:type="spellStart"/>
      <w:r w:rsidRPr="008E5471">
        <w:rPr>
          <w:rFonts w:cs="Times New Roman"/>
        </w:rPr>
        <w:t>ajutor</w:t>
      </w:r>
      <w:proofErr w:type="spellEnd"/>
      <w:r w:rsidRPr="008E5471">
        <w:rPr>
          <w:rFonts w:cs="Times New Roman"/>
        </w:rPr>
        <w:t xml:space="preserve"> de stat/</w:t>
      </w:r>
      <w:proofErr w:type="spellStart"/>
      <w:r w:rsidRPr="008E5471">
        <w:rPr>
          <w:rFonts w:cs="Times New Roman"/>
        </w:rPr>
        <w:t>minimis</w:t>
      </w:r>
      <w:proofErr w:type="spellEnd"/>
      <w:r w:rsidRPr="008E5471">
        <w:rPr>
          <w:rFonts w:cs="Times New Roman"/>
        </w:rPr>
        <w:t xml:space="preserve"> </w:t>
      </w:r>
      <w:proofErr w:type="spellStart"/>
      <w:r w:rsidRPr="008E5471">
        <w:rPr>
          <w:rFonts w:cs="Times New Roman"/>
        </w:rPr>
        <w:t>aplicabile</w:t>
      </w:r>
      <w:proofErr w:type="spellEnd"/>
      <w:r w:rsidRPr="008E5471">
        <w:rPr>
          <w:rFonts w:cs="Times New Roman"/>
        </w:rPr>
        <w:t>.</w:t>
      </w:r>
    </w:p>
    <w:p w14:paraId="6D78E367" w14:textId="77777777" w:rsidR="00855B1F" w:rsidRPr="008E5471" w:rsidRDefault="00855B1F" w:rsidP="00855B1F">
      <w:pPr>
        <w:widowControl w:val="0"/>
        <w:numPr>
          <w:ilvl w:val="1"/>
          <w:numId w:val="15"/>
        </w:numPr>
        <w:tabs>
          <w:tab w:val="num" w:pos="990"/>
        </w:tabs>
        <w:spacing w:after="0" w:line="240" w:lineRule="auto"/>
        <w:ind w:left="990"/>
        <w:jc w:val="both"/>
        <w:rPr>
          <w:rFonts w:cs="Times New Roman"/>
          <w:b/>
          <w:lang w:val="ro-RO"/>
        </w:rPr>
      </w:pPr>
      <w:proofErr w:type="spellStart"/>
      <w:r w:rsidRPr="008E5471">
        <w:rPr>
          <w:rFonts w:cs="Times New Roman"/>
        </w:rPr>
        <w:t>Să</w:t>
      </w:r>
      <w:proofErr w:type="spellEnd"/>
      <w:r w:rsidRPr="008E5471">
        <w:rPr>
          <w:rFonts w:cs="Times New Roman"/>
        </w:rPr>
        <w:t xml:space="preserve"> se </w:t>
      </w:r>
      <w:proofErr w:type="spellStart"/>
      <w:r w:rsidRPr="008E5471">
        <w:rPr>
          <w:rFonts w:cs="Times New Roman"/>
        </w:rPr>
        <w:t>anagajează</w:t>
      </w:r>
      <w:proofErr w:type="spellEnd"/>
      <w:r w:rsidRPr="008E5471">
        <w:rPr>
          <w:rFonts w:cs="Times New Roman"/>
        </w:rPr>
        <w:t xml:space="preserve"> </w:t>
      </w:r>
      <w:proofErr w:type="spellStart"/>
      <w:proofErr w:type="gramStart"/>
      <w:r w:rsidRPr="008E5471">
        <w:rPr>
          <w:rFonts w:cs="Times New Roman"/>
        </w:rPr>
        <w:t>să</w:t>
      </w:r>
      <w:proofErr w:type="spellEnd"/>
      <w:proofErr w:type="gramEnd"/>
      <w:r w:rsidRPr="008E5471">
        <w:rPr>
          <w:rFonts w:cs="Times New Roman"/>
        </w:rPr>
        <w:t xml:space="preserve"> </w:t>
      </w:r>
      <w:proofErr w:type="spellStart"/>
      <w:r w:rsidRPr="008E5471">
        <w:rPr>
          <w:rFonts w:cs="Times New Roman"/>
        </w:rPr>
        <w:t>notifice</w:t>
      </w:r>
      <w:proofErr w:type="spellEnd"/>
      <w:r w:rsidRPr="008E5471">
        <w:rPr>
          <w:rFonts w:cs="Times New Roman"/>
        </w:rPr>
        <w:t xml:space="preserve"> AMPOIM </w:t>
      </w:r>
      <w:proofErr w:type="spellStart"/>
      <w:r w:rsidRPr="008E5471">
        <w:rPr>
          <w:rFonts w:cs="Times New Roman"/>
        </w:rPr>
        <w:t>asupra</w:t>
      </w:r>
      <w:proofErr w:type="spellEnd"/>
      <w:r w:rsidRPr="008E5471">
        <w:rPr>
          <w:rFonts w:cs="Times New Roman"/>
        </w:rPr>
        <w:t xml:space="preserve"> </w:t>
      </w:r>
      <w:proofErr w:type="spellStart"/>
      <w:r w:rsidRPr="008E5471">
        <w:rPr>
          <w:rFonts w:cs="Times New Roman"/>
        </w:rPr>
        <w:t>oricărei</w:t>
      </w:r>
      <w:proofErr w:type="spellEnd"/>
      <w:r w:rsidRPr="008E5471">
        <w:rPr>
          <w:rFonts w:cs="Times New Roman"/>
        </w:rPr>
        <w:t xml:space="preserve"> </w:t>
      </w:r>
      <w:proofErr w:type="spellStart"/>
      <w:r w:rsidRPr="008E5471">
        <w:rPr>
          <w:rFonts w:cs="Times New Roman"/>
        </w:rPr>
        <w:t>situații</w:t>
      </w:r>
      <w:proofErr w:type="spellEnd"/>
      <w:r w:rsidRPr="008E5471">
        <w:rPr>
          <w:rFonts w:cs="Times New Roman"/>
        </w:rPr>
        <w:t xml:space="preserve"> </w:t>
      </w:r>
      <w:proofErr w:type="spellStart"/>
      <w:r w:rsidRPr="008E5471">
        <w:rPr>
          <w:rFonts w:cs="Times New Roman"/>
        </w:rPr>
        <w:t>intervenite</w:t>
      </w:r>
      <w:proofErr w:type="spellEnd"/>
      <w:r w:rsidRPr="008E5471">
        <w:rPr>
          <w:rFonts w:cs="Times New Roman"/>
        </w:rPr>
        <w:t xml:space="preserve"> de </w:t>
      </w:r>
      <w:proofErr w:type="spellStart"/>
      <w:r w:rsidRPr="008E5471">
        <w:rPr>
          <w:rFonts w:cs="Times New Roman"/>
        </w:rPr>
        <w:t>natură</w:t>
      </w:r>
      <w:proofErr w:type="spellEnd"/>
      <w:r w:rsidRPr="008E5471">
        <w:rPr>
          <w:rFonts w:cs="Times New Roman"/>
        </w:rPr>
        <w:t xml:space="preserve"> a </w:t>
      </w:r>
      <w:proofErr w:type="spellStart"/>
      <w:r w:rsidRPr="008E5471">
        <w:rPr>
          <w:rFonts w:cs="Times New Roman"/>
        </w:rPr>
        <w:t>afecta</w:t>
      </w:r>
      <w:proofErr w:type="spellEnd"/>
      <w:r w:rsidRPr="008E5471">
        <w:rPr>
          <w:rFonts w:cs="Times New Roman"/>
        </w:rPr>
        <w:t xml:space="preserve"> </w:t>
      </w:r>
      <w:proofErr w:type="spellStart"/>
      <w:r w:rsidRPr="008E5471">
        <w:rPr>
          <w:rFonts w:cs="Times New Roman"/>
        </w:rPr>
        <w:t>cele</w:t>
      </w:r>
      <w:proofErr w:type="spellEnd"/>
      <w:r w:rsidRPr="008E5471">
        <w:rPr>
          <w:rFonts w:cs="Times New Roman"/>
        </w:rPr>
        <w:t xml:space="preserve"> </w:t>
      </w:r>
      <w:proofErr w:type="spellStart"/>
      <w:r w:rsidRPr="008E5471">
        <w:rPr>
          <w:rFonts w:cs="Times New Roman"/>
        </w:rPr>
        <w:t>angajate</w:t>
      </w:r>
      <w:proofErr w:type="spellEnd"/>
      <w:r w:rsidRPr="008E5471">
        <w:rPr>
          <w:rFonts w:cs="Times New Roman"/>
        </w:rPr>
        <w:t xml:space="preserve"> </w:t>
      </w:r>
      <w:proofErr w:type="spellStart"/>
      <w:r w:rsidRPr="008E5471">
        <w:rPr>
          <w:rFonts w:cs="Times New Roman"/>
        </w:rPr>
        <w:t>prin</w:t>
      </w:r>
      <w:proofErr w:type="spellEnd"/>
      <w:r w:rsidRPr="008E5471">
        <w:rPr>
          <w:rFonts w:cs="Times New Roman"/>
        </w:rPr>
        <w:t xml:space="preserve"> </w:t>
      </w:r>
      <w:proofErr w:type="spellStart"/>
      <w:r w:rsidRPr="008E5471">
        <w:rPr>
          <w:rFonts w:cs="Times New Roman"/>
        </w:rPr>
        <w:t>prezenta</w:t>
      </w:r>
      <w:proofErr w:type="spellEnd"/>
      <w:r w:rsidRPr="008E5471">
        <w:rPr>
          <w:rFonts w:cs="Times New Roman"/>
        </w:rPr>
        <w:t xml:space="preserve"> </w:t>
      </w:r>
      <w:proofErr w:type="spellStart"/>
      <w:r w:rsidRPr="008E5471">
        <w:rPr>
          <w:rFonts w:cs="Times New Roman"/>
        </w:rPr>
        <w:t>declarație</w:t>
      </w:r>
      <w:proofErr w:type="spellEnd"/>
      <w:r w:rsidRPr="008E5471">
        <w:rPr>
          <w:rFonts w:cs="Times New Roman"/>
        </w:rPr>
        <w:t xml:space="preserve">, </w:t>
      </w:r>
      <w:proofErr w:type="spellStart"/>
      <w:r w:rsidRPr="008E5471">
        <w:rPr>
          <w:rFonts w:cs="Times New Roman"/>
        </w:rPr>
        <w:t>în</w:t>
      </w:r>
      <w:proofErr w:type="spellEnd"/>
      <w:r w:rsidRPr="008E5471">
        <w:rPr>
          <w:rFonts w:cs="Times New Roman"/>
        </w:rPr>
        <w:t xml:space="preserve"> </w:t>
      </w:r>
      <w:proofErr w:type="spellStart"/>
      <w:r w:rsidRPr="008E5471">
        <w:rPr>
          <w:rFonts w:cs="Times New Roman"/>
        </w:rPr>
        <w:t>termen</w:t>
      </w:r>
      <w:proofErr w:type="spellEnd"/>
      <w:r w:rsidRPr="008E5471">
        <w:rPr>
          <w:rFonts w:cs="Times New Roman"/>
        </w:rPr>
        <w:t xml:space="preserve"> de maximum 5 </w:t>
      </w:r>
      <w:proofErr w:type="spellStart"/>
      <w:r w:rsidRPr="008E5471">
        <w:rPr>
          <w:rFonts w:cs="Times New Roman"/>
        </w:rPr>
        <w:t>zile</w:t>
      </w:r>
      <w:proofErr w:type="spellEnd"/>
      <w:r w:rsidRPr="008E5471">
        <w:rPr>
          <w:rFonts w:cs="Times New Roman"/>
        </w:rPr>
        <w:t xml:space="preserve"> </w:t>
      </w:r>
      <w:proofErr w:type="spellStart"/>
      <w:r w:rsidRPr="008E5471">
        <w:rPr>
          <w:rFonts w:cs="Times New Roman"/>
        </w:rPr>
        <w:t>lucrătoare</w:t>
      </w:r>
      <w:proofErr w:type="spellEnd"/>
      <w:r w:rsidRPr="008E5471">
        <w:rPr>
          <w:rFonts w:cs="Times New Roman"/>
        </w:rPr>
        <w:t xml:space="preserve"> de la </w:t>
      </w:r>
      <w:proofErr w:type="spellStart"/>
      <w:r w:rsidRPr="008E5471">
        <w:rPr>
          <w:rFonts w:cs="Times New Roman"/>
        </w:rPr>
        <w:t>apariția</w:t>
      </w:r>
      <w:proofErr w:type="spellEnd"/>
      <w:r w:rsidRPr="008E5471">
        <w:rPr>
          <w:rFonts w:cs="Times New Roman"/>
        </w:rPr>
        <w:t xml:space="preserve"> </w:t>
      </w:r>
      <w:proofErr w:type="spellStart"/>
      <w:r w:rsidRPr="008E5471">
        <w:rPr>
          <w:rFonts w:cs="Times New Roman"/>
        </w:rPr>
        <w:t>acesteia</w:t>
      </w:r>
      <w:proofErr w:type="spellEnd"/>
      <w:r w:rsidRPr="008E5471">
        <w:rPr>
          <w:rFonts w:cs="Times New Roman"/>
        </w:rPr>
        <w:t>.</w:t>
      </w:r>
    </w:p>
    <w:p w14:paraId="51B8C520" w14:textId="77777777" w:rsidR="00855B1F" w:rsidRPr="008E5471" w:rsidRDefault="00855B1F" w:rsidP="00855B1F">
      <w:pPr>
        <w:autoSpaceDE w:val="0"/>
        <w:autoSpaceDN w:val="0"/>
        <w:adjustRightInd w:val="0"/>
        <w:jc w:val="both"/>
        <w:rPr>
          <w:rFonts w:cs="Times New Roman"/>
          <w:lang w:val="ro-RO"/>
        </w:rPr>
      </w:pPr>
    </w:p>
    <w:p w14:paraId="386F4D3E" w14:textId="77777777" w:rsidR="00855B1F" w:rsidRPr="008E5471" w:rsidRDefault="00855B1F" w:rsidP="00855B1F">
      <w:pPr>
        <w:autoSpaceDE w:val="0"/>
        <w:autoSpaceDN w:val="0"/>
        <w:adjustRightInd w:val="0"/>
        <w:jc w:val="both"/>
        <w:rPr>
          <w:rFonts w:cs="Times New Roman"/>
          <w:i/>
          <w:color w:val="FF0000"/>
          <w:lang w:val="ro-RO"/>
        </w:rPr>
      </w:pPr>
      <w:r w:rsidRPr="008E5471">
        <w:rPr>
          <w:rFonts w:cs="Times New Roman"/>
          <w:lang w:val="ro-RO"/>
        </w:rPr>
        <w:t xml:space="preserve">Declar că sunt pe deplin autorizat să semnez această </w:t>
      </w:r>
      <w:proofErr w:type="spellStart"/>
      <w:r w:rsidRPr="008E5471">
        <w:rPr>
          <w:rFonts w:cs="Times New Roman"/>
          <w:lang w:val="ro-RO"/>
        </w:rPr>
        <w:t>declaraţie</w:t>
      </w:r>
      <w:proofErr w:type="spellEnd"/>
      <w:r w:rsidRPr="008E5471">
        <w:rPr>
          <w:rFonts w:cs="Times New Roman"/>
          <w:lang w:val="ro-RO"/>
        </w:rPr>
        <w:t xml:space="preserve"> în numele </w:t>
      </w:r>
      <w:r w:rsidRPr="008E5471">
        <w:rPr>
          <w:rFonts w:cs="Times New Roman"/>
          <w:i/>
          <w:color w:val="FF0000"/>
          <w:lang w:val="ro-RO"/>
        </w:rPr>
        <w:t>&lt;denumire solicitant&gt;.</w:t>
      </w:r>
    </w:p>
    <w:p w14:paraId="20F31D97" w14:textId="77777777" w:rsidR="00855B1F" w:rsidRPr="008E5471" w:rsidRDefault="00855B1F" w:rsidP="00855B1F">
      <w:pPr>
        <w:autoSpaceDE w:val="0"/>
        <w:autoSpaceDN w:val="0"/>
        <w:adjustRightInd w:val="0"/>
        <w:jc w:val="both"/>
        <w:rPr>
          <w:rFonts w:cs="Times New Roman"/>
          <w:lang w:val="ro-RO"/>
        </w:rPr>
      </w:pPr>
      <w:r w:rsidRPr="008E5471">
        <w:rPr>
          <w:rFonts w:cs="Times New Roman"/>
          <w:lang w:val="ro-RO"/>
        </w:rPr>
        <w:t xml:space="preserve">Declar, de asemenea, că </w:t>
      </w:r>
      <w:proofErr w:type="spellStart"/>
      <w:r w:rsidRPr="008E5471">
        <w:rPr>
          <w:rFonts w:cs="Times New Roman"/>
          <w:lang w:val="ro-RO"/>
        </w:rPr>
        <w:t>afirmaţiile</w:t>
      </w:r>
      <w:proofErr w:type="spellEnd"/>
      <w:r w:rsidRPr="008E5471">
        <w:rPr>
          <w:rFonts w:cs="Times New Roman"/>
          <w:lang w:val="ro-RO"/>
        </w:rPr>
        <w:t xml:space="preserve"> din această </w:t>
      </w:r>
      <w:proofErr w:type="spellStart"/>
      <w:r w:rsidRPr="008E5471">
        <w:rPr>
          <w:rFonts w:cs="Times New Roman"/>
          <w:lang w:val="ro-RO"/>
        </w:rPr>
        <w:t>declaraţie</w:t>
      </w:r>
      <w:proofErr w:type="spellEnd"/>
      <w:r w:rsidRPr="008E5471">
        <w:rPr>
          <w:rFonts w:cs="Times New Roman"/>
          <w:lang w:val="ro-RO"/>
        </w:rPr>
        <w:t xml:space="preserve"> sunt adevărate </w:t>
      </w:r>
      <w:proofErr w:type="spellStart"/>
      <w:r w:rsidRPr="008E5471">
        <w:rPr>
          <w:rFonts w:cs="Times New Roman"/>
          <w:lang w:val="ro-RO"/>
        </w:rPr>
        <w:t>şi</w:t>
      </w:r>
      <w:proofErr w:type="spellEnd"/>
      <w:r w:rsidRPr="008E5471">
        <w:rPr>
          <w:rFonts w:cs="Times New Roman"/>
          <w:lang w:val="ro-RO"/>
        </w:rPr>
        <w:t xml:space="preserve"> că </w:t>
      </w:r>
      <w:proofErr w:type="spellStart"/>
      <w:r w:rsidRPr="008E5471">
        <w:rPr>
          <w:rFonts w:cs="Times New Roman"/>
          <w:lang w:val="ro-RO"/>
        </w:rPr>
        <w:t>informaţiile</w:t>
      </w:r>
      <w:proofErr w:type="spellEnd"/>
      <w:r w:rsidRPr="008E5471">
        <w:rPr>
          <w:rFonts w:cs="Times New Roman"/>
          <w:lang w:val="ro-RO"/>
        </w:rPr>
        <w:t xml:space="preserve"> incluse în aceasta sunt corecte.</w:t>
      </w:r>
    </w:p>
    <w:p w14:paraId="29C2EA12" w14:textId="77777777" w:rsidR="00855B1F" w:rsidRPr="00490C79" w:rsidRDefault="00855B1F" w:rsidP="00855B1F">
      <w:pPr>
        <w:widowControl w:val="0"/>
        <w:autoSpaceDE w:val="0"/>
        <w:autoSpaceDN w:val="0"/>
        <w:adjustRightInd w:val="0"/>
        <w:ind w:firstLine="720"/>
        <w:jc w:val="both"/>
        <w:rPr>
          <w:b/>
          <w:lang w:val="ro-RO"/>
        </w:rPr>
      </w:pPr>
    </w:p>
    <w:p w14:paraId="359A8191" w14:textId="77777777" w:rsidR="00855B1F" w:rsidRPr="00490C79" w:rsidRDefault="00855B1F" w:rsidP="00855B1F">
      <w:pPr>
        <w:widowControl w:val="0"/>
        <w:autoSpaceDE w:val="0"/>
        <w:autoSpaceDN w:val="0"/>
        <w:adjustRightInd w:val="0"/>
        <w:ind w:firstLine="720"/>
        <w:jc w:val="both"/>
        <w:rPr>
          <w:b/>
          <w:lang w:val="ro-RO"/>
        </w:rPr>
      </w:pPr>
      <w:r w:rsidRPr="00490C79">
        <w:rPr>
          <w:b/>
          <w:lang w:val="ro-RO"/>
        </w:rPr>
        <w:t xml:space="preserve">Data:                                                 </w:t>
      </w:r>
      <w:proofErr w:type="spellStart"/>
      <w:r w:rsidRPr="00490C79">
        <w:rPr>
          <w:b/>
          <w:lang w:val="ro-RO"/>
        </w:rPr>
        <w:t>Semnăturǎ</w:t>
      </w:r>
      <w:proofErr w:type="spellEnd"/>
      <w:r w:rsidRPr="00490C79">
        <w:rPr>
          <w:b/>
          <w:lang w:val="ro-RO"/>
        </w:rPr>
        <w:t xml:space="preserve"> reprezentant legal al solicitantului</w:t>
      </w:r>
    </w:p>
    <w:p w14:paraId="090BE4A5" w14:textId="77777777" w:rsidR="00A508D3" w:rsidRPr="00112390" w:rsidRDefault="00A508D3" w:rsidP="00112390">
      <w:pPr>
        <w:spacing w:line="240" w:lineRule="auto"/>
        <w:jc w:val="both"/>
        <w:rPr>
          <w:rFonts w:asciiTheme="minorHAnsi" w:eastAsia="Times New Roman" w:hAnsiTheme="minorHAnsi" w:cstheme="minorHAnsi"/>
        </w:rPr>
      </w:pPr>
    </w:p>
    <w:p w14:paraId="1A0DBE8A" w14:textId="77777777" w:rsidR="006D498C" w:rsidRDefault="006D498C" w:rsidP="0043282E">
      <w:pPr>
        <w:pStyle w:val="ListParagraph"/>
        <w:spacing w:line="240" w:lineRule="auto"/>
        <w:ind w:left="2160"/>
        <w:jc w:val="both"/>
        <w:rPr>
          <w:rFonts w:asciiTheme="minorHAnsi" w:eastAsia="Times New Roman" w:hAnsiTheme="minorHAnsi" w:cstheme="minorHAnsi"/>
        </w:rPr>
      </w:pPr>
    </w:p>
    <w:p w14:paraId="1C537F37" w14:textId="77777777" w:rsidR="006D498C" w:rsidRDefault="006D498C" w:rsidP="0043282E">
      <w:pPr>
        <w:pStyle w:val="ListParagraph"/>
        <w:spacing w:line="240" w:lineRule="auto"/>
        <w:ind w:left="2160"/>
        <w:jc w:val="both"/>
        <w:rPr>
          <w:rFonts w:asciiTheme="minorHAnsi" w:eastAsia="Times New Roman" w:hAnsiTheme="minorHAnsi" w:cstheme="minorHAnsi"/>
        </w:rPr>
      </w:pPr>
    </w:p>
    <w:p w14:paraId="513AD185" w14:textId="77777777" w:rsidR="006D498C" w:rsidRDefault="006D498C" w:rsidP="006D498C">
      <w:pPr>
        <w:shd w:val="clear" w:color="auto" w:fill="FFFFFF"/>
        <w:spacing w:after="0" w:line="240" w:lineRule="auto"/>
        <w:jc w:val="center"/>
        <w:rPr>
          <w:rFonts w:cs="Times New Roman"/>
          <w:szCs w:val="24"/>
          <w:lang w:val="ro-RO"/>
        </w:rPr>
      </w:pPr>
      <w:r>
        <w:rPr>
          <w:b/>
          <w:noProof/>
          <w:lang w:val="ro-RO"/>
        </w:rPr>
        <w:t>Conformitatea cu prevederile din Regulamentul 651/2014 privind ajutorul de stat exceptat de la notificare</w:t>
      </w:r>
      <w:r w:rsidRPr="00B1772C">
        <w:rPr>
          <w:rFonts w:eastAsia="Times New Roman" w:cs="Times New Roman"/>
          <w:b/>
          <w:bCs/>
          <w:sz w:val="20"/>
          <w:szCs w:val="20"/>
          <w:vertAlign w:val="superscript"/>
          <w:lang w:val="gsw-FR" w:eastAsia="sk-SK"/>
        </w:rPr>
        <w:footnoteReference w:id="4"/>
      </w:r>
      <w:r>
        <w:rPr>
          <w:b/>
          <w:noProof/>
          <w:lang w:val="ro-RO"/>
        </w:rPr>
        <w:t xml:space="preserve"> (</w:t>
      </w:r>
      <w:r w:rsidRPr="0080015E">
        <w:rPr>
          <w:rFonts w:cs="Times New Roman"/>
          <w:szCs w:val="24"/>
          <w:lang w:val="ro-RO"/>
        </w:rPr>
        <w:t xml:space="preserve"> </w:t>
      </w:r>
      <w:r>
        <w:rPr>
          <w:rFonts w:cs="Times New Roman"/>
          <w:szCs w:val="24"/>
          <w:lang w:val="ro-RO"/>
        </w:rPr>
        <w:t>Regulamentul de ajutor de stat exceptat)</w:t>
      </w:r>
    </w:p>
    <w:p w14:paraId="4A44149B" w14:textId="77777777" w:rsidR="006D498C" w:rsidRDefault="006D498C" w:rsidP="0043282E">
      <w:pPr>
        <w:pStyle w:val="ListParagraph"/>
        <w:spacing w:line="240" w:lineRule="auto"/>
        <w:ind w:left="2160"/>
        <w:jc w:val="both"/>
        <w:rPr>
          <w:rFonts w:asciiTheme="minorHAnsi" w:eastAsia="Times New Roman" w:hAnsiTheme="minorHAnsi" w:cstheme="minorHAnsi"/>
        </w:rPr>
      </w:pPr>
    </w:p>
    <w:p w14:paraId="30D75DEB" w14:textId="77777777" w:rsidR="006D498C" w:rsidRDefault="006D498C" w:rsidP="0043282E">
      <w:pPr>
        <w:pStyle w:val="ListParagraph"/>
        <w:spacing w:line="240" w:lineRule="auto"/>
        <w:ind w:left="2160"/>
        <w:jc w:val="both"/>
        <w:rPr>
          <w:rFonts w:asciiTheme="minorHAnsi" w:eastAsia="Times New Roman" w:hAnsiTheme="minorHAnsi" w:cstheme="minorHAnsi"/>
        </w:rPr>
      </w:pPr>
    </w:p>
    <w:p w14:paraId="04E38828" w14:textId="77777777" w:rsidR="00A508D3" w:rsidRPr="00335A65" w:rsidRDefault="00A508D3" w:rsidP="00A508D3">
      <w:pPr>
        <w:pStyle w:val="ListParagraph"/>
        <w:numPr>
          <w:ilvl w:val="0"/>
          <w:numId w:val="5"/>
        </w:numPr>
        <w:shd w:val="clear" w:color="auto" w:fill="FFFFFF"/>
        <w:spacing w:after="0" w:line="240" w:lineRule="auto"/>
        <w:jc w:val="both"/>
        <w:rPr>
          <w:b/>
          <w:i/>
          <w:noProof/>
          <w:lang w:val="ro-RO"/>
        </w:rPr>
      </w:pPr>
      <w:r w:rsidRPr="003D20DF">
        <w:rPr>
          <w:b/>
          <w:noProof/>
          <w:lang w:val="ro-RO"/>
        </w:rPr>
        <w:t xml:space="preserve">Reguli </w:t>
      </w:r>
      <w:r>
        <w:rPr>
          <w:b/>
          <w:noProof/>
          <w:lang w:val="ro-RO"/>
        </w:rPr>
        <w:t xml:space="preserve">cu caracter general prevăzute în </w:t>
      </w:r>
      <w:r w:rsidRPr="003D20DF">
        <w:rPr>
          <w:b/>
          <w:noProof/>
          <w:lang w:val="ro-RO"/>
        </w:rPr>
        <w:t>Capitolul I</w:t>
      </w:r>
      <w:r>
        <w:rPr>
          <w:b/>
          <w:noProof/>
          <w:lang w:val="ro-RO"/>
        </w:rPr>
        <w:t xml:space="preserve"> al </w:t>
      </w:r>
      <w:r w:rsidRPr="00335A65">
        <w:rPr>
          <w:b/>
          <w:i/>
          <w:noProof/>
          <w:lang w:val="ro-RO"/>
        </w:rPr>
        <w:t>Regulamentului (UE) nr.651/2014 de declarare a anumitor categorii de ajutoare compatibile cu piața internă în aplicarea articolelor 107 și 108 din tratat</w:t>
      </w:r>
      <w:r>
        <w:rPr>
          <w:b/>
          <w:i/>
          <w:noProof/>
          <w:lang w:val="ro-RO"/>
        </w:rPr>
        <w:t>, cu modificările și completările ulterioare</w:t>
      </w:r>
    </w:p>
    <w:p w14:paraId="27EB21E0" w14:textId="77777777" w:rsidR="00A508D3" w:rsidRDefault="00A508D3" w:rsidP="00A508D3">
      <w:pPr>
        <w:shd w:val="clear" w:color="auto" w:fill="FFFFFF"/>
        <w:spacing w:after="0" w:line="240" w:lineRule="auto"/>
        <w:jc w:val="both"/>
        <w:rPr>
          <w:b/>
          <w:noProof/>
          <w:lang w:val="ro-RO"/>
        </w:rPr>
      </w:pPr>
    </w:p>
    <w:p w14:paraId="027F62D3" w14:textId="77777777" w:rsidR="00A508D3" w:rsidRDefault="00A508D3" w:rsidP="00A508D3">
      <w:pPr>
        <w:shd w:val="clear" w:color="auto" w:fill="FFFFFF"/>
        <w:spacing w:before="100" w:beforeAutospacing="1" w:after="100" w:afterAutospacing="1" w:line="240" w:lineRule="auto"/>
        <w:jc w:val="both"/>
        <w:rPr>
          <w:b/>
          <w:noProof/>
          <w:u w:val="single"/>
          <w:lang w:val="ro-RO"/>
        </w:rPr>
      </w:pPr>
      <w:r>
        <w:rPr>
          <w:b/>
          <w:noProof/>
          <w:u w:val="single"/>
          <w:lang w:val="ro-RO"/>
        </w:rPr>
        <w:lastRenderedPageBreak/>
        <w:t xml:space="preserve">Domeniul de  aplicare </w:t>
      </w:r>
    </w:p>
    <w:tbl>
      <w:tblPr>
        <w:tblStyle w:val="TableGrid"/>
        <w:tblW w:w="9648" w:type="dxa"/>
        <w:tblLook w:val="04A0" w:firstRow="1" w:lastRow="0" w:firstColumn="1" w:lastColumn="0" w:noHBand="0" w:noVBand="1"/>
      </w:tblPr>
      <w:tblGrid>
        <w:gridCol w:w="9648"/>
      </w:tblGrid>
      <w:tr w:rsidR="00A508D3" w:rsidRPr="00D345F2" w14:paraId="7D132AAA" w14:textId="77777777" w:rsidTr="00B4005B">
        <w:tc>
          <w:tcPr>
            <w:tcW w:w="9648" w:type="dxa"/>
          </w:tcPr>
          <w:p w14:paraId="6BFEE0F6" w14:textId="77777777" w:rsidR="00A508D3" w:rsidRDefault="00A508D3" w:rsidP="00B4005B">
            <w:pPr>
              <w:spacing w:before="100" w:beforeAutospacing="1" w:after="100" w:afterAutospacing="1"/>
              <w:jc w:val="both"/>
              <w:rPr>
                <w:rFonts w:cstheme="minorHAnsi"/>
                <w:i/>
                <w:color w:val="FF0000"/>
                <w:szCs w:val="24"/>
                <w:lang w:val="ro-RO"/>
              </w:rPr>
            </w:pPr>
            <w:r>
              <w:rPr>
                <w:rFonts w:cstheme="minorHAnsi"/>
                <w:i/>
                <w:color w:val="FF0000"/>
                <w:szCs w:val="24"/>
                <w:lang w:val="ro-RO"/>
              </w:rPr>
              <w:t xml:space="preserve">Solicitantul va completa cu </w:t>
            </w:r>
            <w:proofErr w:type="spellStart"/>
            <w:r>
              <w:rPr>
                <w:rFonts w:cstheme="minorHAnsi"/>
                <w:i/>
                <w:color w:val="FF0000"/>
                <w:szCs w:val="24"/>
                <w:lang w:val="ro-RO"/>
              </w:rPr>
              <w:t>informaţii</w:t>
            </w:r>
            <w:proofErr w:type="spellEnd"/>
            <w:r>
              <w:rPr>
                <w:rFonts w:cstheme="minorHAnsi"/>
                <w:i/>
                <w:color w:val="FF0000"/>
                <w:szCs w:val="24"/>
                <w:lang w:val="ro-RO"/>
              </w:rPr>
              <w:t xml:space="preserve"> referitoare la îndeplinirea următoarelor </w:t>
            </w:r>
            <w:proofErr w:type="spellStart"/>
            <w:r>
              <w:rPr>
                <w:rFonts w:cstheme="minorHAnsi"/>
                <w:i/>
                <w:color w:val="FF0000"/>
                <w:szCs w:val="24"/>
                <w:lang w:val="ro-RO"/>
              </w:rPr>
              <w:t>condiţii</w:t>
            </w:r>
            <w:proofErr w:type="spellEnd"/>
            <w:r>
              <w:rPr>
                <w:rFonts w:cstheme="minorHAnsi"/>
                <w:i/>
                <w:color w:val="FF0000"/>
                <w:szCs w:val="24"/>
                <w:lang w:val="ro-RO"/>
              </w:rPr>
              <w:t xml:space="preserve"> impuse de </w:t>
            </w:r>
            <w:r w:rsidRPr="0080015E">
              <w:rPr>
                <w:rFonts w:cstheme="minorHAnsi"/>
                <w:i/>
                <w:color w:val="FF0000"/>
                <w:szCs w:val="24"/>
                <w:lang w:val="ro-RO"/>
              </w:rPr>
              <w:t>Regulamentul de ajutor de stat exceptat</w:t>
            </w:r>
            <w:r>
              <w:rPr>
                <w:rFonts w:cstheme="minorHAnsi"/>
                <w:i/>
                <w:color w:val="FF0000"/>
                <w:szCs w:val="24"/>
                <w:lang w:val="ro-RO"/>
              </w:rPr>
              <w:t>:</w:t>
            </w:r>
          </w:p>
          <w:p w14:paraId="2C0932EF" w14:textId="77777777" w:rsidR="00A508D3" w:rsidRDefault="00A508D3" w:rsidP="00B4005B">
            <w:pPr>
              <w:spacing w:before="100" w:beforeAutospacing="1" w:after="100" w:afterAutospacing="1"/>
              <w:jc w:val="both"/>
              <w:rPr>
                <w:rFonts w:cstheme="minorHAnsi"/>
                <w:i/>
                <w:color w:val="FF0000"/>
                <w:szCs w:val="24"/>
                <w:lang w:val="ro-RO"/>
              </w:rPr>
            </w:pPr>
            <w:r w:rsidRPr="000F5D28">
              <w:rPr>
                <w:rFonts w:cstheme="minorHAnsi"/>
                <w:i/>
                <w:color w:val="FF0000"/>
                <w:szCs w:val="24"/>
                <w:lang w:val="ro-RO"/>
              </w:rPr>
              <w:t>În cazul în care întreprindere</w:t>
            </w:r>
            <w:r>
              <w:rPr>
                <w:rFonts w:cstheme="minorHAnsi"/>
                <w:i/>
                <w:color w:val="FF0000"/>
                <w:szCs w:val="24"/>
                <w:lang w:val="ro-RO"/>
              </w:rPr>
              <w:t>a</w:t>
            </w:r>
            <w:r w:rsidRPr="000F5D28">
              <w:rPr>
                <w:rFonts w:cstheme="minorHAnsi"/>
                <w:i/>
                <w:color w:val="FF0000"/>
                <w:szCs w:val="24"/>
                <w:lang w:val="ro-RO"/>
              </w:rPr>
              <w:t xml:space="preserve"> își desfășoară activitatea atât în sectoarele excluse menționate la </w:t>
            </w:r>
            <w:r>
              <w:rPr>
                <w:rFonts w:cstheme="minorHAnsi"/>
                <w:i/>
                <w:color w:val="FF0000"/>
                <w:szCs w:val="24"/>
                <w:lang w:val="ro-RO"/>
              </w:rPr>
              <w:t xml:space="preserve">art.1,alin.3, literele a, b </w:t>
            </w:r>
            <w:proofErr w:type="spellStart"/>
            <w:r>
              <w:rPr>
                <w:rFonts w:cstheme="minorHAnsi"/>
                <w:i/>
                <w:color w:val="FF0000"/>
                <w:szCs w:val="24"/>
                <w:lang w:val="ro-RO"/>
              </w:rPr>
              <w:t>şi</w:t>
            </w:r>
            <w:proofErr w:type="spellEnd"/>
            <w:r>
              <w:rPr>
                <w:rFonts w:cstheme="minorHAnsi"/>
                <w:i/>
                <w:color w:val="FF0000"/>
                <w:szCs w:val="24"/>
                <w:lang w:val="ro-RO"/>
              </w:rPr>
              <w:t xml:space="preserve"> c din Regulamentul de ajutor de stat </w:t>
            </w:r>
            <w:r w:rsidRPr="000F5D28">
              <w:rPr>
                <w:rFonts w:cstheme="minorHAnsi"/>
                <w:i/>
                <w:color w:val="FF0000"/>
                <w:szCs w:val="24"/>
                <w:lang w:val="ro-RO"/>
              </w:rPr>
              <w:t xml:space="preserve">cât și în sectoarele care intră în sfera de acordare a </w:t>
            </w:r>
            <w:proofErr w:type="spellStart"/>
            <w:r w:rsidRPr="000F5D28">
              <w:rPr>
                <w:rFonts w:cstheme="minorHAnsi"/>
                <w:i/>
                <w:color w:val="FF0000"/>
                <w:szCs w:val="24"/>
                <w:lang w:val="ro-RO"/>
              </w:rPr>
              <w:t>finanţării</w:t>
            </w:r>
            <w:proofErr w:type="spellEnd"/>
            <w:r w:rsidRPr="000F5D28">
              <w:rPr>
                <w:rFonts w:cstheme="minorHAnsi"/>
                <w:i/>
                <w:color w:val="FF0000"/>
                <w:szCs w:val="24"/>
                <w:lang w:val="ro-RO"/>
              </w:rPr>
              <w:t xml:space="preserve">, aceasta poate primi ajutor pentru aceste ultime sectoare sau activități, cu condiția să dovedească fie separarea activităților, fie o distincție între costuri, astfel încât activitățile desfășurate în sectoarele excluse să nu beneficieze de ajutoarele acordate în temeiul Obiectivului specific </w:t>
            </w:r>
            <w:r>
              <w:rPr>
                <w:rFonts w:cstheme="minorHAnsi"/>
                <w:i/>
                <w:color w:val="FF0000"/>
                <w:szCs w:val="24"/>
                <w:lang w:val="ro-RO"/>
              </w:rPr>
              <w:t>11</w:t>
            </w:r>
            <w:r w:rsidRPr="000F5D28">
              <w:rPr>
                <w:rFonts w:cstheme="minorHAnsi"/>
                <w:i/>
                <w:color w:val="FF0000"/>
                <w:szCs w:val="24"/>
                <w:lang w:val="ro-RO"/>
              </w:rPr>
              <w:t>.</w:t>
            </w:r>
            <w:r>
              <w:rPr>
                <w:rFonts w:cstheme="minorHAnsi"/>
                <w:i/>
                <w:color w:val="FF0000"/>
                <w:szCs w:val="24"/>
                <w:lang w:val="ro-RO"/>
              </w:rPr>
              <w:t>1</w:t>
            </w:r>
            <w:r w:rsidRPr="000F5D28">
              <w:rPr>
                <w:rFonts w:cstheme="minorHAnsi"/>
                <w:i/>
                <w:color w:val="FF0000"/>
                <w:szCs w:val="24"/>
                <w:lang w:val="ro-RO"/>
              </w:rPr>
              <w:t xml:space="preserve"> din POIM.</w:t>
            </w:r>
            <w:r>
              <w:rPr>
                <w:rFonts w:cstheme="minorHAnsi"/>
                <w:i/>
                <w:color w:val="FF0000"/>
                <w:szCs w:val="24"/>
                <w:lang w:val="ro-RO"/>
              </w:rPr>
              <w:t xml:space="preserve">  </w:t>
            </w:r>
          </w:p>
          <w:p w14:paraId="77F3C513" w14:textId="77777777" w:rsidR="00A508D3" w:rsidRDefault="00A508D3" w:rsidP="00B4005B">
            <w:pPr>
              <w:spacing w:before="100" w:beforeAutospacing="1" w:after="100" w:afterAutospacing="1"/>
              <w:jc w:val="both"/>
              <w:rPr>
                <w:rFonts w:cstheme="minorHAnsi"/>
                <w:i/>
                <w:color w:val="FF0000"/>
                <w:szCs w:val="24"/>
                <w:lang w:val="ro-RO"/>
              </w:rPr>
            </w:pPr>
            <w:r>
              <w:rPr>
                <w:rFonts w:cstheme="minorHAnsi"/>
                <w:i/>
                <w:color w:val="FF0000"/>
                <w:szCs w:val="24"/>
                <w:lang w:val="ro-RO"/>
              </w:rPr>
              <w:t>De asemenea, se va avea în vedere că dacă î</w:t>
            </w:r>
            <w:r w:rsidRPr="002A63AE">
              <w:rPr>
                <w:rFonts w:cstheme="minorHAnsi"/>
                <w:i/>
                <w:color w:val="FF0000"/>
                <w:szCs w:val="24"/>
                <w:lang w:val="ro-RO"/>
              </w:rPr>
              <w:t>ntreprin</w:t>
            </w:r>
            <w:r>
              <w:rPr>
                <w:rFonts w:cstheme="minorHAnsi"/>
                <w:i/>
                <w:color w:val="FF0000"/>
                <w:szCs w:val="24"/>
                <w:lang w:val="ro-RO"/>
              </w:rPr>
              <w:t xml:space="preserve">derea se află în urma din </w:t>
            </w:r>
            <w:proofErr w:type="spellStart"/>
            <w:r>
              <w:rPr>
                <w:rFonts w:cstheme="minorHAnsi"/>
                <w:i/>
                <w:color w:val="FF0000"/>
                <w:szCs w:val="24"/>
                <w:lang w:val="ro-RO"/>
              </w:rPr>
              <w:t>situaţiile</w:t>
            </w:r>
            <w:proofErr w:type="spellEnd"/>
            <w:r>
              <w:rPr>
                <w:rFonts w:cstheme="minorHAnsi"/>
                <w:i/>
                <w:color w:val="FF0000"/>
                <w:szCs w:val="24"/>
                <w:lang w:val="ro-RO"/>
              </w:rPr>
              <w:t xml:space="preserve"> prezentate la art.1, alin 4, punctul a </w:t>
            </w:r>
            <w:proofErr w:type="spellStart"/>
            <w:r>
              <w:rPr>
                <w:rFonts w:cstheme="minorHAnsi"/>
                <w:i/>
                <w:color w:val="FF0000"/>
                <w:szCs w:val="24"/>
                <w:lang w:val="ro-RO"/>
              </w:rPr>
              <w:t>şi</w:t>
            </w:r>
            <w:proofErr w:type="spellEnd"/>
            <w:r>
              <w:rPr>
                <w:rFonts w:cstheme="minorHAnsi"/>
                <w:i/>
                <w:color w:val="FF0000"/>
                <w:szCs w:val="24"/>
                <w:lang w:val="ro-RO"/>
              </w:rPr>
              <w:t xml:space="preserve"> c nu sunt eligibile pentru </w:t>
            </w:r>
            <w:proofErr w:type="spellStart"/>
            <w:r>
              <w:rPr>
                <w:rFonts w:cstheme="minorHAnsi"/>
                <w:i/>
                <w:color w:val="FF0000"/>
                <w:szCs w:val="24"/>
                <w:lang w:val="ro-RO"/>
              </w:rPr>
              <w:t>finanţare</w:t>
            </w:r>
            <w:proofErr w:type="spellEnd"/>
            <w:r>
              <w:rPr>
                <w:rFonts w:cstheme="minorHAnsi"/>
                <w:i/>
                <w:color w:val="FF0000"/>
                <w:szCs w:val="24"/>
                <w:lang w:val="ro-RO"/>
              </w:rPr>
              <w:t xml:space="preserve">. Prin urmare, solicitantul va declara la cererea de </w:t>
            </w:r>
            <w:proofErr w:type="spellStart"/>
            <w:r>
              <w:rPr>
                <w:rFonts w:cstheme="minorHAnsi"/>
                <w:i/>
                <w:color w:val="FF0000"/>
                <w:szCs w:val="24"/>
                <w:lang w:val="ro-RO"/>
              </w:rPr>
              <w:t>finanţare</w:t>
            </w:r>
            <w:proofErr w:type="spellEnd"/>
            <w:r>
              <w:rPr>
                <w:rFonts w:cstheme="minorHAnsi"/>
                <w:i/>
                <w:color w:val="FF0000"/>
                <w:szCs w:val="24"/>
                <w:lang w:val="ro-RO"/>
              </w:rPr>
              <w:t xml:space="preserve"> dacă:</w:t>
            </w:r>
          </w:p>
          <w:p w14:paraId="5DDC6A54" w14:textId="77777777" w:rsidR="00A508D3" w:rsidRDefault="00A508D3" w:rsidP="00B4005B">
            <w:pPr>
              <w:spacing w:before="100" w:beforeAutospacing="1" w:after="100" w:afterAutospacing="1"/>
              <w:jc w:val="both"/>
              <w:rPr>
                <w:rFonts w:cstheme="minorHAnsi"/>
                <w:i/>
                <w:color w:val="FF0000"/>
                <w:szCs w:val="24"/>
                <w:lang w:val="ro-RO"/>
              </w:rPr>
            </w:pPr>
            <w:r>
              <w:rPr>
                <w:rFonts w:cstheme="minorHAnsi"/>
                <w:i/>
                <w:color w:val="FF0000"/>
                <w:szCs w:val="24"/>
                <w:lang w:val="ro-RO"/>
              </w:rPr>
              <w:t xml:space="preserve">- face </w:t>
            </w:r>
            <w:r w:rsidRPr="002A63AE">
              <w:rPr>
                <w:rFonts w:cstheme="minorHAnsi"/>
                <w:i/>
                <w:color w:val="FF0000"/>
                <w:szCs w:val="24"/>
                <w:lang w:val="ro-RO"/>
              </w:rPr>
              <w:t>obiectul unui ordin de recuperare neexecutat în urma unei decizii anterioare a Co</w:t>
            </w:r>
            <w:r>
              <w:rPr>
                <w:rFonts w:cstheme="minorHAnsi"/>
                <w:i/>
                <w:color w:val="FF0000"/>
                <w:szCs w:val="24"/>
                <w:lang w:val="ro-RO"/>
              </w:rPr>
              <w:t xml:space="preserve">misiei prin care un ajutor este </w:t>
            </w:r>
            <w:r w:rsidRPr="002A63AE">
              <w:rPr>
                <w:rFonts w:cstheme="minorHAnsi"/>
                <w:i/>
                <w:color w:val="FF0000"/>
                <w:szCs w:val="24"/>
                <w:lang w:val="ro-RO"/>
              </w:rPr>
              <w:t>declarat ilegal și incompatibil cu piața internă</w:t>
            </w:r>
            <w:r>
              <w:rPr>
                <w:rFonts w:cstheme="minorHAnsi"/>
                <w:i/>
                <w:color w:val="FF0000"/>
                <w:szCs w:val="24"/>
                <w:lang w:val="ro-RO"/>
              </w:rPr>
              <w:t xml:space="preserve">.  </w:t>
            </w:r>
          </w:p>
          <w:p w14:paraId="6BE7FF3D" w14:textId="77777777" w:rsidR="00A508D3" w:rsidRPr="001B0957" w:rsidRDefault="00A508D3" w:rsidP="00B4005B">
            <w:pPr>
              <w:spacing w:before="100" w:beforeAutospacing="1" w:after="100" w:afterAutospacing="1"/>
              <w:jc w:val="both"/>
              <w:rPr>
                <w:rFonts w:cstheme="minorHAnsi"/>
                <w:i/>
                <w:color w:val="FF0000"/>
                <w:szCs w:val="24"/>
                <w:lang w:val="ro-RO"/>
              </w:rPr>
            </w:pPr>
            <w:r>
              <w:rPr>
                <w:rFonts w:cstheme="minorHAnsi"/>
                <w:i/>
                <w:color w:val="FF0000"/>
                <w:szCs w:val="24"/>
                <w:lang w:val="ro-RO"/>
              </w:rPr>
              <w:t xml:space="preserve">- </w:t>
            </w:r>
            <w:r w:rsidRPr="0082538B">
              <w:rPr>
                <w:rFonts w:cstheme="minorHAnsi"/>
                <w:i/>
                <w:color w:val="FF0000"/>
                <w:szCs w:val="24"/>
                <w:lang w:val="ro-RO"/>
              </w:rPr>
              <w:t xml:space="preserve">este </w:t>
            </w:r>
            <w:r>
              <w:rPr>
                <w:rFonts w:cstheme="minorHAnsi"/>
                <w:i/>
                <w:color w:val="FF0000"/>
                <w:szCs w:val="24"/>
                <w:lang w:val="ro-RO"/>
              </w:rPr>
              <w:t xml:space="preserve">întreprindere </w:t>
            </w:r>
            <w:r w:rsidRPr="0082538B">
              <w:rPr>
                <w:rFonts w:cstheme="minorHAnsi"/>
                <w:i/>
                <w:color w:val="FF0000"/>
                <w:szCs w:val="24"/>
                <w:lang w:val="ro-RO"/>
              </w:rPr>
              <w:t>aflată în dificultate,</w:t>
            </w:r>
            <w:r>
              <w:rPr>
                <w:rFonts w:cstheme="minorHAnsi"/>
                <w:i/>
                <w:color w:val="FF0000"/>
                <w:szCs w:val="24"/>
                <w:lang w:val="ro-RO"/>
              </w:rPr>
              <w:t xml:space="preserve"> </w:t>
            </w:r>
            <w:r w:rsidRPr="0082538B">
              <w:rPr>
                <w:rFonts w:cstheme="minorHAnsi"/>
                <w:i/>
                <w:color w:val="FF0000"/>
                <w:szCs w:val="24"/>
                <w:lang w:val="ro-RO"/>
              </w:rPr>
              <w:t>în conformitate</w:t>
            </w:r>
            <w:r w:rsidRPr="00687A50">
              <w:rPr>
                <w:i/>
                <w:color w:val="FF0000"/>
                <w:lang w:val="ro-RO"/>
              </w:rPr>
              <w:t xml:space="preserve"> cu metodologia de verificare a unei firme în </w:t>
            </w:r>
            <w:r w:rsidRPr="0082538B">
              <w:rPr>
                <w:rFonts w:cstheme="minorHAnsi"/>
                <w:i/>
                <w:color w:val="FF0000"/>
                <w:szCs w:val="24"/>
                <w:lang w:val="ro-RO"/>
              </w:rPr>
              <w:t>dificultate (</w:t>
            </w:r>
            <w:r>
              <w:rPr>
                <w:rFonts w:cstheme="minorHAnsi"/>
                <w:i/>
                <w:color w:val="FF0000"/>
                <w:szCs w:val="24"/>
                <w:lang w:val="ro-RO"/>
              </w:rPr>
              <w:t xml:space="preserve">publicată pe pagina de internet: </w:t>
            </w:r>
            <w:r w:rsidRPr="00262401">
              <w:rPr>
                <w:rFonts w:cstheme="minorHAnsi"/>
                <w:i/>
                <w:color w:val="FF0000"/>
                <w:szCs w:val="24"/>
                <w:lang w:val="ro-RO"/>
              </w:rPr>
              <w:t>https://www.fonduri-ue.ro/images/files/programe/POIM/Metodologie_de_verificare_intreprindere_in_dificutate.pdf</w:t>
            </w:r>
            <w:r w:rsidRPr="0082538B">
              <w:rPr>
                <w:rFonts w:cstheme="minorHAnsi"/>
                <w:i/>
                <w:color w:val="FF0000"/>
                <w:szCs w:val="24"/>
                <w:lang w:val="ro-RO"/>
              </w:rPr>
              <w:t xml:space="preserve">), prin </w:t>
            </w:r>
            <w:r>
              <w:rPr>
                <w:rFonts w:cstheme="minorHAnsi"/>
                <w:i/>
                <w:color w:val="FF0000"/>
                <w:szCs w:val="24"/>
                <w:lang w:val="ro-RO"/>
              </w:rPr>
              <w:t xml:space="preserve">prezentarea rezultatelor </w:t>
            </w:r>
            <w:r w:rsidRPr="0082538B">
              <w:rPr>
                <w:rFonts w:cstheme="minorHAnsi"/>
                <w:i/>
                <w:color w:val="FF0000"/>
                <w:szCs w:val="24"/>
                <w:lang w:val="ro-RO"/>
              </w:rPr>
              <w:t>formulelor de calc</w:t>
            </w:r>
            <w:r>
              <w:rPr>
                <w:rFonts w:cstheme="minorHAnsi"/>
                <w:i/>
                <w:color w:val="FF0000"/>
                <w:szCs w:val="24"/>
                <w:lang w:val="ro-RO"/>
              </w:rPr>
              <w:t>ul stabilite prin metodologie, î</w:t>
            </w:r>
            <w:r w:rsidRPr="0082538B">
              <w:rPr>
                <w:rFonts w:cstheme="minorHAnsi"/>
                <w:i/>
                <w:color w:val="FF0000"/>
                <w:szCs w:val="24"/>
                <w:lang w:val="ro-RO"/>
              </w:rPr>
              <w:t>n funcție de tipul de întreprindere, având</w:t>
            </w:r>
            <w:r>
              <w:rPr>
                <w:rFonts w:cstheme="minorHAnsi"/>
                <w:i/>
                <w:color w:val="FF0000"/>
                <w:szCs w:val="24"/>
                <w:lang w:val="ro-RO"/>
              </w:rPr>
              <w:t xml:space="preserve"> î</w:t>
            </w:r>
            <w:r w:rsidRPr="0082538B">
              <w:rPr>
                <w:rFonts w:cstheme="minorHAnsi"/>
                <w:i/>
                <w:color w:val="FF0000"/>
                <w:szCs w:val="24"/>
                <w:lang w:val="ro-RO"/>
              </w:rPr>
              <w:t>n vedere datele cuprinse in</w:t>
            </w:r>
            <w:r w:rsidRPr="00B44EEA">
              <w:rPr>
                <w:rFonts w:cstheme="minorHAnsi"/>
                <w:i/>
                <w:color w:val="FF0000"/>
                <w:szCs w:val="24"/>
                <w:lang w:val="ro-RO"/>
              </w:rPr>
              <w:t> </w:t>
            </w:r>
            <w:proofErr w:type="spellStart"/>
            <w:r w:rsidRPr="0082538B">
              <w:rPr>
                <w:rFonts w:cstheme="minorHAnsi"/>
                <w:i/>
                <w:color w:val="FF0000"/>
                <w:szCs w:val="24"/>
                <w:lang w:val="ro-RO"/>
              </w:rPr>
              <w:t>Situaţiile</w:t>
            </w:r>
            <w:proofErr w:type="spellEnd"/>
            <w:r w:rsidRPr="0082538B">
              <w:rPr>
                <w:rFonts w:cstheme="minorHAnsi"/>
                <w:i/>
                <w:color w:val="FF0000"/>
                <w:szCs w:val="24"/>
                <w:lang w:val="ro-RO"/>
              </w:rPr>
              <w:t xml:space="preserve"> financiare anuale complete încheiate pentru anul precedent depunerii Cererii de </w:t>
            </w:r>
            <w:proofErr w:type="spellStart"/>
            <w:r w:rsidRPr="0082538B">
              <w:rPr>
                <w:rFonts w:cstheme="minorHAnsi"/>
                <w:i/>
                <w:color w:val="FF0000"/>
                <w:szCs w:val="24"/>
                <w:lang w:val="ro-RO"/>
              </w:rPr>
              <w:t>Finanţare</w:t>
            </w:r>
            <w:proofErr w:type="spellEnd"/>
            <w:r w:rsidRPr="00B44EEA">
              <w:rPr>
                <w:rFonts w:cstheme="minorHAnsi"/>
                <w:i/>
                <w:color w:val="FF0000"/>
                <w:szCs w:val="24"/>
                <w:lang w:val="ro-RO"/>
              </w:rPr>
              <w:t> </w:t>
            </w:r>
            <w:r w:rsidRPr="0082538B">
              <w:rPr>
                <w:rFonts w:cstheme="minorHAnsi"/>
                <w:i/>
                <w:color w:val="FF0000"/>
                <w:szCs w:val="24"/>
                <w:lang w:val="ro-RO"/>
              </w:rPr>
              <w:t>(conform cu Normele de închi</w:t>
            </w:r>
            <w:r>
              <w:rPr>
                <w:rFonts w:cstheme="minorHAnsi"/>
                <w:i/>
                <w:color w:val="FF0000"/>
                <w:szCs w:val="24"/>
                <w:lang w:val="ro-RO"/>
              </w:rPr>
              <w:t>dere a exercițiului financiar),</w:t>
            </w:r>
            <w:r w:rsidRPr="0082538B">
              <w:rPr>
                <w:rFonts w:cstheme="minorHAnsi"/>
                <w:i/>
                <w:color w:val="FF0000"/>
                <w:szCs w:val="24"/>
                <w:lang w:val="ro-RO"/>
              </w:rPr>
              <w:t xml:space="preserve">aprobate </w:t>
            </w:r>
            <w:proofErr w:type="spellStart"/>
            <w:r w:rsidRPr="0082538B">
              <w:rPr>
                <w:rFonts w:cstheme="minorHAnsi"/>
                <w:i/>
                <w:color w:val="FF0000"/>
                <w:szCs w:val="24"/>
                <w:lang w:val="ro-RO"/>
              </w:rPr>
              <w:t>şi</w:t>
            </w:r>
            <w:proofErr w:type="spellEnd"/>
            <w:r w:rsidRPr="0082538B">
              <w:rPr>
                <w:rFonts w:cstheme="minorHAnsi"/>
                <w:i/>
                <w:color w:val="FF0000"/>
                <w:szCs w:val="24"/>
                <w:lang w:val="ro-RO"/>
              </w:rPr>
              <w:t xml:space="preserve"> depuse la </w:t>
            </w:r>
            <w:proofErr w:type="spellStart"/>
            <w:r w:rsidRPr="0082538B">
              <w:rPr>
                <w:rFonts w:cstheme="minorHAnsi"/>
                <w:i/>
                <w:color w:val="FF0000"/>
                <w:szCs w:val="24"/>
                <w:lang w:val="ro-RO"/>
              </w:rPr>
              <w:t>administraţiile</w:t>
            </w:r>
            <w:proofErr w:type="spellEnd"/>
            <w:r w:rsidRPr="0082538B">
              <w:rPr>
                <w:rFonts w:cstheme="minorHAnsi"/>
                <w:i/>
                <w:color w:val="FF0000"/>
                <w:szCs w:val="24"/>
                <w:lang w:val="ro-RO"/>
              </w:rPr>
              <w:t xml:space="preserve"> fiscale din raza teritorială unde întreprinderea are domiciliul fiscal</w:t>
            </w:r>
            <w:r>
              <w:rPr>
                <w:rFonts w:cstheme="minorHAnsi"/>
                <w:i/>
                <w:color w:val="FF0000"/>
                <w:szCs w:val="24"/>
                <w:lang w:val="ro-RO"/>
              </w:rPr>
              <w:t>,</w:t>
            </w:r>
            <w:r w:rsidRPr="0082538B">
              <w:rPr>
                <w:rFonts w:cstheme="minorHAnsi"/>
                <w:i/>
                <w:color w:val="FF0000"/>
                <w:szCs w:val="24"/>
                <w:lang w:val="ro-RO"/>
              </w:rPr>
              <w:t xml:space="preserve"> care au fost anexate la cererea de finanțare;</w:t>
            </w:r>
            <w:r>
              <w:rPr>
                <w:rFonts w:cstheme="minorHAnsi"/>
                <w:i/>
                <w:color w:val="FF0000"/>
                <w:szCs w:val="24"/>
                <w:lang w:val="ro-RO"/>
              </w:rPr>
              <w:t xml:space="preserve"> </w:t>
            </w:r>
            <w:r w:rsidRPr="0082538B">
              <w:rPr>
                <w:rFonts w:cstheme="minorHAnsi"/>
                <w:i/>
                <w:color w:val="FF0000"/>
                <w:szCs w:val="24"/>
                <w:lang w:val="ro-RO"/>
              </w:rPr>
              <w:t xml:space="preserve">răspunsul se va corela cu </w:t>
            </w:r>
            <w:r w:rsidRPr="001B0957">
              <w:rPr>
                <w:rFonts w:cstheme="minorHAnsi"/>
                <w:i/>
                <w:color w:val="FF0000"/>
                <w:szCs w:val="24"/>
                <w:lang w:val="ro-RO"/>
              </w:rPr>
              <w:t xml:space="preserve">articolul 2, alin 18 din </w:t>
            </w:r>
            <w:r w:rsidRPr="0080015E">
              <w:rPr>
                <w:rFonts w:cstheme="minorHAnsi"/>
                <w:i/>
                <w:color w:val="FF0000"/>
                <w:szCs w:val="24"/>
                <w:lang w:val="ro-RO"/>
              </w:rPr>
              <w:t>Regulamentul de ajutor de stat exceptat</w:t>
            </w:r>
            <w:r w:rsidRPr="001B0957">
              <w:rPr>
                <w:rFonts w:cstheme="minorHAnsi"/>
                <w:i/>
                <w:color w:val="FF0000"/>
                <w:szCs w:val="24"/>
                <w:lang w:val="ro-RO"/>
              </w:rPr>
              <w:t>.</w:t>
            </w:r>
          </w:p>
          <w:p w14:paraId="3E37C87D" w14:textId="77777777" w:rsidR="00A508D3" w:rsidRPr="0082538B" w:rsidRDefault="00A508D3" w:rsidP="00B4005B">
            <w:pPr>
              <w:spacing w:before="100" w:beforeAutospacing="1" w:after="100" w:afterAutospacing="1"/>
              <w:jc w:val="both"/>
              <w:rPr>
                <w:i/>
                <w:noProof/>
                <w:u w:val="single"/>
                <w:lang w:val="ro-RO"/>
              </w:rPr>
            </w:pPr>
            <w:proofErr w:type="spellStart"/>
            <w:r>
              <w:rPr>
                <w:rFonts w:cstheme="minorHAnsi"/>
                <w:i/>
                <w:color w:val="FF0000"/>
                <w:szCs w:val="24"/>
                <w:lang w:val="ro-RO"/>
              </w:rPr>
              <w:t>Informaţiile</w:t>
            </w:r>
            <w:proofErr w:type="spellEnd"/>
            <w:r>
              <w:rPr>
                <w:rFonts w:cstheme="minorHAnsi"/>
                <w:i/>
                <w:color w:val="FF0000"/>
                <w:szCs w:val="24"/>
                <w:lang w:val="ro-RO"/>
              </w:rPr>
              <w:t xml:space="preserve"> se vor corela</w:t>
            </w:r>
            <w:r w:rsidRPr="008209F4">
              <w:rPr>
                <w:rFonts w:cstheme="minorHAnsi"/>
                <w:i/>
                <w:color w:val="FF0000"/>
                <w:szCs w:val="24"/>
                <w:lang w:val="ro-RO"/>
              </w:rPr>
              <w:t xml:space="preserve"> cu </w:t>
            </w:r>
            <w:proofErr w:type="spellStart"/>
            <w:r>
              <w:rPr>
                <w:rFonts w:cstheme="minorHAnsi"/>
                <w:i/>
                <w:color w:val="FF0000"/>
                <w:szCs w:val="24"/>
                <w:lang w:val="ro-RO"/>
              </w:rPr>
              <w:t>Declaraţia</w:t>
            </w:r>
            <w:proofErr w:type="spellEnd"/>
            <w:r>
              <w:rPr>
                <w:rFonts w:cstheme="minorHAnsi"/>
                <w:i/>
                <w:color w:val="FF0000"/>
                <w:szCs w:val="24"/>
                <w:lang w:val="ro-RO"/>
              </w:rPr>
              <w:t xml:space="preserve"> de eligibilitate a solicitantului, </w:t>
            </w:r>
            <w:proofErr w:type="spellStart"/>
            <w:r w:rsidRPr="00423F5E">
              <w:rPr>
                <w:rFonts w:cstheme="minorHAnsi"/>
                <w:i/>
                <w:color w:val="FF0000"/>
                <w:szCs w:val="24"/>
                <w:lang w:val="ro-RO"/>
              </w:rPr>
              <w:t>Declaraţia</w:t>
            </w:r>
            <w:proofErr w:type="spellEnd"/>
            <w:r w:rsidRPr="00423F5E">
              <w:rPr>
                <w:rFonts w:cstheme="minorHAnsi"/>
                <w:i/>
                <w:color w:val="FF0000"/>
                <w:szCs w:val="24"/>
                <w:lang w:val="ro-RO"/>
              </w:rPr>
              <w:t xml:space="preserve"> privind conformitatea cu regulile ajutorului de stat,</w:t>
            </w:r>
            <w:r>
              <w:rPr>
                <w:rFonts w:cstheme="minorHAnsi"/>
                <w:i/>
                <w:color w:val="FF0000"/>
                <w:szCs w:val="24"/>
                <w:lang w:val="ro-RO"/>
              </w:rPr>
              <w:t xml:space="preserve">  </w:t>
            </w:r>
            <w:proofErr w:type="spellStart"/>
            <w:r>
              <w:rPr>
                <w:rFonts w:cstheme="minorHAnsi"/>
                <w:i/>
                <w:color w:val="FF0000"/>
                <w:szCs w:val="24"/>
                <w:lang w:val="ro-RO"/>
              </w:rPr>
              <w:t>Declaraţia</w:t>
            </w:r>
            <w:proofErr w:type="spellEnd"/>
            <w:r>
              <w:rPr>
                <w:rFonts w:cstheme="minorHAnsi"/>
                <w:i/>
                <w:color w:val="FF0000"/>
                <w:szCs w:val="24"/>
                <w:lang w:val="ro-RO"/>
              </w:rPr>
              <w:t xml:space="preserve"> de angajament a Solicitantului</w:t>
            </w:r>
          </w:p>
        </w:tc>
      </w:tr>
    </w:tbl>
    <w:p w14:paraId="6358B1FE" w14:textId="77777777" w:rsidR="00A508D3" w:rsidRDefault="00A508D3" w:rsidP="00A508D3">
      <w:pPr>
        <w:shd w:val="clear" w:color="auto" w:fill="FFFFFF"/>
        <w:spacing w:after="0" w:line="240" w:lineRule="auto"/>
        <w:jc w:val="both"/>
        <w:rPr>
          <w:rFonts w:cstheme="minorHAnsi"/>
          <w:b/>
          <w:i/>
          <w:szCs w:val="24"/>
          <w:lang w:val="ro-RO"/>
        </w:rPr>
      </w:pPr>
    </w:p>
    <w:p w14:paraId="5CB14F63" w14:textId="77777777" w:rsidR="00A508D3" w:rsidRPr="00252D04" w:rsidRDefault="00A508D3" w:rsidP="00A508D3">
      <w:pPr>
        <w:shd w:val="clear" w:color="auto" w:fill="FFFFFF"/>
        <w:spacing w:after="0" w:line="240" w:lineRule="auto"/>
        <w:jc w:val="both"/>
        <w:rPr>
          <w:rFonts w:cstheme="minorHAnsi"/>
          <w:b/>
          <w:i/>
          <w:szCs w:val="24"/>
          <w:lang w:val="ro-RO"/>
        </w:rPr>
      </w:pPr>
    </w:p>
    <w:p w14:paraId="193F7B4F" w14:textId="77777777" w:rsidR="00A508D3" w:rsidRDefault="00A508D3" w:rsidP="00A508D3">
      <w:pPr>
        <w:shd w:val="clear" w:color="auto" w:fill="FFFFFF"/>
        <w:spacing w:before="100" w:beforeAutospacing="1" w:after="100" w:afterAutospacing="1" w:line="240" w:lineRule="auto"/>
        <w:jc w:val="both"/>
        <w:rPr>
          <w:b/>
          <w:noProof/>
          <w:u w:val="single"/>
          <w:lang w:val="ro-RO"/>
        </w:rPr>
      </w:pPr>
      <w:r>
        <w:rPr>
          <w:b/>
          <w:noProof/>
          <w:u w:val="single"/>
          <w:lang w:val="ro-RO"/>
        </w:rPr>
        <w:t>Demararea lucrărilor</w:t>
      </w:r>
      <w:r w:rsidRPr="00236F32">
        <w:rPr>
          <w:b/>
          <w:noProof/>
          <w:u w:val="single"/>
          <w:lang w:val="ro-RO"/>
        </w:rPr>
        <w:t xml:space="preserve"> </w:t>
      </w:r>
    </w:p>
    <w:tbl>
      <w:tblPr>
        <w:tblStyle w:val="TableGrid"/>
        <w:tblW w:w="0" w:type="auto"/>
        <w:tblLook w:val="04A0" w:firstRow="1" w:lastRow="0" w:firstColumn="1" w:lastColumn="0" w:noHBand="0" w:noVBand="1"/>
      </w:tblPr>
      <w:tblGrid>
        <w:gridCol w:w="9350"/>
      </w:tblGrid>
      <w:tr w:rsidR="00A508D3" w:rsidRPr="00D345F2" w14:paraId="3A3D2C1F" w14:textId="77777777" w:rsidTr="00B4005B">
        <w:tc>
          <w:tcPr>
            <w:tcW w:w="9576" w:type="dxa"/>
          </w:tcPr>
          <w:p w14:paraId="336A4038" w14:textId="77777777" w:rsidR="00A508D3" w:rsidRDefault="00A508D3" w:rsidP="00B4005B">
            <w:pPr>
              <w:autoSpaceDE w:val="0"/>
              <w:autoSpaceDN w:val="0"/>
              <w:adjustRightInd w:val="0"/>
              <w:jc w:val="both"/>
              <w:rPr>
                <w:rFonts w:eastAsia="Times New Roman" w:cs="Times New Roman"/>
                <w:i/>
                <w:szCs w:val="24"/>
                <w:lang w:val="ro-RO" w:eastAsia="ro-RO"/>
              </w:rPr>
            </w:pPr>
            <w:r>
              <w:rPr>
                <w:i/>
                <w:noProof/>
                <w:lang w:val="ro-RO"/>
              </w:rPr>
              <w:t>Conform art.2, alin.</w:t>
            </w:r>
            <w:r w:rsidRPr="00236F32">
              <w:rPr>
                <w:i/>
                <w:noProof/>
                <w:lang w:val="ro-RO"/>
              </w:rPr>
              <w:t>23 din Regulamentul de ajutor de stat exceptat</w:t>
            </w:r>
            <w:r w:rsidRPr="00236F32">
              <w:rPr>
                <w:noProof/>
                <w:lang w:val="ro-RO"/>
              </w:rPr>
              <w:t xml:space="preserve"> </w:t>
            </w:r>
            <w:r w:rsidRPr="00236F32">
              <w:rPr>
                <w:rFonts w:eastAsia="Times New Roman" w:cs="Times New Roman"/>
                <w:i/>
                <w:szCs w:val="24"/>
                <w:lang w:val="ro-RO" w:eastAsia="ro-RO"/>
              </w:rPr>
              <w:t>demararea</w:t>
            </w:r>
            <w:r w:rsidRPr="009D7400">
              <w:rPr>
                <w:rFonts w:eastAsia="Times New Roman" w:cs="Times New Roman"/>
                <w:i/>
                <w:szCs w:val="24"/>
                <w:lang w:val="ro-RO" w:eastAsia="ro-RO"/>
              </w:rPr>
              <w:t xml:space="preserve"> lucrărilor înseamnă fie demararea lucrărilor de construcții în cadrul investiției, fie primul angajament cu caracter juridic obligatoriu de comandă pentru echipamente sau oricare alt angajament prin care investiția devine ireversibilă, în funcție de care are loc primul. Cumpărarea de terenuri și lucrările pregătitoare, cum ar fi obținerea permiselor și realizarea studiilor de fezabilitate, nu sunt considerate drept demarare a lucrărilor. </w:t>
            </w:r>
          </w:p>
          <w:p w14:paraId="0E2E78DE" w14:textId="77777777" w:rsidR="00A508D3" w:rsidRDefault="00A508D3" w:rsidP="00B4005B">
            <w:pPr>
              <w:autoSpaceDE w:val="0"/>
              <w:autoSpaceDN w:val="0"/>
              <w:adjustRightInd w:val="0"/>
              <w:jc w:val="both"/>
              <w:rPr>
                <w:rFonts w:eastAsia="Times New Roman" w:cs="Times New Roman"/>
                <w:i/>
                <w:szCs w:val="24"/>
                <w:lang w:val="ro-RO" w:eastAsia="ro-RO"/>
              </w:rPr>
            </w:pPr>
          </w:p>
          <w:p w14:paraId="27DF8BEE" w14:textId="77777777" w:rsidR="00A508D3" w:rsidRPr="006671C9" w:rsidRDefault="00A508D3" w:rsidP="00B4005B">
            <w:pPr>
              <w:jc w:val="both"/>
              <w:rPr>
                <w:rFonts w:eastAsia="Times New Roman"/>
                <w:szCs w:val="24"/>
              </w:rPr>
            </w:pPr>
            <w:r w:rsidRPr="00464009">
              <w:rPr>
                <w:rFonts w:eastAsia="Times New Roman" w:cs="Times New Roman"/>
                <w:szCs w:val="24"/>
                <w:lang w:val="ro-RO" w:eastAsia="ro-RO"/>
              </w:rPr>
              <w:t xml:space="preserve">Conform </w:t>
            </w:r>
            <w:r w:rsidRPr="006E2225">
              <w:rPr>
                <w:rFonts w:eastAsia="Times New Roman" w:cs="Times New Roman"/>
                <w:szCs w:val="24"/>
                <w:lang w:val="ro-RO" w:eastAsia="ro-RO"/>
              </w:rPr>
              <w:t xml:space="preserve">Schemei de ajutor de stat pentru sprijinirea IMM-urilor și a întreprinderilor mari în implementarea unor măsuri de îmbunătățire a eficienței energetice a clădirilor industriale și construcțiilor anexe și a clădirilor pentru prestări servicii și construcții anexe în cadrul Programului Operațional </w:t>
            </w:r>
            <w:proofErr w:type="spellStart"/>
            <w:r w:rsidRPr="006E2225">
              <w:rPr>
                <w:rFonts w:eastAsia="Times New Roman" w:cs="Times New Roman"/>
                <w:szCs w:val="24"/>
                <w:lang w:val="ro-RO" w:eastAsia="ro-RO"/>
              </w:rPr>
              <w:t>Infrastrutură</w:t>
            </w:r>
            <w:proofErr w:type="spellEnd"/>
            <w:r w:rsidRPr="006E2225">
              <w:rPr>
                <w:rFonts w:eastAsia="Times New Roman" w:cs="Times New Roman"/>
                <w:szCs w:val="24"/>
                <w:lang w:val="ro-RO" w:eastAsia="ro-RO"/>
              </w:rPr>
              <w:t xml:space="preserve"> Mare 2014-2020 (denumită în continuare Schema de </w:t>
            </w:r>
            <w:r w:rsidRPr="006E2225">
              <w:rPr>
                <w:rFonts w:eastAsia="Times New Roman" w:cs="Times New Roman"/>
                <w:szCs w:val="24"/>
                <w:lang w:val="ro-RO" w:eastAsia="ro-RO"/>
              </w:rPr>
              <w:lastRenderedPageBreak/>
              <w:t>ajutor de stat), aprobată prin Ordinul MIPE nr. 2613/27.09.2022.</w:t>
            </w:r>
            <w:r w:rsidRPr="00464009">
              <w:rPr>
                <w:rFonts w:eastAsia="Times New Roman" w:cs="Times New Roman"/>
                <w:szCs w:val="24"/>
                <w:lang w:val="ro-RO" w:eastAsia="ro-RO"/>
              </w:rPr>
              <w:t xml:space="preserve">momentul demarării lucrărilor </w:t>
            </w:r>
            <w:proofErr w:type="spellStart"/>
            <w:r w:rsidRPr="006671C9">
              <w:rPr>
                <w:rFonts w:eastAsia="Times New Roman"/>
                <w:szCs w:val="24"/>
              </w:rPr>
              <w:t>înseamnă</w:t>
            </w:r>
            <w:proofErr w:type="spellEnd"/>
            <w:r w:rsidRPr="006671C9">
              <w:rPr>
                <w:rFonts w:eastAsia="Times New Roman"/>
                <w:szCs w:val="24"/>
              </w:rPr>
              <w:t xml:space="preserve"> fie </w:t>
            </w:r>
            <w:proofErr w:type="spellStart"/>
            <w:r w:rsidRPr="006671C9">
              <w:rPr>
                <w:rFonts w:eastAsia="Times New Roman"/>
                <w:szCs w:val="24"/>
              </w:rPr>
              <w:t>demararea</w:t>
            </w:r>
            <w:proofErr w:type="spellEnd"/>
            <w:r w:rsidRPr="006671C9">
              <w:rPr>
                <w:rFonts w:eastAsia="Times New Roman"/>
                <w:szCs w:val="24"/>
              </w:rPr>
              <w:t xml:space="preserve"> </w:t>
            </w:r>
            <w:proofErr w:type="spellStart"/>
            <w:r w:rsidRPr="006671C9">
              <w:rPr>
                <w:rFonts w:eastAsia="Times New Roman"/>
                <w:szCs w:val="24"/>
              </w:rPr>
              <w:t>lucrărilor</w:t>
            </w:r>
            <w:proofErr w:type="spellEnd"/>
            <w:r w:rsidRPr="006671C9">
              <w:rPr>
                <w:rFonts w:eastAsia="Times New Roman"/>
                <w:szCs w:val="24"/>
              </w:rPr>
              <w:t xml:space="preserve"> de </w:t>
            </w:r>
            <w:proofErr w:type="spellStart"/>
            <w:r w:rsidRPr="006671C9">
              <w:rPr>
                <w:rFonts w:eastAsia="Times New Roman"/>
                <w:szCs w:val="24"/>
              </w:rPr>
              <w:t>construcții</w:t>
            </w:r>
            <w:proofErr w:type="spellEnd"/>
            <w:r w:rsidRPr="006671C9">
              <w:rPr>
                <w:rFonts w:eastAsia="Times New Roman"/>
                <w:szCs w:val="24"/>
              </w:rPr>
              <w:t xml:space="preserve"> </w:t>
            </w:r>
            <w:proofErr w:type="spellStart"/>
            <w:r w:rsidRPr="006671C9">
              <w:rPr>
                <w:rFonts w:eastAsia="Times New Roman"/>
                <w:szCs w:val="24"/>
              </w:rPr>
              <w:t>în</w:t>
            </w:r>
            <w:proofErr w:type="spellEnd"/>
            <w:r w:rsidRPr="006671C9">
              <w:rPr>
                <w:rFonts w:eastAsia="Times New Roman"/>
                <w:szCs w:val="24"/>
              </w:rPr>
              <w:t xml:space="preserve"> </w:t>
            </w:r>
            <w:proofErr w:type="spellStart"/>
            <w:r w:rsidRPr="006671C9">
              <w:rPr>
                <w:rFonts w:eastAsia="Times New Roman"/>
                <w:szCs w:val="24"/>
              </w:rPr>
              <w:t>cadrul</w:t>
            </w:r>
            <w:proofErr w:type="spellEnd"/>
            <w:r w:rsidRPr="006671C9">
              <w:rPr>
                <w:rFonts w:eastAsia="Times New Roman"/>
                <w:szCs w:val="24"/>
              </w:rPr>
              <w:t xml:space="preserve"> </w:t>
            </w:r>
            <w:proofErr w:type="spellStart"/>
            <w:r w:rsidRPr="006671C9">
              <w:rPr>
                <w:rFonts w:eastAsia="Times New Roman"/>
                <w:szCs w:val="24"/>
              </w:rPr>
              <w:t>investiției</w:t>
            </w:r>
            <w:proofErr w:type="spellEnd"/>
            <w:r w:rsidRPr="006671C9">
              <w:rPr>
                <w:rFonts w:eastAsia="Times New Roman"/>
                <w:szCs w:val="24"/>
              </w:rPr>
              <w:t xml:space="preserve">, fie </w:t>
            </w:r>
            <w:proofErr w:type="spellStart"/>
            <w:r w:rsidRPr="006671C9">
              <w:rPr>
                <w:rFonts w:eastAsia="Times New Roman"/>
                <w:szCs w:val="24"/>
              </w:rPr>
              <w:t>primul</w:t>
            </w:r>
            <w:proofErr w:type="spellEnd"/>
            <w:r w:rsidRPr="006671C9">
              <w:rPr>
                <w:rFonts w:eastAsia="Times New Roman"/>
                <w:szCs w:val="24"/>
              </w:rPr>
              <w:t xml:space="preserve"> </w:t>
            </w:r>
            <w:proofErr w:type="spellStart"/>
            <w:r w:rsidRPr="006671C9">
              <w:rPr>
                <w:rFonts w:eastAsia="Times New Roman"/>
                <w:szCs w:val="24"/>
              </w:rPr>
              <w:t>angajament</w:t>
            </w:r>
            <w:proofErr w:type="spellEnd"/>
            <w:r w:rsidRPr="006671C9">
              <w:rPr>
                <w:rFonts w:eastAsia="Times New Roman"/>
                <w:szCs w:val="24"/>
              </w:rPr>
              <w:t xml:space="preserve"> cu </w:t>
            </w:r>
            <w:proofErr w:type="spellStart"/>
            <w:r w:rsidRPr="006671C9">
              <w:rPr>
                <w:rFonts w:eastAsia="Times New Roman"/>
                <w:szCs w:val="24"/>
              </w:rPr>
              <w:t>caracter</w:t>
            </w:r>
            <w:proofErr w:type="spellEnd"/>
            <w:r w:rsidRPr="006671C9">
              <w:rPr>
                <w:rFonts w:eastAsia="Times New Roman"/>
                <w:szCs w:val="24"/>
              </w:rPr>
              <w:t xml:space="preserve"> </w:t>
            </w:r>
            <w:proofErr w:type="spellStart"/>
            <w:r w:rsidRPr="006671C9">
              <w:rPr>
                <w:rFonts w:eastAsia="Times New Roman"/>
                <w:szCs w:val="24"/>
              </w:rPr>
              <w:t>juridic</w:t>
            </w:r>
            <w:proofErr w:type="spellEnd"/>
            <w:r w:rsidRPr="006671C9">
              <w:rPr>
                <w:rFonts w:eastAsia="Times New Roman"/>
                <w:szCs w:val="24"/>
              </w:rPr>
              <w:t xml:space="preserve"> </w:t>
            </w:r>
            <w:proofErr w:type="spellStart"/>
            <w:r w:rsidRPr="006671C9">
              <w:rPr>
                <w:rFonts w:eastAsia="Times New Roman"/>
                <w:szCs w:val="24"/>
              </w:rPr>
              <w:t>obligatoriu</w:t>
            </w:r>
            <w:proofErr w:type="spellEnd"/>
            <w:r w:rsidRPr="006671C9">
              <w:rPr>
                <w:rFonts w:eastAsia="Times New Roman"/>
                <w:szCs w:val="24"/>
              </w:rPr>
              <w:t xml:space="preserve"> de </w:t>
            </w:r>
            <w:proofErr w:type="spellStart"/>
            <w:r w:rsidRPr="006671C9">
              <w:rPr>
                <w:rFonts w:eastAsia="Times New Roman"/>
                <w:szCs w:val="24"/>
              </w:rPr>
              <w:t>comandă</w:t>
            </w:r>
            <w:proofErr w:type="spellEnd"/>
            <w:r w:rsidRPr="006671C9">
              <w:rPr>
                <w:rFonts w:eastAsia="Times New Roman"/>
                <w:szCs w:val="24"/>
              </w:rPr>
              <w:t xml:space="preserve"> </w:t>
            </w:r>
            <w:proofErr w:type="spellStart"/>
            <w:r w:rsidRPr="006671C9">
              <w:rPr>
                <w:rFonts w:eastAsia="Times New Roman"/>
                <w:szCs w:val="24"/>
              </w:rPr>
              <w:t>pentru</w:t>
            </w:r>
            <w:proofErr w:type="spellEnd"/>
            <w:r w:rsidRPr="006671C9">
              <w:rPr>
                <w:rFonts w:eastAsia="Times New Roman"/>
                <w:szCs w:val="24"/>
              </w:rPr>
              <w:t xml:space="preserve"> </w:t>
            </w:r>
            <w:proofErr w:type="spellStart"/>
            <w:r w:rsidRPr="006671C9">
              <w:rPr>
                <w:rFonts w:eastAsia="Times New Roman"/>
                <w:szCs w:val="24"/>
              </w:rPr>
              <w:t>echipamente</w:t>
            </w:r>
            <w:proofErr w:type="spellEnd"/>
            <w:r w:rsidRPr="006671C9">
              <w:rPr>
                <w:rFonts w:eastAsia="Times New Roman"/>
                <w:szCs w:val="24"/>
              </w:rPr>
              <w:t xml:space="preserve"> </w:t>
            </w:r>
            <w:proofErr w:type="spellStart"/>
            <w:r w:rsidRPr="006671C9">
              <w:rPr>
                <w:rFonts w:eastAsia="Times New Roman"/>
                <w:szCs w:val="24"/>
              </w:rPr>
              <w:t>sau</w:t>
            </w:r>
            <w:proofErr w:type="spellEnd"/>
            <w:r w:rsidRPr="006671C9">
              <w:rPr>
                <w:rFonts w:eastAsia="Times New Roman"/>
                <w:szCs w:val="24"/>
              </w:rPr>
              <w:t xml:space="preserve"> </w:t>
            </w:r>
            <w:proofErr w:type="spellStart"/>
            <w:r w:rsidRPr="006671C9">
              <w:rPr>
                <w:rFonts w:eastAsia="Times New Roman"/>
                <w:szCs w:val="24"/>
              </w:rPr>
              <w:t>instalarea</w:t>
            </w:r>
            <w:proofErr w:type="spellEnd"/>
            <w:r w:rsidRPr="006671C9">
              <w:rPr>
                <w:rFonts w:eastAsia="Times New Roman"/>
                <w:szCs w:val="24"/>
              </w:rPr>
              <w:t xml:space="preserve"> </w:t>
            </w:r>
            <w:proofErr w:type="spellStart"/>
            <w:r w:rsidRPr="006671C9">
              <w:rPr>
                <w:rFonts w:eastAsia="Times New Roman"/>
                <w:szCs w:val="24"/>
              </w:rPr>
              <w:t>unui</w:t>
            </w:r>
            <w:proofErr w:type="spellEnd"/>
            <w:r w:rsidRPr="006671C9">
              <w:rPr>
                <w:rFonts w:eastAsia="Times New Roman"/>
                <w:szCs w:val="24"/>
              </w:rPr>
              <w:t xml:space="preserve"> </w:t>
            </w:r>
            <w:proofErr w:type="spellStart"/>
            <w:r w:rsidRPr="006671C9">
              <w:rPr>
                <w:rFonts w:eastAsia="Times New Roman"/>
                <w:szCs w:val="24"/>
              </w:rPr>
              <w:t>echipament</w:t>
            </w:r>
            <w:proofErr w:type="spellEnd"/>
            <w:r w:rsidRPr="006671C9">
              <w:rPr>
                <w:rFonts w:eastAsia="Times New Roman"/>
                <w:szCs w:val="24"/>
              </w:rPr>
              <w:t xml:space="preserve"> </w:t>
            </w:r>
            <w:proofErr w:type="spellStart"/>
            <w:r w:rsidRPr="006671C9">
              <w:rPr>
                <w:rFonts w:eastAsia="Times New Roman"/>
                <w:szCs w:val="24"/>
              </w:rPr>
              <w:t>esențial</w:t>
            </w:r>
            <w:proofErr w:type="spellEnd"/>
            <w:r w:rsidRPr="006671C9">
              <w:rPr>
                <w:rFonts w:eastAsia="Times New Roman"/>
                <w:szCs w:val="24"/>
              </w:rPr>
              <w:t xml:space="preserve">, </w:t>
            </w:r>
            <w:proofErr w:type="spellStart"/>
            <w:r w:rsidRPr="006671C9">
              <w:rPr>
                <w:rFonts w:eastAsia="Times New Roman"/>
                <w:szCs w:val="24"/>
              </w:rPr>
              <w:t>oricare</w:t>
            </w:r>
            <w:proofErr w:type="spellEnd"/>
            <w:r w:rsidRPr="006671C9">
              <w:rPr>
                <w:rFonts w:eastAsia="Times New Roman"/>
                <w:szCs w:val="24"/>
              </w:rPr>
              <w:t xml:space="preserve"> alt </w:t>
            </w:r>
            <w:proofErr w:type="spellStart"/>
            <w:r w:rsidRPr="006671C9">
              <w:rPr>
                <w:rFonts w:eastAsia="Times New Roman"/>
                <w:szCs w:val="24"/>
              </w:rPr>
              <w:t>angajament</w:t>
            </w:r>
            <w:proofErr w:type="spellEnd"/>
            <w:r w:rsidRPr="006671C9">
              <w:rPr>
                <w:rFonts w:eastAsia="Times New Roman"/>
                <w:szCs w:val="24"/>
              </w:rPr>
              <w:t xml:space="preserve"> </w:t>
            </w:r>
            <w:proofErr w:type="spellStart"/>
            <w:r w:rsidRPr="006671C9">
              <w:rPr>
                <w:rFonts w:eastAsia="Times New Roman"/>
                <w:szCs w:val="24"/>
              </w:rPr>
              <w:t>esențial</w:t>
            </w:r>
            <w:proofErr w:type="spellEnd"/>
            <w:r w:rsidRPr="006671C9">
              <w:rPr>
                <w:rFonts w:eastAsia="Times New Roman"/>
                <w:szCs w:val="24"/>
              </w:rPr>
              <w:t xml:space="preserve"> </w:t>
            </w:r>
            <w:proofErr w:type="spellStart"/>
            <w:r w:rsidRPr="006671C9">
              <w:rPr>
                <w:rFonts w:eastAsia="Times New Roman"/>
                <w:szCs w:val="24"/>
              </w:rPr>
              <w:t>prin</w:t>
            </w:r>
            <w:proofErr w:type="spellEnd"/>
            <w:r w:rsidRPr="006671C9">
              <w:rPr>
                <w:rFonts w:eastAsia="Times New Roman"/>
                <w:szCs w:val="24"/>
              </w:rPr>
              <w:t xml:space="preserve"> care </w:t>
            </w:r>
            <w:proofErr w:type="spellStart"/>
            <w:r w:rsidRPr="006671C9">
              <w:rPr>
                <w:rFonts w:eastAsia="Times New Roman"/>
                <w:szCs w:val="24"/>
              </w:rPr>
              <w:t>investiția</w:t>
            </w:r>
            <w:proofErr w:type="spellEnd"/>
            <w:r w:rsidRPr="006671C9">
              <w:rPr>
                <w:rFonts w:eastAsia="Times New Roman"/>
                <w:szCs w:val="24"/>
              </w:rPr>
              <w:t xml:space="preserve"> </w:t>
            </w:r>
            <w:proofErr w:type="spellStart"/>
            <w:r w:rsidRPr="006671C9">
              <w:rPr>
                <w:rFonts w:eastAsia="Times New Roman"/>
                <w:szCs w:val="24"/>
              </w:rPr>
              <w:t>devine</w:t>
            </w:r>
            <w:proofErr w:type="spellEnd"/>
            <w:r w:rsidRPr="006671C9">
              <w:rPr>
                <w:rFonts w:eastAsia="Times New Roman"/>
                <w:szCs w:val="24"/>
              </w:rPr>
              <w:t xml:space="preserve"> </w:t>
            </w:r>
            <w:proofErr w:type="spellStart"/>
            <w:r w:rsidRPr="006671C9">
              <w:rPr>
                <w:rFonts w:eastAsia="Times New Roman"/>
                <w:szCs w:val="24"/>
              </w:rPr>
              <w:t>ireversibilă</w:t>
            </w:r>
            <w:proofErr w:type="spellEnd"/>
            <w:r w:rsidRPr="006671C9">
              <w:rPr>
                <w:rFonts w:eastAsia="Times New Roman"/>
                <w:szCs w:val="24"/>
              </w:rPr>
              <w:t xml:space="preserve">. </w:t>
            </w:r>
            <w:proofErr w:type="spellStart"/>
            <w:r w:rsidRPr="006671C9">
              <w:rPr>
                <w:rFonts w:eastAsia="Times New Roman"/>
                <w:szCs w:val="24"/>
              </w:rPr>
              <w:t>Obținerea</w:t>
            </w:r>
            <w:proofErr w:type="spellEnd"/>
            <w:r w:rsidRPr="006671C9">
              <w:rPr>
                <w:rFonts w:eastAsia="Times New Roman"/>
                <w:szCs w:val="24"/>
              </w:rPr>
              <w:t xml:space="preserve"> de </w:t>
            </w:r>
            <w:proofErr w:type="spellStart"/>
            <w:r w:rsidRPr="006671C9">
              <w:rPr>
                <w:rFonts w:eastAsia="Times New Roman"/>
                <w:szCs w:val="24"/>
              </w:rPr>
              <w:t>terenuri</w:t>
            </w:r>
            <w:proofErr w:type="spellEnd"/>
            <w:r w:rsidRPr="006671C9">
              <w:rPr>
                <w:rFonts w:eastAsia="Times New Roman"/>
                <w:szCs w:val="24"/>
              </w:rPr>
              <w:t xml:space="preserve"> </w:t>
            </w:r>
            <w:proofErr w:type="spellStart"/>
            <w:r w:rsidRPr="006671C9">
              <w:rPr>
                <w:rFonts w:eastAsia="Times New Roman"/>
                <w:szCs w:val="24"/>
              </w:rPr>
              <w:t>și</w:t>
            </w:r>
            <w:proofErr w:type="spellEnd"/>
            <w:r w:rsidRPr="006671C9">
              <w:rPr>
                <w:rFonts w:eastAsia="Times New Roman"/>
                <w:szCs w:val="24"/>
              </w:rPr>
              <w:t xml:space="preserve"> </w:t>
            </w:r>
            <w:proofErr w:type="spellStart"/>
            <w:r w:rsidRPr="006671C9">
              <w:rPr>
                <w:rFonts w:eastAsia="Times New Roman"/>
                <w:szCs w:val="24"/>
              </w:rPr>
              <w:t>lucrările</w:t>
            </w:r>
            <w:proofErr w:type="spellEnd"/>
            <w:r w:rsidRPr="006671C9">
              <w:rPr>
                <w:rFonts w:eastAsia="Times New Roman"/>
                <w:szCs w:val="24"/>
              </w:rPr>
              <w:t xml:space="preserve"> </w:t>
            </w:r>
            <w:proofErr w:type="spellStart"/>
            <w:r w:rsidRPr="006671C9">
              <w:rPr>
                <w:rFonts w:eastAsia="Times New Roman"/>
                <w:szCs w:val="24"/>
              </w:rPr>
              <w:t>pregătitoare</w:t>
            </w:r>
            <w:proofErr w:type="spellEnd"/>
            <w:r w:rsidRPr="006671C9">
              <w:rPr>
                <w:rFonts w:eastAsia="Times New Roman"/>
                <w:szCs w:val="24"/>
              </w:rPr>
              <w:t xml:space="preserve">, cum </w:t>
            </w:r>
            <w:proofErr w:type="spellStart"/>
            <w:r w:rsidRPr="006671C9">
              <w:rPr>
                <w:rFonts w:eastAsia="Times New Roman"/>
                <w:szCs w:val="24"/>
              </w:rPr>
              <w:t>ar</w:t>
            </w:r>
            <w:proofErr w:type="spellEnd"/>
            <w:r w:rsidRPr="006671C9">
              <w:rPr>
                <w:rFonts w:eastAsia="Times New Roman"/>
                <w:szCs w:val="24"/>
              </w:rPr>
              <w:t xml:space="preserve"> fi </w:t>
            </w:r>
            <w:proofErr w:type="spellStart"/>
            <w:r w:rsidRPr="006671C9">
              <w:rPr>
                <w:rFonts w:eastAsia="Times New Roman"/>
                <w:szCs w:val="24"/>
              </w:rPr>
              <w:t>obținerea</w:t>
            </w:r>
            <w:proofErr w:type="spellEnd"/>
            <w:r w:rsidRPr="006671C9">
              <w:rPr>
                <w:rFonts w:eastAsia="Times New Roman"/>
                <w:szCs w:val="24"/>
              </w:rPr>
              <w:t xml:space="preserve"> </w:t>
            </w:r>
            <w:proofErr w:type="spellStart"/>
            <w:r w:rsidRPr="006671C9">
              <w:rPr>
                <w:rFonts w:eastAsia="Times New Roman"/>
                <w:szCs w:val="24"/>
              </w:rPr>
              <w:t>avizelor</w:t>
            </w:r>
            <w:proofErr w:type="spellEnd"/>
            <w:r w:rsidRPr="006671C9">
              <w:rPr>
                <w:rFonts w:eastAsia="Times New Roman"/>
                <w:szCs w:val="24"/>
              </w:rPr>
              <w:t>/</w:t>
            </w:r>
            <w:proofErr w:type="spellStart"/>
            <w:r w:rsidRPr="006671C9">
              <w:rPr>
                <w:rFonts w:eastAsia="Times New Roman"/>
                <w:szCs w:val="24"/>
              </w:rPr>
              <w:t>autorizațiilor</w:t>
            </w:r>
            <w:proofErr w:type="spellEnd"/>
            <w:r w:rsidRPr="006671C9">
              <w:rPr>
                <w:rFonts w:eastAsia="Times New Roman"/>
                <w:szCs w:val="24"/>
              </w:rPr>
              <w:t xml:space="preserve"> </w:t>
            </w:r>
            <w:proofErr w:type="spellStart"/>
            <w:r w:rsidRPr="006671C9">
              <w:rPr>
                <w:rFonts w:eastAsia="Times New Roman"/>
                <w:szCs w:val="24"/>
              </w:rPr>
              <w:t>și</w:t>
            </w:r>
            <w:proofErr w:type="spellEnd"/>
            <w:r w:rsidRPr="006671C9">
              <w:rPr>
                <w:rFonts w:eastAsia="Times New Roman"/>
                <w:szCs w:val="24"/>
              </w:rPr>
              <w:t xml:space="preserve"> </w:t>
            </w:r>
            <w:proofErr w:type="spellStart"/>
            <w:r w:rsidRPr="006671C9">
              <w:rPr>
                <w:rFonts w:eastAsia="Times New Roman"/>
                <w:szCs w:val="24"/>
              </w:rPr>
              <w:t>realizarea</w:t>
            </w:r>
            <w:proofErr w:type="spellEnd"/>
            <w:r w:rsidRPr="006671C9">
              <w:rPr>
                <w:rFonts w:eastAsia="Times New Roman"/>
                <w:szCs w:val="24"/>
              </w:rPr>
              <w:t xml:space="preserve"> </w:t>
            </w:r>
            <w:proofErr w:type="spellStart"/>
            <w:r w:rsidRPr="006671C9">
              <w:rPr>
                <w:rFonts w:eastAsia="Times New Roman"/>
                <w:szCs w:val="24"/>
              </w:rPr>
              <w:t>studiilor</w:t>
            </w:r>
            <w:proofErr w:type="spellEnd"/>
            <w:r w:rsidRPr="006671C9">
              <w:rPr>
                <w:rFonts w:eastAsia="Times New Roman"/>
                <w:szCs w:val="24"/>
              </w:rPr>
              <w:t xml:space="preserve"> de </w:t>
            </w:r>
            <w:proofErr w:type="spellStart"/>
            <w:r w:rsidRPr="006671C9">
              <w:rPr>
                <w:rFonts w:eastAsia="Times New Roman"/>
                <w:szCs w:val="24"/>
              </w:rPr>
              <w:t>fezabilitate</w:t>
            </w:r>
            <w:proofErr w:type="spellEnd"/>
            <w:r w:rsidRPr="006671C9">
              <w:rPr>
                <w:rFonts w:eastAsia="Times New Roman"/>
                <w:szCs w:val="24"/>
              </w:rPr>
              <w:t xml:space="preserve">, nu </w:t>
            </w:r>
            <w:proofErr w:type="spellStart"/>
            <w:r w:rsidRPr="006671C9">
              <w:rPr>
                <w:rFonts w:eastAsia="Times New Roman"/>
                <w:szCs w:val="24"/>
              </w:rPr>
              <w:t>sunt</w:t>
            </w:r>
            <w:proofErr w:type="spellEnd"/>
            <w:r w:rsidRPr="006671C9">
              <w:rPr>
                <w:rFonts w:eastAsia="Times New Roman"/>
                <w:szCs w:val="24"/>
              </w:rPr>
              <w:t xml:space="preserve"> considerate </w:t>
            </w:r>
            <w:proofErr w:type="spellStart"/>
            <w:r w:rsidRPr="006671C9">
              <w:rPr>
                <w:rFonts w:eastAsia="Times New Roman"/>
                <w:szCs w:val="24"/>
              </w:rPr>
              <w:t>drept</w:t>
            </w:r>
            <w:proofErr w:type="spellEnd"/>
            <w:r w:rsidRPr="006671C9">
              <w:rPr>
                <w:rFonts w:eastAsia="Times New Roman"/>
                <w:szCs w:val="24"/>
              </w:rPr>
              <w:t xml:space="preserve"> </w:t>
            </w:r>
            <w:proofErr w:type="spellStart"/>
            <w:r w:rsidRPr="006671C9">
              <w:rPr>
                <w:rFonts w:eastAsia="Times New Roman"/>
                <w:szCs w:val="24"/>
              </w:rPr>
              <w:t>demarare</w:t>
            </w:r>
            <w:proofErr w:type="spellEnd"/>
            <w:r w:rsidRPr="006671C9">
              <w:rPr>
                <w:rFonts w:eastAsia="Times New Roman"/>
                <w:szCs w:val="24"/>
              </w:rPr>
              <w:t xml:space="preserve"> a </w:t>
            </w:r>
            <w:proofErr w:type="spellStart"/>
            <w:r w:rsidRPr="006671C9">
              <w:rPr>
                <w:rFonts w:eastAsia="Times New Roman"/>
                <w:szCs w:val="24"/>
              </w:rPr>
              <w:t>lucrărilor</w:t>
            </w:r>
            <w:proofErr w:type="spellEnd"/>
            <w:r w:rsidRPr="006671C9">
              <w:rPr>
                <w:rFonts w:eastAsia="Times New Roman"/>
                <w:szCs w:val="24"/>
              </w:rPr>
              <w:t xml:space="preserve">. </w:t>
            </w:r>
            <w:proofErr w:type="spellStart"/>
            <w:r w:rsidRPr="006671C9">
              <w:rPr>
                <w:rFonts w:eastAsia="Times New Roman"/>
                <w:szCs w:val="24"/>
              </w:rPr>
              <w:t>În</w:t>
            </w:r>
            <w:proofErr w:type="spellEnd"/>
            <w:r w:rsidRPr="006671C9">
              <w:rPr>
                <w:rFonts w:eastAsia="Times New Roman"/>
                <w:szCs w:val="24"/>
              </w:rPr>
              <w:t xml:space="preserve"> </w:t>
            </w:r>
            <w:proofErr w:type="spellStart"/>
            <w:r w:rsidRPr="006671C9">
              <w:rPr>
                <w:rFonts w:eastAsia="Times New Roman"/>
                <w:szCs w:val="24"/>
              </w:rPr>
              <w:t>cazul</w:t>
            </w:r>
            <w:proofErr w:type="spellEnd"/>
            <w:r w:rsidRPr="006671C9">
              <w:rPr>
                <w:rFonts w:eastAsia="Times New Roman"/>
                <w:szCs w:val="24"/>
              </w:rPr>
              <w:t xml:space="preserve"> </w:t>
            </w:r>
            <w:proofErr w:type="spellStart"/>
            <w:r w:rsidRPr="006671C9">
              <w:rPr>
                <w:rFonts w:eastAsia="Times New Roman"/>
                <w:szCs w:val="24"/>
              </w:rPr>
              <w:t>preluărilor</w:t>
            </w:r>
            <w:proofErr w:type="spellEnd"/>
            <w:r w:rsidRPr="006671C9">
              <w:rPr>
                <w:rFonts w:eastAsia="Times New Roman"/>
                <w:szCs w:val="24"/>
              </w:rPr>
              <w:t xml:space="preserve"> de </w:t>
            </w:r>
            <w:proofErr w:type="spellStart"/>
            <w:r w:rsidRPr="006671C9">
              <w:rPr>
                <w:rFonts w:eastAsia="Times New Roman"/>
                <w:szCs w:val="24"/>
              </w:rPr>
              <w:t>întreprinderi</w:t>
            </w:r>
            <w:proofErr w:type="spellEnd"/>
            <w:r w:rsidRPr="006671C9">
              <w:rPr>
                <w:rFonts w:eastAsia="Times New Roman"/>
                <w:szCs w:val="24"/>
              </w:rPr>
              <w:t>, „</w:t>
            </w:r>
            <w:proofErr w:type="spellStart"/>
            <w:r w:rsidRPr="006671C9">
              <w:rPr>
                <w:rFonts w:eastAsia="Times New Roman"/>
                <w:szCs w:val="24"/>
              </w:rPr>
              <w:t>demararea</w:t>
            </w:r>
            <w:proofErr w:type="spellEnd"/>
            <w:r w:rsidRPr="006671C9">
              <w:rPr>
                <w:rFonts w:eastAsia="Times New Roman"/>
                <w:szCs w:val="24"/>
              </w:rPr>
              <w:t xml:space="preserve"> </w:t>
            </w:r>
            <w:proofErr w:type="spellStart"/>
            <w:r w:rsidRPr="006671C9">
              <w:rPr>
                <w:rFonts w:eastAsia="Times New Roman"/>
                <w:szCs w:val="24"/>
              </w:rPr>
              <w:t>lucrărilor</w:t>
            </w:r>
            <w:proofErr w:type="spellEnd"/>
            <w:r w:rsidRPr="006671C9">
              <w:rPr>
                <w:rFonts w:eastAsia="Times New Roman"/>
                <w:szCs w:val="24"/>
              </w:rPr>
              <w:t xml:space="preserve">” </w:t>
            </w:r>
            <w:proofErr w:type="spellStart"/>
            <w:r w:rsidRPr="006671C9">
              <w:rPr>
                <w:rFonts w:eastAsia="Times New Roman"/>
                <w:szCs w:val="24"/>
              </w:rPr>
              <w:t>corespunde</w:t>
            </w:r>
            <w:proofErr w:type="spellEnd"/>
            <w:r w:rsidRPr="006671C9">
              <w:rPr>
                <w:rFonts w:eastAsia="Times New Roman"/>
                <w:szCs w:val="24"/>
              </w:rPr>
              <w:t xml:space="preserve"> </w:t>
            </w:r>
            <w:proofErr w:type="spellStart"/>
            <w:r w:rsidRPr="006671C9">
              <w:rPr>
                <w:rFonts w:eastAsia="Times New Roman"/>
                <w:szCs w:val="24"/>
              </w:rPr>
              <w:t>datei</w:t>
            </w:r>
            <w:proofErr w:type="spellEnd"/>
            <w:r w:rsidRPr="006671C9">
              <w:rPr>
                <w:rFonts w:eastAsia="Times New Roman"/>
                <w:szCs w:val="24"/>
              </w:rPr>
              <w:t xml:space="preserve"> </w:t>
            </w:r>
            <w:proofErr w:type="spellStart"/>
            <w:r w:rsidRPr="006671C9">
              <w:rPr>
                <w:rFonts w:eastAsia="Times New Roman"/>
                <w:szCs w:val="24"/>
              </w:rPr>
              <w:t>dobândirii</w:t>
            </w:r>
            <w:proofErr w:type="spellEnd"/>
            <w:r w:rsidRPr="006671C9">
              <w:rPr>
                <w:rFonts w:eastAsia="Times New Roman"/>
                <w:szCs w:val="24"/>
              </w:rPr>
              <w:t xml:space="preserve"> </w:t>
            </w:r>
            <w:proofErr w:type="spellStart"/>
            <w:r w:rsidRPr="006671C9">
              <w:rPr>
                <w:rFonts w:eastAsia="Times New Roman"/>
                <w:szCs w:val="24"/>
              </w:rPr>
              <w:t>activelor</w:t>
            </w:r>
            <w:proofErr w:type="spellEnd"/>
            <w:r w:rsidRPr="006671C9">
              <w:rPr>
                <w:rFonts w:eastAsia="Times New Roman"/>
                <w:szCs w:val="24"/>
              </w:rPr>
              <w:t xml:space="preserve"> dir</w:t>
            </w:r>
            <w:r>
              <w:rPr>
                <w:rFonts w:eastAsia="Times New Roman"/>
                <w:szCs w:val="24"/>
              </w:rPr>
              <w:t xml:space="preserve">ect legate de </w:t>
            </w:r>
            <w:proofErr w:type="spellStart"/>
            <w:r>
              <w:rPr>
                <w:rFonts w:eastAsia="Times New Roman"/>
                <w:szCs w:val="24"/>
              </w:rPr>
              <w:t>unitatea</w:t>
            </w:r>
            <w:proofErr w:type="spellEnd"/>
            <w:r>
              <w:rPr>
                <w:rFonts w:eastAsia="Times New Roman"/>
                <w:szCs w:val="24"/>
              </w:rPr>
              <w:t xml:space="preserve"> </w:t>
            </w:r>
            <w:proofErr w:type="spellStart"/>
            <w:r>
              <w:rPr>
                <w:rFonts w:eastAsia="Times New Roman"/>
                <w:szCs w:val="24"/>
              </w:rPr>
              <w:t>preluată</w:t>
            </w:r>
            <w:proofErr w:type="spellEnd"/>
            <w:r>
              <w:rPr>
                <w:rFonts w:eastAsia="Times New Roman"/>
                <w:szCs w:val="24"/>
              </w:rPr>
              <w:t>.</w:t>
            </w:r>
          </w:p>
          <w:p w14:paraId="4607F48A" w14:textId="77777777" w:rsidR="00A508D3" w:rsidRPr="00464009" w:rsidRDefault="00A508D3" w:rsidP="00B4005B">
            <w:pPr>
              <w:autoSpaceDE w:val="0"/>
              <w:autoSpaceDN w:val="0"/>
              <w:adjustRightInd w:val="0"/>
              <w:jc w:val="both"/>
              <w:rPr>
                <w:rFonts w:eastAsia="Times New Roman" w:cs="Times New Roman"/>
                <w:szCs w:val="24"/>
                <w:lang w:val="ro-RO" w:eastAsia="ro-RO"/>
              </w:rPr>
            </w:pPr>
            <w:r w:rsidRPr="00464009">
              <w:rPr>
                <w:rFonts w:eastAsia="Times New Roman" w:cs="Times New Roman"/>
                <w:szCs w:val="24"/>
                <w:lang w:val="ro-RO" w:eastAsia="ro-RO"/>
              </w:rPr>
              <w:t xml:space="preserve"> </w:t>
            </w:r>
          </w:p>
        </w:tc>
      </w:tr>
      <w:tr w:rsidR="00A508D3" w:rsidRPr="00D345F2" w14:paraId="348D3FDF" w14:textId="77777777" w:rsidTr="00B4005B">
        <w:tc>
          <w:tcPr>
            <w:tcW w:w="9576" w:type="dxa"/>
          </w:tcPr>
          <w:p w14:paraId="57D280DE" w14:textId="77777777" w:rsidR="00A508D3" w:rsidRDefault="00A508D3" w:rsidP="00B4005B">
            <w:pPr>
              <w:shd w:val="clear" w:color="auto" w:fill="FFFFFF"/>
              <w:spacing w:before="100" w:beforeAutospacing="1" w:after="100" w:afterAutospacing="1"/>
              <w:jc w:val="both"/>
              <w:rPr>
                <w:rFonts w:eastAsia="Times New Roman" w:cs="Times New Roman"/>
                <w:i/>
                <w:color w:val="FF0000"/>
                <w:szCs w:val="24"/>
                <w:lang w:val="ro-RO" w:eastAsia="ro-RO"/>
              </w:rPr>
            </w:pPr>
            <w:r w:rsidRPr="003B5493">
              <w:rPr>
                <w:rFonts w:eastAsia="Times New Roman" w:cs="Times New Roman"/>
                <w:i/>
                <w:color w:val="FF0000"/>
                <w:szCs w:val="24"/>
                <w:lang w:val="ro-RO" w:eastAsia="ro-RO"/>
              </w:rPr>
              <w:lastRenderedPageBreak/>
              <w:t>Se va demonstra că proi</w:t>
            </w:r>
            <w:r>
              <w:rPr>
                <w:rFonts w:eastAsia="Times New Roman" w:cs="Times New Roman"/>
                <w:i/>
                <w:color w:val="FF0000"/>
                <w:szCs w:val="24"/>
                <w:lang w:val="ro-RO" w:eastAsia="ro-RO"/>
              </w:rPr>
              <w:t>e</w:t>
            </w:r>
            <w:r w:rsidRPr="003B5493">
              <w:rPr>
                <w:rFonts w:eastAsia="Times New Roman" w:cs="Times New Roman"/>
                <w:i/>
                <w:color w:val="FF0000"/>
                <w:szCs w:val="24"/>
                <w:lang w:val="ro-RO" w:eastAsia="ro-RO"/>
              </w:rPr>
              <w:t xml:space="preserve">ctul propus spre </w:t>
            </w:r>
            <w:proofErr w:type="spellStart"/>
            <w:r w:rsidRPr="003B5493">
              <w:rPr>
                <w:rFonts w:eastAsia="Times New Roman" w:cs="Times New Roman"/>
                <w:i/>
                <w:color w:val="FF0000"/>
                <w:szCs w:val="24"/>
                <w:lang w:val="ro-RO" w:eastAsia="ro-RO"/>
              </w:rPr>
              <w:t>finanţare</w:t>
            </w:r>
            <w:proofErr w:type="spellEnd"/>
            <w:r w:rsidRPr="003B5493">
              <w:rPr>
                <w:rFonts w:eastAsia="Times New Roman" w:cs="Times New Roman"/>
                <w:i/>
                <w:color w:val="FF0000"/>
                <w:szCs w:val="24"/>
                <w:lang w:val="ro-RO" w:eastAsia="ro-RO"/>
              </w:rPr>
              <w:t xml:space="preserve"> nu </w:t>
            </w:r>
            <w:proofErr w:type="spellStart"/>
            <w:r w:rsidRPr="003B5493">
              <w:rPr>
                <w:rFonts w:eastAsia="Times New Roman" w:cs="Times New Roman"/>
                <w:i/>
                <w:color w:val="FF0000"/>
                <w:szCs w:val="24"/>
                <w:lang w:val="ro-RO" w:eastAsia="ro-RO"/>
              </w:rPr>
              <w:t>şi</w:t>
            </w:r>
            <w:proofErr w:type="spellEnd"/>
            <w:r w:rsidRPr="003B5493">
              <w:rPr>
                <w:rFonts w:eastAsia="Times New Roman" w:cs="Times New Roman"/>
                <w:i/>
                <w:color w:val="FF0000"/>
                <w:szCs w:val="24"/>
                <w:lang w:val="ro-RO" w:eastAsia="ro-RO"/>
              </w:rPr>
              <w:t>-a început</w:t>
            </w:r>
            <w:r>
              <w:rPr>
                <w:rFonts w:eastAsia="Times New Roman" w:cs="Times New Roman"/>
                <w:i/>
                <w:color w:val="FF0000"/>
                <w:szCs w:val="24"/>
                <w:lang w:val="ro-RO" w:eastAsia="ro-RO"/>
              </w:rPr>
              <w:t xml:space="preserve"> </w:t>
            </w:r>
            <w:r w:rsidRPr="003B5493">
              <w:rPr>
                <w:rFonts w:eastAsia="Times New Roman" w:cs="Times New Roman"/>
                <w:i/>
                <w:color w:val="FF0000"/>
                <w:szCs w:val="24"/>
                <w:lang w:val="ro-RO" w:eastAsia="ro-RO"/>
              </w:rPr>
              <w:t xml:space="preserve">activitățile înainte </w:t>
            </w:r>
            <w:proofErr w:type="spellStart"/>
            <w:r w:rsidRPr="003B5493">
              <w:rPr>
                <w:rFonts w:eastAsia="Times New Roman" w:cs="Times New Roman"/>
                <w:i/>
                <w:color w:val="FF0000"/>
                <w:szCs w:val="24"/>
                <w:lang w:val="ro-RO" w:eastAsia="ro-RO"/>
              </w:rPr>
              <w:t>de</w:t>
            </w:r>
            <w:r>
              <w:rPr>
                <w:rFonts w:eastAsia="Times New Roman" w:cs="Times New Roman"/>
                <w:i/>
                <w:color w:val="FF0000"/>
                <w:szCs w:val="24"/>
                <w:lang w:val="ro-RO" w:eastAsia="ro-RO"/>
              </w:rPr>
              <w:t>depunerea</w:t>
            </w:r>
            <w:proofErr w:type="spellEnd"/>
            <w:r>
              <w:rPr>
                <w:rFonts w:eastAsia="Times New Roman" w:cs="Times New Roman"/>
                <w:i/>
                <w:color w:val="FF0000"/>
                <w:szCs w:val="24"/>
                <w:lang w:val="ro-RO" w:eastAsia="ro-RO"/>
              </w:rPr>
              <w:t xml:space="preserve"> cererii de finanțare în sistemul IMM  </w:t>
            </w:r>
            <w:proofErr w:type="spellStart"/>
            <w:r>
              <w:rPr>
                <w:rFonts w:eastAsia="Times New Roman" w:cs="Times New Roman"/>
                <w:i/>
                <w:color w:val="FF0000"/>
                <w:szCs w:val="24"/>
                <w:lang w:val="ro-RO" w:eastAsia="ro-RO"/>
              </w:rPr>
              <w:t>Recover</w:t>
            </w:r>
            <w:proofErr w:type="spellEnd"/>
            <w:r>
              <w:rPr>
                <w:rFonts w:eastAsia="Times New Roman" w:cs="Times New Roman"/>
                <w:i/>
                <w:color w:val="FF0000"/>
                <w:szCs w:val="24"/>
                <w:lang w:val="ro-RO" w:eastAsia="ro-RO"/>
              </w:rPr>
              <w:t>.</w:t>
            </w:r>
          </w:p>
          <w:p w14:paraId="41A6BC29" w14:textId="77777777" w:rsidR="00A508D3" w:rsidRPr="00464009" w:rsidRDefault="00A508D3" w:rsidP="00B4005B">
            <w:pPr>
              <w:shd w:val="clear" w:color="auto" w:fill="FFFFFF"/>
              <w:spacing w:before="100" w:beforeAutospacing="1" w:after="100" w:afterAutospacing="1"/>
              <w:jc w:val="both"/>
              <w:rPr>
                <w:rFonts w:eastAsia="Times New Roman" w:cs="Times New Roman"/>
                <w:i/>
                <w:color w:val="FF0000"/>
                <w:szCs w:val="24"/>
                <w:lang w:val="ro-RO" w:eastAsia="ro-RO"/>
              </w:rPr>
            </w:pPr>
            <w:r w:rsidRPr="00BD6E19">
              <w:rPr>
                <w:rFonts w:eastAsia="Times New Roman" w:cs="Times New Roman"/>
                <w:i/>
                <w:color w:val="FF0000"/>
                <w:szCs w:val="24"/>
                <w:lang w:val="ro-RO" w:eastAsia="ro-RO"/>
              </w:rPr>
              <w:t xml:space="preserve">Se va avea în vedere corelarea cu informațiile prevăzute în </w:t>
            </w:r>
            <w:proofErr w:type="spellStart"/>
            <w:r w:rsidRPr="00DB6F54">
              <w:rPr>
                <w:rFonts w:eastAsia="Times New Roman" w:cs="Times New Roman"/>
                <w:i/>
                <w:color w:val="FF0000"/>
                <w:szCs w:val="24"/>
                <w:lang w:val="ro-RO" w:eastAsia="ro-RO"/>
              </w:rPr>
              <w:t>Secţiun</w:t>
            </w:r>
            <w:r>
              <w:rPr>
                <w:rFonts w:eastAsia="Times New Roman" w:cs="Times New Roman"/>
                <w:i/>
                <w:color w:val="FF0000"/>
                <w:szCs w:val="24"/>
                <w:lang w:val="ro-RO" w:eastAsia="ro-RO"/>
              </w:rPr>
              <w:t>ea</w:t>
            </w:r>
            <w:proofErr w:type="spellEnd"/>
            <w:r>
              <w:rPr>
                <w:rFonts w:eastAsia="Times New Roman" w:cs="Times New Roman"/>
                <w:i/>
                <w:color w:val="FF0000"/>
                <w:szCs w:val="24"/>
                <w:lang w:val="ro-RO" w:eastAsia="ro-RO"/>
              </w:rPr>
              <w:t xml:space="preserve"> </w:t>
            </w:r>
            <w:proofErr w:type="spellStart"/>
            <w:r>
              <w:rPr>
                <w:rFonts w:eastAsia="Times New Roman" w:cs="Times New Roman"/>
                <w:i/>
                <w:color w:val="FF0000"/>
                <w:szCs w:val="24"/>
                <w:lang w:val="ro-RO" w:eastAsia="ro-RO"/>
              </w:rPr>
              <w:t>Activităţi</w:t>
            </w:r>
            <w:proofErr w:type="spellEnd"/>
            <w:r>
              <w:rPr>
                <w:rFonts w:eastAsia="Times New Roman" w:cs="Times New Roman"/>
                <w:i/>
                <w:color w:val="FF0000"/>
                <w:szCs w:val="24"/>
                <w:lang w:val="ro-RO" w:eastAsia="ro-RO"/>
              </w:rPr>
              <w:t xml:space="preserve"> previzionate</w:t>
            </w:r>
            <w:r w:rsidRPr="00DB6F54">
              <w:rPr>
                <w:rFonts w:eastAsia="Times New Roman" w:cs="Times New Roman"/>
                <w:i/>
                <w:color w:val="FF0000"/>
                <w:szCs w:val="24"/>
                <w:lang w:val="ro-RO" w:eastAsia="ro-RO"/>
              </w:rPr>
              <w:t xml:space="preserve">, din Cererea de </w:t>
            </w:r>
            <w:proofErr w:type="spellStart"/>
            <w:r>
              <w:rPr>
                <w:rFonts w:eastAsia="Times New Roman" w:cs="Times New Roman"/>
                <w:i/>
                <w:color w:val="FF0000"/>
                <w:szCs w:val="24"/>
                <w:lang w:val="ro-RO" w:eastAsia="ro-RO"/>
              </w:rPr>
              <w:t>finanţare</w:t>
            </w:r>
            <w:proofErr w:type="spellEnd"/>
            <w:r>
              <w:rPr>
                <w:rFonts w:eastAsia="Times New Roman" w:cs="Times New Roman"/>
                <w:i/>
                <w:color w:val="FF0000"/>
                <w:szCs w:val="24"/>
                <w:lang w:val="ro-RO" w:eastAsia="ro-RO"/>
              </w:rPr>
              <w:t xml:space="preserve"> </w:t>
            </w:r>
            <w:proofErr w:type="spellStart"/>
            <w:r>
              <w:rPr>
                <w:rFonts w:eastAsia="Times New Roman" w:cs="Times New Roman"/>
                <w:i/>
                <w:color w:val="FF0000"/>
                <w:szCs w:val="24"/>
                <w:lang w:val="ro-RO" w:eastAsia="ro-RO"/>
              </w:rPr>
              <w:t>MySMIS</w:t>
            </w:r>
            <w:proofErr w:type="spellEnd"/>
            <w:r>
              <w:rPr>
                <w:rFonts w:eastAsia="Times New Roman" w:cs="Times New Roman"/>
                <w:i/>
                <w:color w:val="FF0000"/>
                <w:szCs w:val="24"/>
                <w:lang w:val="ro-RO" w:eastAsia="ro-RO"/>
              </w:rPr>
              <w:t xml:space="preserve"> </w:t>
            </w:r>
            <w:proofErr w:type="spellStart"/>
            <w:r>
              <w:rPr>
                <w:rFonts w:eastAsia="Times New Roman" w:cs="Times New Roman"/>
                <w:i/>
                <w:color w:val="FF0000"/>
                <w:szCs w:val="24"/>
                <w:lang w:val="ro-RO" w:eastAsia="ro-RO"/>
              </w:rPr>
              <w:t>şi</w:t>
            </w:r>
            <w:proofErr w:type="spellEnd"/>
            <w:r>
              <w:rPr>
                <w:rFonts w:eastAsia="Times New Roman" w:cs="Times New Roman"/>
                <w:i/>
                <w:color w:val="FF0000"/>
                <w:szCs w:val="24"/>
                <w:lang w:val="ro-RO" w:eastAsia="ro-RO"/>
              </w:rPr>
              <w:t xml:space="preserve"> </w:t>
            </w:r>
            <w:proofErr w:type="spellStart"/>
            <w:r w:rsidRPr="00DB6F54">
              <w:rPr>
                <w:rFonts w:eastAsia="Times New Roman" w:cs="Times New Roman"/>
                <w:i/>
                <w:color w:val="FF0000"/>
                <w:szCs w:val="24"/>
                <w:lang w:val="ro-RO" w:eastAsia="ro-RO"/>
              </w:rPr>
              <w:t>Declaraţia</w:t>
            </w:r>
            <w:proofErr w:type="spellEnd"/>
            <w:r w:rsidRPr="00DB6F54">
              <w:rPr>
                <w:rFonts w:eastAsia="Times New Roman" w:cs="Times New Roman"/>
                <w:i/>
                <w:color w:val="FF0000"/>
                <w:szCs w:val="24"/>
                <w:lang w:val="ro-RO" w:eastAsia="ro-RO"/>
              </w:rPr>
              <w:t xml:space="preserve"> privind conformitatea cu regulile ajutorului de stat</w:t>
            </w:r>
          </w:p>
        </w:tc>
      </w:tr>
    </w:tbl>
    <w:p w14:paraId="29D812B9" w14:textId="77777777" w:rsidR="00A508D3" w:rsidRDefault="00A508D3" w:rsidP="00A508D3">
      <w:pPr>
        <w:shd w:val="clear" w:color="auto" w:fill="FFFFFF"/>
        <w:spacing w:after="0" w:line="240" w:lineRule="auto"/>
        <w:jc w:val="both"/>
        <w:rPr>
          <w:b/>
          <w:noProof/>
          <w:u w:val="single"/>
          <w:lang w:val="ro-RO"/>
        </w:rPr>
      </w:pPr>
    </w:p>
    <w:p w14:paraId="61530C56" w14:textId="77777777" w:rsidR="00A508D3" w:rsidRPr="00B900A7" w:rsidRDefault="00A508D3" w:rsidP="00A508D3">
      <w:pPr>
        <w:shd w:val="clear" w:color="auto" w:fill="FFFFFF"/>
        <w:spacing w:after="0" w:line="240" w:lineRule="auto"/>
        <w:jc w:val="both"/>
        <w:rPr>
          <w:b/>
          <w:i/>
          <w:noProof/>
          <w:u w:val="single"/>
          <w:lang w:val="ro-RO"/>
        </w:rPr>
      </w:pPr>
      <w:r w:rsidRPr="00B900A7">
        <w:rPr>
          <w:b/>
          <w:noProof/>
          <w:u w:val="single"/>
          <w:lang w:val="ro-RO"/>
        </w:rPr>
        <w:t>Praguri de notificare</w:t>
      </w:r>
    </w:p>
    <w:p w14:paraId="4A0D23DF" w14:textId="77777777" w:rsidR="00A508D3" w:rsidRPr="00C456E8" w:rsidRDefault="00A508D3" w:rsidP="00A508D3">
      <w:pPr>
        <w:shd w:val="clear" w:color="auto" w:fill="FFFFFF"/>
        <w:spacing w:after="0" w:line="240" w:lineRule="auto"/>
        <w:jc w:val="both"/>
        <w:rPr>
          <w:b/>
          <w:noProof/>
          <w:lang w:val="ro-RO"/>
        </w:rPr>
      </w:pPr>
    </w:p>
    <w:tbl>
      <w:tblPr>
        <w:tblStyle w:val="TableGrid"/>
        <w:tblpPr w:leftFromText="180" w:rightFromText="180" w:vertAnchor="text" w:tblpY="-15"/>
        <w:tblW w:w="0" w:type="auto"/>
        <w:tblLook w:val="04A0" w:firstRow="1" w:lastRow="0" w:firstColumn="1" w:lastColumn="0" w:noHBand="0" w:noVBand="1"/>
      </w:tblPr>
      <w:tblGrid>
        <w:gridCol w:w="9350"/>
      </w:tblGrid>
      <w:tr w:rsidR="00A508D3" w:rsidRPr="00D345F2" w14:paraId="0E5CF1BF" w14:textId="77777777" w:rsidTr="00B4005B">
        <w:trPr>
          <w:trHeight w:val="1390"/>
        </w:trPr>
        <w:tc>
          <w:tcPr>
            <w:tcW w:w="9576" w:type="dxa"/>
          </w:tcPr>
          <w:p w14:paraId="7525F9AD" w14:textId="77777777" w:rsidR="00A508D3" w:rsidRDefault="00A508D3" w:rsidP="00B4005B">
            <w:pPr>
              <w:shd w:val="clear" w:color="auto" w:fill="FFFFFF"/>
              <w:jc w:val="both"/>
              <w:rPr>
                <w:i/>
                <w:noProof/>
                <w:color w:val="FF0000"/>
                <w:lang w:val="ro-RO"/>
              </w:rPr>
            </w:pPr>
            <w:r w:rsidRPr="00D309B5">
              <w:rPr>
                <w:i/>
                <w:noProof/>
                <w:color w:val="FF0000"/>
                <w:lang w:val="ro-RO"/>
              </w:rPr>
              <w:t>În conformitate cu art. 4, alin. 1, lit. s din Regulamentul de ajutor de stat exceptat valoarea ajutorului / proiect/întreprindere nu va depăşi pragul de 15 milioane euro.</w:t>
            </w:r>
          </w:p>
          <w:p w14:paraId="39B940D9" w14:textId="77777777" w:rsidR="00A508D3" w:rsidRDefault="00A508D3" w:rsidP="00B4005B">
            <w:pPr>
              <w:shd w:val="clear" w:color="auto" w:fill="FFFFFF"/>
              <w:jc w:val="both"/>
              <w:rPr>
                <w:i/>
                <w:noProof/>
                <w:color w:val="FF0000"/>
                <w:lang w:val="ro-RO"/>
              </w:rPr>
            </w:pPr>
          </w:p>
          <w:p w14:paraId="12F9A5DE" w14:textId="77777777" w:rsidR="00A508D3" w:rsidRPr="00C456E8" w:rsidRDefault="00A508D3" w:rsidP="00B4005B">
            <w:pPr>
              <w:shd w:val="clear" w:color="auto" w:fill="FFFFFF"/>
              <w:jc w:val="both"/>
              <w:rPr>
                <w:b/>
                <w:noProof/>
                <w:lang w:val="ro-RO"/>
              </w:rPr>
            </w:pPr>
            <w:r>
              <w:rPr>
                <w:rFonts w:eastAsia="Times New Roman" w:cs="Times New Roman"/>
                <w:i/>
                <w:color w:val="FF0000"/>
                <w:szCs w:val="24"/>
                <w:lang w:val="ro-RO" w:eastAsia="ro-RO"/>
              </w:rPr>
              <w:t>Solicitanții vor</w:t>
            </w:r>
            <w:r w:rsidRPr="00913A01">
              <w:rPr>
                <w:rFonts w:eastAsia="Times New Roman" w:cs="Times New Roman"/>
                <w:i/>
                <w:color w:val="FF0000"/>
                <w:szCs w:val="24"/>
                <w:lang w:val="ro-RO" w:eastAsia="ro-RO"/>
              </w:rPr>
              <w:t xml:space="preserve"> avea în vedere </w:t>
            </w:r>
            <w:r>
              <w:rPr>
                <w:rFonts w:eastAsia="Times New Roman" w:cs="Times New Roman"/>
                <w:i/>
                <w:color w:val="FF0000"/>
                <w:szCs w:val="24"/>
                <w:lang w:val="ro-RO" w:eastAsia="ro-RO"/>
              </w:rPr>
              <w:t xml:space="preserve">prezentarea datelor care să justifice încadrarea proiectului sub pragul de notificare și </w:t>
            </w:r>
            <w:r w:rsidRPr="00913A01">
              <w:rPr>
                <w:rFonts w:eastAsia="Times New Roman" w:cs="Times New Roman"/>
                <w:i/>
                <w:color w:val="FF0000"/>
                <w:szCs w:val="24"/>
                <w:lang w:val="ro-RO" w:eastAsia="ro-RO"/>
              </w:rPr>
              <w:t>corelarea cu informațiile prevăzute în Secțiun</w:t>
            </w:r>
            <w:r>
              <w:rPr>
                <w:rFonts w:eastAsia="Times New Roman" w:cs="Times New Roman"/>
                <w:i/>
                <w:color w:val="FF0000"/>
                <w:szCs w:val="24"/>
                <w:lang w:val="ro-RO" w:eastAsia="ro-RO"/>
              </w:rPr>
              <w:t>ile</w:t>
            </w:r>
            <w:r w:rsidRPr="006049F7">
              <w:rPr>
                <w:lang w:val="ro-RO"/>
              </w:rPr>
              <w:t xml:space="preserve"> </w:t>
            </w:r>
            <w:r w:rsidRPr="006049F7">
              <w:rPr>
                <w:i/>
                <w:color w:val="FF0000"/>
                <w:lang w:val="ro-RO"/>
              </w:rPr>
              <w:t xml:space="preserve">Buget </w:t>
            </w:r>
            <w:r w:rsidRPr="006049F7">
              <w:rPr>
                <w:color w:val="FF0000"/>
                <w:lang w:val="ro-RO"/>
              </w:rPr>
              <w:t>-</w:t>
            </w:r>
            <w:r>
              <w:rPr>
                <w:color w:val="FF0000"/>
                <w:lang w:val="ro-RO"/>
              </w:rPr>
              <w:t xml:space="preserve"> </w:t>
            </w:r>
            <w:proofErr w:type="spellStart"/>
            <w:r w:rsidRPr="006049F7">
              <w:rPr>
                <w:rFonts w:eastAsia="Times New Roman" w:cs="Times New Roman"/>
                <w:i/>
                <w:color w:val="FF0000"/>
                <w:szCs w:val="24"/>
                <w:lang w:val="ro-RO" w:eastAsia="ro-RO"/>
              </w:rPr>
              <w:t>Activităţi</w:t>
            </w:r>
            <w:proofErr w:type="spellEnd"/>
            <w:r w:rsidRPr="006049F7">
              <w:rPr>
                <w:rFonts w:eastAsia="Times New Roman" w:cs="Times New Roman"/>
                <w:i/>
                <w:color w:val="FF0000"/>
                <w:szCs w:val="24"/>
                <w:lang w:val="ro-RO" w:eastAsia="ro-RO"/>
              </w:rPr>
              <w:t xml:space="preserve"> </w:t>
            </w:r>
            <w:proofErr w:type="spellStart"/>
            <w:r w:rsidRPr="006049F7">
              <w:rPr>
                <w:rFonts w:eastAsia="Times New Roman" w:cs="Times New Roman"/>
                <w:i/>
                <w:color w:val="FF0000"/>
                <w:szCs w:val="24"/>
                <w:lang w:val="ro-RO" w:eastAsia="ro-RO"/>
              </w:rPr>
              <w:t>şi</w:t>
            </w:r>
            <w:proofErr w:type="spellEnd"/>
            <w:r w:rsidRPr="006049F7">
              <w:rPr>
                <w:rFonts w:eastAsia="Times New Roman" w:cs="Times New Roman"/>
                <w:i/>
                <w:color w:val="FF0000"/>
                <w:szCs w:val="24"/>
                <w:lang w:val="ro-RO" w:eastAsia="ro-RO"/>
              </w:rPr>
              <w:t xml:space="preserve"> cheltuieli </w:t>
            </w:r>
            <w:proofErr w:type="spellStart"/>
            <w:r w:rsidRPr="006049F7">
              <w:rPr>
                <w:rFonts w:eastAsia="Times New Roman" w:cs="Times New Roman"/>
                <w:i/>
                <w:color w:val="FF0000"/>
                <w:szCs w:val="24"/>
                <w:lang w:val="ro-RO" w:eastAsia="ro-RO"/>
              </w:rPr>
              <w:t>şi</w:t>
            </w:r>
            <w:proofErr w:type="spellEnd"/>
            <w:r w:rsidRPr="006049F7">
              <w:rPr>
                <w:rFonts w:eastAsia="Times New Roman" w:cs="Times New Roman"/>
                <w:i/>
                <w:color w:val="FF0000"/>
                <w:szCs w:val="24"/>
                <w:lang w:val="ro-RO" w:eastAsia="ro-RO"/>
              </w:rPr>
              <w:t xml:space="preserve"> Analiza financiară </w:t>
            </w:r>
            <w:r w:rsidRPr="00913A01">
              <w:rPr>
                <w:rFonts w:eastAsia="Times New Roman" w:cs="Times New Roman"/>
                <w:i/>
                <w:color w:val="FF0000"/>
                <w:szCs w:val="24"/>
                <w:lang w:val="ro-RO" w:eastAsia="ro-RO"/>
              </w:rPr>
              <w:t xml:space="preserve"> din Cererea de Finanțare</w:t>
            </w:r>
          </w:p>
        </w:tc>
      </w:tr>
    </w:tbl>
    <w:p w14:paraId="1EB2D36D" w14:textId="77777777" w:rsidR="00A508D3" w:rsidRDefault="00A508D3" w:rsidP="00A508D3">
      <w:pPr>
        <w:shd w:val="clear" w:color="auto" w:fill="FFFFFF"/>
        <w:spacing w:before="100" w:beforeAutospacing="1" w:after="100" w:afterAutospacing="1" w:line="240" w:lineRule="auto"/>
        <w:jc w:val="both"/>
        <w:rPr>
          <w:b/>
          <w:noProof/>
          <w:u w:val="single"/>
          <w:lang w:val="ro-RO"/>
        </w:rPr>
      </w:pPr>
      <w:r>
        <w:rPr>
          <w:b/>
          <w:noProof/>
          <w:u w:val="single"/>
          <w:lang w:val="ro-RO"/>
        </w:rPr>
        <w:t>Efectul stimulativ</w:t>
      </w:r>
    </w:p>
    <w:tbl>
      <w:tblPr>
        <w:tblStyle w:val="TableGrid"/>
        <w:tblW w:w="0" w:type="auto"/>
        <w:tblLook w:val="04A0" w:firstRow="1" w:lastRow="0" w:firstColumn="1" w:lastColumn="0" w:noHBand="0" w:noVBand="1"/>
      </w:tblPr>
      <w:tblGrid>
        <w:gridCol w:w="9350"/>
      </w:tblGrid>
      <w:tr w:rsidR="00A508D3" w:rsidRPr="00D345F2" w14:paraId="7406E3D7" w14:textId="77777777" w:rsidTr="00B4005B">
        <w:tc>
          <w:tcPr>
            <w:tcW w:w="9576" w:type="dxa"/>
          </w:tcPr>
          <w:p w14:paraId="4D65C86D" w14:textId="77777777" w:rsidR="00A508D3" w:rsidRPr="00B23684" w:rsidRDefault="00A508D3" w:rsidP="00B4005B">
            <w:pPr>
              <w:widowControl w:val="0"/>
              <w:spacing w:after="120"/>
              <w:jc w:val="both"/>
              <w:rPr>
                <w:rFonts w:eastAsia="Calibri" w:cs="Times New Roman"/>
                <w:i/>
                <w:szCs w:val="24"/>
                <w:lang w:val="ro-RO"/>
              </w:rPr>
            </w:pPr>
            <w:r w:rsidRPr="00F262AC">
              <w:rPr>
                <w:i/>
                <w:noProof/>
                <w:lang w:val="ro-RO"/>
              </w:rPr>
              <w:t>În conformitate cu</w:t>
            </w:r>
            <w:r w:rsidRPr="00F262AC">
              <w:rPr>
                <w:i/>
                <w:lang w:val="ro-RO"/>
              </w:rPr>
              <w:t xml:space="preserve"> </w:t>
            </w:r>
            <w:r w:rsidRPr="00F262AC">
              <w:rPr>
                <w:i/>
                <w:noProof/>
                <w:lang w:val="ro-RO"/>
              </w:rPr>
              <w:t>Art. 6. alin.1 şi 2</w:t>
            </w:r>
            <w:r>
              <w:rPr>
                <w:i/>
                <w:noProof/>
                <w:lang w:val="ro-RO"/>
              </w:rPr>
              <w:t xml:space="preserve"> din Regulament</w:t>
            </w:r>
            <w:r w:rsidRPr="00F262AC">
              <w:rPr>
                <w:i/>
                <w:noProof/>
                <w:lang w:val="ro-RO"/>
              </w:rPr>
              <w:t xml:space="preserve"> ajutoarele se acordă doar proiectelor care au efect stimulativ</w:t>
            </w:r>
            <w:r>
              <w:rPr>
                <w:noProof/>
                <w:lang w:val="ro-RO"/>
              </w:rPr>
              <w:t>. S</w:t>
            </w:r>
            <w:r w:rsidRPr="006B67DF">
              <w:rPr>
                <w:rFonts w:eastAsia="Calibri" w:cs="Times New Roman"/>
                <w:i/>
                <w:szCs w:val="24"/>
                <w:lang w:val="ro-RO"/>
              </w:rPr>
              <w:t>e consider</w:t>
            </w:r>
            <w:r w:rsidRPr="006B67DF">
              <w:rPr>
                <w:rFonts w:eastAsia="Calibri" w:cs="Times New Roman" w:hint="eastAsia"/>
                <w:i/>
                <w:szCs w:val="24"/>
                <w:lang w:val="ro-RO"/>
              </w:rPr>
              <w:t>ă</w:t>
            </w:r>
            <w:r w:rsidRPr="006B67DF">
              <w:rPr>
                <w:rFonts w:eastAsia="Calibri" w:cs="Times New Roman"/>
                <w:i/>
                <w:szCs w:val="24"/>
                <w:lang w:val="ro-RO"/>
              </w:rPr>
              <w:t xml:space="preserve"> c</w:t>
            </w:r>
            <w:r w:rsidRPr="006B67DF">
              <w:rPr>
                <w:rFonts w:eastAsia="Calibri" w:cs="Times New Roman" w:hint="eastAsia"/>
                <w:i/>
                <w:szCs w:val="24"/>
                <w:lang w:val="ro-RO"/>
              </w:rPr>
              <w:t>ă</w:t>
            </w:r>
            <w:r w:rsidRPr="006B67DF">
              <w:rPr>
                <w:rFonts w:eastAsia="Calibri" w:cs="Times New Roman"/>
                <w:i/>
                <w:szCs w:val="24"/>
                <w:lang w:val="ro-RO"/>
              </w:rPr>
              <w:t xml:space="preserve"> ajutoarele au un efect stimulativ dac</w:t>
            </w:r>
            <w:r w:rsidRPr="006B67DF">
              <w:rPr>
                <w:rFonts w:eastAsia="Calibri" w:cs="Times New Roman" w:hint="eastAsia"/>
                <w:i/>
                <w:szCs w:val="24"/>
                <w:lang w:val="ro-RO"/>
              </w:rPr>
              <w:t>ă</w:t>
            </w:r>
            <w:r w:rsidRPr="006B67DF">
              <w:rPr>
                <w:rFonts w:eastAsia="Calibri" w:cs="Times New Roman"/>
                <w:i/>
                <w:szCs w:val="24"/>
                <w:lang w:val="ro-RO"/>
              </w:rPr>
              <w:t xml:space="preserve"> beneficiarul a prezentat statului membru </w:t>
            </w:r>
            <w:r w:rsidRPr="006B67DF">
              <w:rPr>
                <w:rFonts w:eastAsia="Calibri" w:cs="Times New Roman" w:hint="eastAsia"/>
                <w:i/>
                <w:szCs w:val="24"/>
                <w:lang w:val="ro-RO"/>
              </w:rPr>
              <w:t>î</w:t>
            </w:r>
            <w:r w:rsidRPr="006B67DF">
              <w:rPr>
                <w:rFonts w:eastAsia="Calibri" w:cs="Times New Roman"/>
                <w:i/>
                <w:szCs w:val="24"/>
                <w:lang w:val="ro-RO"/>
              </w:rPr>
              <w:t xml:space="preserve">n </w:t>
            </w:r>
            <w:r w:rsidRPr="00B23684">
              <w:rPr>
                <w:rFonts w:eastAsia="Calibri" w:cs="Times New Roman"/>
                <w:i/>
                <w:szCs w:val="24"/>
                <w:lang w:val="ro-RO"/>
              </w:rPr>
              <w:t>cauz</w:t>
            </w:r>
            <w:r w:rsidRPr="00B23684">
              <w:rPr>
                <w:rFonts w:eastAsia="Calibri" w:cs="Times New Roman" w:hint="eastAsia"/>
                <w:i/>
                <w:szCs w:val="24"/>
                <w:lang w:val="ro-RO"/>
              </w:rPr>
              <w:t>ă</w:t>
            </w:r>
            <w:r w:rsidRPr="00B23684">
              <w:rPr>
                <w:rFonts w:eastAsia="Calibri" w:cs="Times New Roman"/>
                <w:i/>
                <w:szCs w:val="24"/>
                <w:lang w:val="ro-RO"/>
              </w:rPr>
              <w:t xml:space="preserve"> o cerere de ajutor scris</w:t>
            </w:r>
            <w:r w:rsidRPr="00B23684">
              <w:rPr>
                <w:rFonts w:eastAsia="Calibri" w:cs="Times New Roman" w:hint="eastAsia"/>
                <w:i/>
                <w:szCs w:val="24"/>
                <w:lang w:val="ro-RO"/>
              </w:rPr>
              <w:t>ă</w:t>
            </w:r>
            <w:r w:rsidRPr="00B23684">
              <w:rPr>
                <w:rFonts w:eastAsia="Calibri" w:cs="Times New Roman"/>
                <w:i/>
                <w:szCs w:val="24"/>
                <w:lang w:val="ro-RO"/>
              </w:rPr>
              <w:t xml:space="preserve"> </w:t>
            </w:r>
            <w:r w:rsidRPr="00B23684">
              <w:rPr>
                <w:rFonts w:eastAsia="Calibri" w:cs="Times New Roman" w:hint="eastAsia"/>
                <w:i/>
                <w:szCs w:val="24"/>
                <w:lang w:val="ro-RO"/>
              </w:rPr>
              <w:t>î</w:t>
            </w:r>
            <w:r w:rsidRPr="00B23684">
              <w:rPr>
                <w:rFonts w:eastAsia="Calibri" w:cs="Times New Roman"/>
                <w:i/>
                <w:szCs w:val="24"/>
                <w:lang w:val="ro-RO"/>
              </w:rPr>
              <w:t xml:space="preserve">nainte de </w:t>
            </w:r>
            <w:r w:rsidRPr="00B23684">
              <w:rPr>
                <w:rFonts w:eastAsia="Calibri" w:cs="Times New Roman" w:hint="eastAsia"/>
                <w:i/>
                <w:szCs w:val="24"/>
                <w:lang w:val="ro-RO"/>
              </w:rPr>
              <w:t>î</w:t>
            </w:r>
            <w:r w:rsidRPr="00B23684">
              <w:rPr>
                <w:rFonts w:eastAsia="Calibri" w:cs="Times New Roman"/>
                <w:i/>
                <w:szCs w:val="24"/>
                <w:lang w:val="ro-RO"/>
              </w:rPr>
              <w:t>nceperea lucrului la proiectul sau la activitatea respectiv</w:t>
            </w:r>
            <w:r w:rsidRPr="00B23684">
              <w:rPr>
                <w:rFonts w:eastAsia="Calibri" w:cs="Times New Roman" w:hint="eastAsia"/>
                <w:i/>
                <w:szCs w:val="24"/>
                <w:lang w:val="ro-RO"/>
              </w:rPr>
              <w:t>ă</w:t>
            </w:r>
            <w:r w:rsidRPr="00B23684">
              <w:rPr>
                <w:rFonts w:eastAsia="Calibri" w:cs="Times New Roman"/>
                <w:i/>
                <w:szCs w:val="24"/>
                <w:lang w:val="ro-RO"/>
              </w:rPr>
              <w:t>. Cererea de ajutor conține cel puțin urm</w:t>
            </w:r>
            <w:r w:rsidRPr="00B23684">
              <w:rPr>
                <w:rFonts w:eastAsia="Calibri" w:cs="Times New Roman" w:hint="eastAsia"/>
                <w:i/>
                <w:szCs w:val="24"/>
                <w:lang w:val="ro-RO"/>
              </w:rPr>
              <w:t>ă</w:t>
            </w:r>
            <w:r w:rsidRPr="00B23684">
              <w:rPr>
                <w:rFonts w:eastAsia="Calibri" w:cs="Times New Roman"/>
                <w:i/>
                <w:szCs w:val="24"/>
                <w:lang w:val="ro-RO"/>
              </w:rPr>
              <w:t>toarele informații:</w:t>
            </w:r>
          </w:p>
          <w:p w14:paraId="54C6D08B" w14:textId="77777777" w:rsidR="00A508D3" w:rsidRPr="00B23684" w:rsidRDefault="00A508D3" w:rsidP="00B4005B">
            <w:pPr>
              <w:widowControl w:val="0"/>
              <w:ind w:left="720"/>
              <w:jc w:val="both"/>
              <w:rPr>
                <w:rFonts w:eastAsia="Calibri" w:cs="Times New Roman"/>
                <w:i/>
                <w:szCs w:val="24"/>
                <w:lang w:val="ro-RO"/>
              </w:rPr>
            </w:pPr>
            <w:r w:rsidRPr="00B23684">
              <w:rPr>
                <w:rFonts w:eastAsia="Calibri" w:cs="Times New Roman"/>
                <w:i/>
                <w:szCs w:val="24"/>
                <w:lang w:val="ro-RO"/>
              </w:rPr>
              <w:t xml:space="preserve">(a) denumirea </w:t>
            </w:r>
            <w:r w:rsidRPr="00B23684">
              <w:rPr>
                <w:rFonts w:eastAsia="Calibri" w:cs="Times New Roman" w:hint="eastAsia"/>
                <w:i/>
                <w:szCs w:val="24"/>
                <w:lang w:val="ro-RO"/>
              </w:rPr>
              <w:t>î</w:t>
            </w:r>
            <w:r w:rsidRPr="00B23684">
              <w:rPr>
                <w:rFonts w:eastAsia="Calibri" w:cs="Times New Roman"/>
                <w:i/>
                <w:szCs w:val="24"/>
                <w:lang w:val="ro-RO"/>
              </w:rPr>
              <w:t>ntreprinderii și dimensiunea acesteia;</w:t>
            </w:r>
          </w:p>
          <w:p w14:paraId="6A3B4141" w14:textId="77777777" w:rsidR="00A508D3" w:rsidRPr="00B23684" w:rsidRDefault="00A508D3" w:rsidP="00B4005B">
            <w:pPr>
              <w:widowControl w:val="0"/>
              <w:ind w:left="720"/>
              <w:jc w:val="both"/>
              <w:rPr>
                <w:rFonts w:eastAsia="Calibri" w:cs="Times New Roman"/>
                <w:i/>
                <w:szCs w:val="24"/>
                <w:lang w:val="ro-RO"/>
              </w:rPr>
            </w:pPr>
            <w:r w:rsidRPr="00B23684">
              <w:rPr>
                <w:rFonts w:eastAsia="Calibri" w:cs="Times New Roman"/>
                <w:i/>
                <w:szCs w:val="24"/>
                <w:lang w:val="ro-RO"/>
              </w:rPr>
              <w:t xml:space="preserve">(b) descrierea proiectului, inclusiv data </w:t>
            </w:r>
            <w:r w:rsidRPr="00B23684">
              <w:rPr>
                <w:rFonts w:eastAsia="Calibri" w:cs="Times New Roman" w:hint="eastAsia"/>
                <w:i/>
                <w:szCs w:val="24"/>
                <w:lang w:val="ro-RO"/>
              </w:rPr>
              <w:t>î</w:t>
            </w:r>
            <w:r w:rsidRPr="00B23684">
              <w:rPr>
                <w:rFonts w:eastAsia="Calibri" w:cs="Times New Roman"/>
                <w:i/>
                <w:szCs w:val="24"/>
                <w:lang w:val="ro-RO"/>
              </w:rPr>
              <w:t xml:space="preserve">nceperii și a </w:t>
            </w:r>
            <w:r w:rsidRPr="00B23684">
              <w:rPr>
                <w:rFonts w:eastAsia="Calibri" w:cs="Times New Roman" w:hint="eastAsia"/>
                <w:i/>
                <w:szCs w:val="24"/>
                <w:lang w:val="ro-RO"/>
              </w:rPr>
              <w:t>î</w:t>
            </w:r>
            <w:r w:rsidRPr="00B23684">
              <w:rPr>
                <w:rFonts w:eastAsia="Calibri" w:cs="Times New Roman"/>
                <w:i/>
                <w:szCs w:val="24"/>
                <w:lang w:val="ro-RO"/>
              </w:rPr>
              <w:t>ncheierii acestuia;</w:t>
            </w:r>
          </w:p>
          <w:p w14:paraId="7E4355DE" w14:textId="77777777" w:rsidR="00A508D3" w:rsidRPr="00B23684" w:rsidRDefault="00A508D3" w:rsidP="00B4005B">
            <w:pPr>
              <w:widowControl w:val="0"/>
              <w:ind w:left="720"/>
              <w:jc w:val="both"/>
              <w:rPr>
                <w:rFonts w:eastAsia="Calibri" w:cs="Times New Roman"/>
                <w:i/>
                <w:szCs w:val="24"/>
                <w:lang w:val="ro-RO"/>
              </w:rPr>
            </w:pPr>
            <w:r w:rsidRPr="00B23684">
              <w:rPr>
                <w:rFonts w:eastAsia="Calibri" w:cs="Times New Roman"/>
                <w:i/>
                <w:szCs w:val="24"/>
                <w:lang w:val="ro-RO"/>
              </w:rPr>
              <w:t>(c) locul de desf</w:t>
            </w:r>
            <w:r w:rsidRPr="00B23684">
              <w:rPr>
                <w:rFonts w:eastAsia="Calibri" w:cs="Times New Roman" w:hint="eastAsia"/>
                <w:i/>
                <w:szCs w:val="24"/>
                <w:lang w:val="ro-RO"/>
              </w:rPr>
              <w:t>ă</w:t>
            </w:r>
            <w:r w:rsidRPr="00B23684">
              <w:rPr>
                <w:rFonts w:eastAsia="Calibri" w:cs="Times New Roman"/>
                <w:i/>
                <w:szCs w:val="24"/>
                <w:lang w:val="ro-RO"/>
              </w:rPr>
              <w:t>șurare a proiectului;</w:t>
            </w:r>
          </w:p>
          <w:p w14:paraId="78421E21" w14:textId="77777777" w:rsidR="00A508D3" w:rsidRPr="00B23684" w:rsidRDefault="00A508D3" w:rsidP="00B4005B">
            <w:pPr>
              <w:widowControl w:val="0"/>
              <w:ind w:left="720"/>
              <w:jc w:val="both"/>
              <w:rPr>
                <w:rFonts w:eastAsia="Calibri" w:cs="Times New Roman"/>
                <w:i/>
                <w:szCs w:val="24"/>
                <w:lang w:val="ro-RO"/>
              </w:rPr>
            </w:pPr>
            <w:r w:rsidRPr="00B23684">
              <w:rPr>
                <w:rFonts w:eastAsia="Calibri" w:cs="Times New Roman"/>
                <w:i/>
                <w:szCs w:val="24"/>
                <w:lang w:val="ro-RO"/>
              </w:rPr>
              <w:t>(d) lista costurilor proiectului;</w:t>
            </w:r>
          </w:p>
          <w:p w14:paraId="1B8ADB31" w14:textId="77777777" w:rsidR="00A508D3" w:rsidRDefault="00A508D3" w:rsidP="00B4005B">
            <w:pPr>
              <w:widowControl w:val="0"/>
              <w:spacing w:after="120"/>
              <w:ind w:left="720"/>
              <w:jc w:val="both"/>
              <w:rPr>
                <w:rFonts w:eastAsia="Calibri" w:cs="Times New Roman"/>
                <w:i/>
                <w:szCs w:val="24"/>
                <w:lang w:val="ro-RO"/>
              </w:rPr>
            </w:pPr>
            <w:r w:rsidRPr="00B23684">
              <w:rPr>
                <w:rFonts w:eastAsia="Calibri" w:cs="Times New Roman"/>
                <w:i/>
                <w:szCs w:val="24"/>
                <w:lang w:val="ro-RO"/>
              </w:rPr>
              <w:t xml:space="preserve">(e) tipul de ajutor (grant, </w:t>
            </w:r>
            <w:r w:rsidRPr="00B23684">
              <w:rPr>
                <w:rFonts w:eastAsia="Calibri" w:cs="Times New Roman" w:hint="eastAsia"/>
                <w:i/>
                <w:szCs w:val="24"/>
                <w:lang w:val="ro-RO"/>
              </w:rPr>
              <w:t>î</w:t>
            </w:r>
            <w:r w:rsidRPr="00B23684">
              <w:rPr>
                <w:rFonts w:eastAsia="Calibri" w:cs="Times New Roman"/>
                <w:i/>
                <w:szCs w:val="24"/>
                <w:lang w:val="ro-RO"/>
              </w:rPr>
              <w:t>mprumut, garanție, avans rambursabil, injecție de capital sau altele) și valoarea finanț</w:t>
            </w:r>
            <w:r w:rsidRPr="00B23684">
              <w:rPr>
                <w:rFonts w:eastAsia="Calibri" w:cs="Times New Roman" w:hint="eastAsia"/>
                <w:i/>
                <w:szCs w:val="24"/>
                <w:lang w:val="ro-RO"/>
              </w:rPr>
              <w:t>ă</w:t>
            </w:r>
            <w:r w:rsidRPr="00B23684">
              <w:rPr>
                <w:rFonts w:eastAsia="Calibri" w:cs="Times New Roman"/>
                <w:i/>
                <w:szCs w:val="24"/>
                <w:lang w:val="ro-RO"/>
              </w:rPr>
              <w:t>rii publice necesare pentru proiect.</w:t>
            </w:r>
          </w:p>
          <w:p w14:paraId="39079C60" w14:textId="77777777" w:rsidR="00A508D3" w:rsidRPr="00CE2433" w:rsidRDefault="00A508D3" w:rsidP="00B4005B">
            <w:pPr>
              <w:jc w:val="both"/>
              <w:rPr>
                <w:rFonts w:eastAsia="Times New Roman" w:cs="Times New Roman"/>
                <w:i/>
                <w:color w:val="FF0000"/>
                <w:szCs w:val="24"/>
                <w:lang w:val="ro-RO" w:eastAsia="ro-RO"/>
              </w:rPr>
            </w:pPr>
            <w:r w:rsidRPr="00ED3466">
              <w:rPr>
                <w:rFonts w:eastAsia="Times New Roman" w:cs="Times New Roman"/>
                <w:i/>
                <w:color w:val="FF0000"/>
                <w:szCs w:val="24"/>
                <w:lang w:val="ro-RO" w:eastAsia="ro-RO"/>
              </w:rPr>
              <w:t xml:space="preserve">Solicitantul justifică efectul stimulativ al ajutorului solicitat </w:t>
            </w:r>
            <w:proofErr w:type="spellStart"/>
            <w:r>
              <w:rPr>
                <w:rFonts w:eastAsia="Times New Roman" w:cs="Times New Roman"/>
                <w:i/>
                <w:color w:val="FF0000"/>
                <w:szCs w:val="24"/>
                <w:lang w:val="ro-RO" w:eastAsia="ro-RO"/>
              </w:rPr>
              <w:t>şi</w:t>
            </w:r>
            <w:proofErr w:type="spellEnd"/>
            <w:r>
              <w:rPr>
                <w:rFonts w:eastAsia="Times New Roman" w:cs="Times New Roman"/>
                <w:i/>
                <w:color w:val="FF0000"/>
                <w:szCs w:val="24"/>
                <w:lang w:val="ro-RO" w:eastAsia="ro-RO"/>
              </w:rPr>
              <w:t xml:space="preserve"> va </w:t>
            </w:r>
            <w:r w:rsidRPr="00CE2433">
              <w:rPr>
                <w:rFonts w:eastAsia="Times New Roman" w:cs="Times New Roman"/>
                <w:i/>
                <w:color w:val="FF0000"/>
                <w:szCs w:val="24"/>
                <w:lang w:val="ro-RO" w:eastAsia="ro-RO"/>
              </w:rPr>
              <w:t>completa cu elementele precizate mai sus la punctele a)-e)</w:t>
            </w:r>
          </w:p>
        </w:tc>
      </w:tr>
      <w:tr w:rsidR="00A508D3" w:rsidRPr="00D345F2" w14:paraId="0C9641DE" w14:textId="77777777" w:rsidTr="00B4005B">
        <w:tc>
          <w:tcPr>
            <w:tcW w:w="9576" w:type="dxa"/>
          </w:tcPr>
          <w:p w14:paraId="475FAE8F" w14:textId="77777777" w:rsidR="00A508D3" w:rsidRPr="004D7CCE" w:rsidRDefault="00A508D3" w:rsidP="00B4005B">
            <w:pPr>
              <w:jc w:val="both"/>
              <w:rPr>
                <w:rFonts w:eastAsia="Times New Roman" w:cs="Times New Roman"/>
                <w:i/>
                <w:color w:val="FF0000"/>
                <w:szCs w:val="24"/>
                <w:lang w:val="ro-RO" w:eastAsia="ro-RO"/>
              </w:rPr>
            </w:pPr>
          </w:p>
          <w:p w14:paraId="3CB87CBD" w14:textId="77777777" w:rsidR="00A508D3" w:rsidRPr="00CE2433" w:rsidRDefault="00A508D3" w:rsidP="00B4005B">
            <w:pPr>
              <w:jc w:val="both"/>
              <w:rPr>
                <w:rFonts w:eastAsia="Times New Roman" w:cs="Times New Roman"/>
                <w:szCs w:val="24"/>
                <w:lang w:val="ro-RO" w:eastAsia="ro-RO"/>
              </w:rPr>
            </w:pPr>
            <w:r w:rsidRPr="004D7CCE">
              <w:rPr>
                <w:rFonts w:eastAsia="Times New Roman" w:cs="Times New Roman"/>
                <w:i/>
                <w:color w:val="FF0000"/>
                <w:szCs w:val="24"/>
                <w:lang w:val="ro-RO" w:eastAsia="ro-RO"/>
              </w:rPr>
              <w:t xml:space="preserve">Se va corela cu </w:t>
            </w:r>
            <w:proofErr w:type="spellStart"/>
            <w:r w:rsidRPr="004D7CCE">
              <w:rPr>
                <w:rFonts w:cs="Times New Roman"/>
                <w:i/>
                <w:iCs/>
                <w:color w:val="FF0000"/>
                <w:szCs w:val="24"/>
                <w:lang w:val="ro-RO"/>
              </w:rPr>
              <w:t>Declaraţia</w:t>
            </w:r>
            <w:proofErr w:type="spellEnd"/>
            <w:r w:rsidRPr="004D7CCE">
              <w:rPr>
                <w:rFonts w:cs="Times New Roman"/>
                <w:i/>
                <w:iCs/>
                <w:color w:val="FF0000"/>
                <w:szCs w:val="24"/>
                <w:lang w:val="ro-RO"/>
              </w:rPr>
              <w:t xml:space="preserve"> privind conformitatea</w:t>
            </w:r>
            <w:r>
              <w:rPr>
                <w:rFonts w:cs="Times New Roman"/>
                <w:i/>
                <w:iCs/>
                <w:color w:val="FF0000"/>
                <w:szCs w:val="24"/>
                <w:lang w:val="ro-RO"/>
              </w:rPr>
              <w:t xml:space="preserve"> cu regulile ajutorului de stat.</w:t>
            </w:r>
          </w:p>
        </w:tc>
      </w:tr>
    </w:tbl>
    <w:p w14:paraId="7B69A801" w14:textId="77777777" w:rsidR="00A508D3" w:rsidRDefault="00A508D3" w:rsidP="00A508D3">
      <w:pPr>
        <w:shd w:val="clear" w:color="auto" w:fill="FFFFFF"/>
        <w:spacing w:after="0" w:line="240" w:lineRule="auto"/>
        <w:jc w:val="both"/>
        <w:rPr>
          <w:b/>
          <w:noProof/>
          <w:u w:val="single"/>
          <w:lang w:val="ro-RO"/>
        </w:rPr>
      </w:pPr>
    </w:p>
    <w:p w14:paraId="1F5F1DB6" w14:textId="77777777" w:rsidR="00A508D3" w:rsidRDefault="00A508D3" w:rsidP="00A508D3">
      <w:pPr>
        <w:shd w:val="clear" w:color="auto" w:fill="FFFFFF"/>
        <w:spacing w:after="0" w:line="240" w:lineRule="auto"/>
        <w:jc w:val="both"/>
        <w:rPr>
          <w:lang w:val="ro-RO"/>
        </w:rPr>
      </w:pPr>
      <w:r w:rsidRPr="00495E88">
        <w:rPr>
          <w:rFonts w:cs="Times New Roman"/>
          <w:b/>
          <w:szCs w:val="24"/>
          <w:u w:val="single"/>
          <w:lang w:val="ro-RO"/>
        </w:rPr>
        <w:t>Cumul</w:t>
      </w:r>
      <w:r>
        <w:rPr>
          <w:rFonts w:cs="Times New Roman"/>
          <w:b/>
          <w:szCs w:val="24"/>
          <w:u w:val="single"/>
          <w:lang w:val="ro-RO"/>
        </w:rPr>
        <w:t>ul</w:t>
      </w:r>
      <w:r w:rsidRPr="00495E88">
        <w:rPr>
          <w:lang w:val="ro-RO"/>
        </w:rPr>
        <w:t xml:space="preserve"> </w:t>
      </w:r>
    </w:p>
    <w:p w14:paraId="1F037F99" w14:textId="77777777" w:rsidR="00A508D3" w:rsidRDefault="00A508D3" w:rsidP="00A508D3">
      <w:pPr>
        <w:shd w:val="clear" w:color="auto" w:fill="FFFFFF"/>
        <w:spacing w:after="0" w:line="240" w:lineRule="auto"/>
        <w:jc w:val="both"/>
        <w:rPr>
          <w:lang w:val="ro-RO"/>
        </w:rPr>
      </w:pPr>
    </w:p>
    <w:tbl>
      <w:tblPr>
        <w:tblStyle w:val="TableGrid"/>
        <w:tblW w:w="0" w:type="auto"/>
        <w:tblLook w:val="04A0" w:firstRow="1" w:lastRow="0" w:firstColumn="1" w:lastColumn="0" w:noHBand="0" w:noVBand="1"/>
      </w:tblPr>
      <w:tblGrid>
        <w:gridCol w:w="9350"/>
      </w:tblGrid>
      <w:tr w:rsidR="00A508D3" w:rsidRPr="00D345F2" w14:paraId="7367C297" w14:textId="77777777" w:rsidTr="00B4005B">
        <w:tc>
          <w:tcPr>
            <w:tcW w:w="9576" w:type="dxa"/>
          </w:tcPr>
          <w:p w14:paraId="6442D810" w14:textId="77777777" w:rsidR="00A508D3" w:rsidRPr="00D90E91" w:rsidRDefault="00A508D3" w:rsidP="00B4005B">
            <w:pPr>
              <w:shd w:val="clear" w:color="auto" w:fill="FFFFFF"/>
              <w:spacing w:after="120"/>
              <w:jc w:val="both"/>
              <w:rPr>
                <w:rFonts w:cs="Times New Roman"/>
                <w:i/>
                <w:szCs w:val="24"/>
                <w:lang w:val="ro-RO"/>
              </w:rPr>
            </w:pPr>
            <w:r w:rsidRPr="006E2225">
              <w:rPr>
                <w:rFonts w:cs="Times New Roman"/>
                <w:i/>
                <w:szCs w:val="24"/>
                <w:lang w:val="ro-RO"/>
              </w:rPr>
              <w:lastRenderedPageBreak/>
              <w:t xml:space="preserve">Pentru același beneficiar și aceleași cheltuieli eligibile, ajutorul de stat pentru investiții în eficiența energetică acordat nu se poate cumula cu niciun alt ajutor de stat acordat, inclusiv de </w:t>
            </w:r>
            <w:proofErr w:type="spellStart"/>
            <w:r w:rsidRPr="006E2225">
              <w:rPr>
                <w:rFonts w:cs="Times New Roman"/>
                <w:i/>
                <w:szCs w:val="24"/>
                <w:lang w:val="ro-RO"/>
              </w:rPr>
              <w:t>minimis</w:t>
            </w:r>
            <w:proofErr w:type="spellEnd"/>
            <w:r w:rsidRPr="006E2225">
              <w:rPr>
                <w:rFonts w:cs="Times New Roman"/>
                <w:i/>
                <w:szCs w:val="24"/>
                <w:lang w:val="ro-RO"/>
              </w:rPr>
              <w:t>.</w:t>
            </w:r>
          </w:p>
        </w:tc>
      </w:tr>
      <w:tr w:rsidR="00A508D3" w:rsidRPr="00D345F2" w14:paraId="4B0322C8" w14:textId="77777777" w:rsidTr="00B4005B">
        <w:tc>
          <w:tcPr>
            <w:tcW w:w="9576" w:type="dxa"/>
          </w:tcPr>
          <w:p w14:paraId="6EA10075" w14:textId="77777777" w:rsidR="00A508D3" w:rsidRDefault="00A508D3" w:rsidP="00B4005B">
            <w:pPr>
              <w:jc w:val="both"/>
              <w:rPr>
                <w:i/>
                <w:color w:val="FF0000"/>
                <w:lang w:val="fr-FR"/>
              </w:rPr>
            </w:pPr>
            <w:r w:rsidRPr="00CB1E2F">
              <w:rPr>
                <w:i/>
                <w:color w:val="FF0000"/>
                <w:lang w:val="fr-FR"/>
              </w:rPr>
              <w:t xml:space="preserve">Se va </w:t>
            </w:r>
            <w:proofErr w:type="spellStart"/>
            <w:r w:rsidRPr="00CB1E2F">
              <w:rPr>
                <w:i/>
                <w:color w:val="FF0000"/>
                <w:lang w:val="fr-FR"/>
              </w:rPr>
              <w:t>preciza</w:t>
            </w:r>
            <w:proofErr w:type="spellEnd"/>
            <w:r w:rsidRPr="00CB1E2F">
              <w:rPr>
                <w:i/>
                <w:color w:val="FF0000"/>
                <w:lang w:val="fr-FR"/>
              </w:rPr>
              <w:t xml:space="preserve"> </w:t>
            </w:r>
            <w:proofErr w:type="spellStart"/>
            <w:r w:rsidRPr="00CB1E2F">
              <w:rPr>
                <w:i/>
                <w:color w:val="FF0000"/>
                <w:lang w:val="fr-FR"/>
              </w:rPr>
              <w:t>dacă</w:t>
            </w:r>
            <w:proofErr w:type="spellEnd"/>
            <w:r w:rsidRPr="00CB1E2F">
              <w:rPr>
                <w:i/>
                <w:color w:val="FF0000"/>
                <w:lang w:val="fr-FR"/>
              </w:rPr>
              <w:t xml:space="preserve"> </w:t>
            </w:r>
            <w:proofErr w:type="spellStart"/>
            <w:r>
              <w:rPr>
                <w:i/>
                <w:color w:val="FF0000"/>
                <w:lang w:val="fr-FR"/>
              </w:rPr>
              <w:t>pentru</w:t>
            </w:r>
            <w:proofErr w:type="spellEnd"/>
            <w:r>
              <w:rPr>
                <w:i/>
                <w:color w:val="FF0000"/>
                <w:lang w:val="fr-FR"/>
              </w:rPr>
              <w:t xml:space="preserve"> </w:t>
            </w:r>
            <w:proofErr w:type="spellStart"/>
            <w:r>
              <w:rPr>
                <w:i/>
                <w:color w:val="FF0000"/>
                <w:lang w:val="fr-FR"/>
              </w:rPr>
              <w:t>ace</w:t>
            </w:r>
            <w:r w:rsidRPr="00CB1E2F">
              <w:rPr>
                <w:i/>
                <w:color w:val="FF0000"/>
                <w:lang w:val="fr-FR"/>
              </w:rPr>
              <w:t>eaşi</w:t>
            </w:r>
            <w:proofErr w:type="spellEnd"/>
            <w:r w:rsidRPr="00CB1E2F">
              <w:rPr>
                <w:i/>
                <w:color w:val="FF0000"/>
                <w:lang w:val="fr-FR"/>
              </w:rPr>
              <w:t xml:space="preserve"> </w:t>
            </w:r>
            <w:proofErr w:type="spellStart"/>
            <w:r>
              <w:rPr>
                <w:i/>
                <w:color w:val="FF0000"/>
                <w:lang w:val="fr-FR"/>
              </w:rPr>
              <w:t>investiție</w:t>
            </w:r>
            <w:proofErr w:type="spellEnd"/>
            <w:r w:rsidRPr="00CB1E2F">
              <w:rPr>
                <w:i/>
                <w:color w:val="FF0000"/>
                <w:lang w:val="fr-FR"/>
              </w:rPr>
              <w:t xml:space="preserve"> </w:t>
            </w:r>
            <w:proofErr w:type="spellStart"/>
            <w:r w:rsidRPr="00CB1E2F">
              <w:rPr>
                <w:i/>
                <w:color w:val="FF0000"/>
                <w:lang w:val="fr-FR"/>
              </w:rPr>
              <w:t>solicitantul</w:t>
            </w:r>
            <w:proofErr w:type="spellEnd"/>
            <w:r w:rsidRPr="00CB1E2F">
              <w:rPr>
                <w:i/>
                <w:color w:val="FF0000"/>
                <w:lang w:val="fr-FR"/>
              </w:rPr>
              <w:t xml:space="preserve"> </w:t>
            </w:r>
            <w:proofErr w:type="gramStart"/>
            <w:r w:rsidRPr="00CB1E2F">
              <w:rPr>
                <w:i/>
                <w:color w:val="FF0000"/>
                <w:lang w:val="fr-FR"/>
              </w:rPr>
              <w:t>a</w:t>
            </w:r>
            <w:proofErr w:type="gramEnd"/>
            <w:r w:rsidRPr="00CB1E2F">
              <w:rPr>
                <w:i/>
                <w:color w:val="FF0000"/>
                <w:lang w:val="fr-FR"/>
              </w:rPr>
              <w:t xml:space="preserve"> mai </w:t>
            </w:r>
            <w:proofErr w:type="spellStart"/>
            <w:r w:rsidRPr="00CB1E2F">
              <w:rPr>
                <w:i/>
                <w:color w:val="FF0000"/>
                <w:lang w:val="fr-FR"/>
              </w:rPr>
              <w:t>obţinut</w:t>
            </w:r>
            <w:proofErr w:type="spellEnd"/>
            <w:r w:rsidRPr="00CB1E2F">
              <w:rPr>
                <w:i/>
                <w:color w:val="FF0000"/>
                <w:lang w:val="fr-FR"/>
              </w:rPr>
              <w:t xml:space="preserve"> </w:t>
            </w:r>
            <w:proofErr w:type="spellStart"/>
            <w:r w:rsidRPr="00CB1E2F">
              <w:rPr>
                <w:i/>
                <w:color w:val="FF0000"/>
                <w:lang w:val="fr-FR"/>
              </w:rPr>
              <w:t>ajutor</w:t>
            </w:r>
            <w:proofErr w:type="spellEnd"/>
            <w:r w:rsidRPr="00CB1E2F">
              <w:rPr>
                <w:i/>
                <w:color w:val="FF0000"/>
                <w:lang w:val="fr-FR"/>
              </w:rPr>
              <w:t xml:space="preserve"> de stat/este in </w:t>
            </w:r>
            <w:proofErr w:type="spellStart"/>
            <w:r w:rsidRPr="00CB1E2F">
              <w:rPr>
                <w:i/>
                <w:color w:val="FF0000"/>
                <w:lang w:val="fr-FR"/>
              </w:rPr>
              <w:t>curs</w:t>
            </w:r>
            <w:proofErr w:type="spellEnd"/>
            <w:r w:rsidRPr="00CB1E2F">
              <w:rPr>
                <w:i/>
                <w:color w:val="FF0000"/>
                <w:lang w:val="fr-FR"/>
              </w:rPr>
              <w:t xml:space="preserve"> de </w:t>
            </w:r>
            <w:proofErr w:type="spellStart"/>
            <w:r w:rsidRPr="00CB1E2F">
              <w:rPr>
                <w:i/>
                <w:color w:val="FF0000"/>
                <w:lang w:val="fr-FR"/>
              </w:rPr>
              <w:t>obţinere</w:t>
            </w:r>
            <w:proofErr w:type="spellEnd"/>
            <w:r w:rsidRPr="00CB1E2F">
              <w:rPr>
                <w:i/>
                <w:color w:val="FF0000"/>
                <w:lang w:val="fr-FR"/>
              </w:rPr>
              <w:t xml:space="preserve"> </w:t>
            </w:r>
            <w:proofErr w:type="spellStart"/>
            <w:r w:rsidRPr="00CB1E2F">
              <w:rPr>
                <w:i/>
                <w:color w:val="FF0000"/>
                <w:lang w:val="fr-FR"/>
              </w:rPr>
              <w:t>ajutor</w:t>
            </w:r>
            <w:proofErr w:type="spellEnd"/>
            <w:r w:rsidRPr="00CB1E2F">
              <w:rPr>
                <w:i/>
                <w:color w:val="FF0000"/>
                <w:lang w:val="fr-FR"/>
              </w:rPr>
              <w:t xml:space="preserve"> de stat.</w:t>
            </w:r>
          </w:p>
          <w:p w14:paraId="319B6E08" w14:textId="77777777" w:rsidR="00A508D3" w:rsidRPr="00CB1E2F" w:rsidRDefault="00A508D3" w:rsidP="00B4005B">
            <w:pPr>
              <w:jc w:val="both"/>
              <w:rPr>
                <w:i/>
                <w:color w:val="FF0000"/>
                <w:lang w:val="fr-FR"/>
              </w:rPr>
            </w:pPr>
          </w:p>
          <w:p w14:paraId="32D9078B" w14:textId="77777777" w:rsidR="00A508D3" w:rsidRPr="00280831" w:rsidRDefault="00A508D3" w:rsidP="00B4005B">
            <w:pPr>
              <w:jc w:val="both"/>
              <w:rPr>
                <w:i/>
                <w:color w:val="FF0000"/>
                <w:lang w:val="ro-RO"/>
              </w:rPr>
            </w:pPr>
            <w:r w:rsidRPr="00CB1E2F">
              <w:rPr>
                <w:i/>
                <w:color w:val="FF0000"/>
                <w:lang w:val="ro-RO"/>
              </w:rPr>
              <w:t>Răspunsul se va corela cu Declarația privind conformitatea cu regulile ajutorului de stat</w:t>
            </w:r>
            <w:r>
              <w:rPr>
                <w:i/>
                <w:color w:val="FF0000"/>
                <w:lang w:val="ro-RO"/>
              </w:rPr>
              <w:t xml:space="preserve"> </w:t>
            </w:r>
          </w:p>
        </w:tc>
      </w:tr>
    </w:tbl>
    <w:p w14:paraId="525A30D7" w14:textId="77777777" w:rsidR="00A508D3" w:rsidRDefault="00A508D3" w:rsidP="00A508D3">
      <w:pPr>
        <w:shd w:val="clear" w:color="auto" w:fill="FFFFFF"/>
        <w:spacing w:after="0" w:line="240" w:lineRule="auto"/>
        <w:jc w:val="both"/>
        <w:rPr>
          <w:lang w:val="ro-RO"/>
        </w:rPr>
      </w:pPr>
    </w:p>
    <w:p w14:paraId="69108E4E" w14:textId="77777777" w:rsidR="00A508D3" w:rsidRDefault="00A508D3" w:rsidP="00A508D3">
      <w:pPr>
        <w:shd w:val="clear" w:color="auto" w:fill="FFFFFF"/>
        <w:spacing w:after="0" w:line="240" w:lineRule="auto"/>
        <w:jc w:val="both"/>
        <w:rPr>
          <w:noProof/>
          <w:color w:val="FF0000"/>
          <w:lang w:val="ro-RO"/>
        </w:rPr>
      </w:pPr>
    </w:p>
    <w:p w14:paraId="3B303D3F" w14:textId="77777777" w:rsidR="00A508D3" w:rsidRPr="0061296D" w:rsidRDefault="00A508D3" w:rsidP="00A508D3">
      <w:pPr>
        <w:pStyle w:val="ListParagraph"/>
        <w:numPr>
          <w:ilvl w:val="0"/>
          <w:numId w:val="5"/>
        </w:numPr>
        <w:shd w:val="clear" w:color="auto" w:fill="FFFFFF"/>
        <w:spacing w:after="0" w:line="240" w:lineRule="auto"/>
        <w:jc w:val="both"/>
        <w:rPr>
          <w:b/>
          <w:i/>
          <w:noProof/>
          <w:lang w:val="ro-RO"/>
        </w:rPr>
      </w:pPr>
      <w:r w:rsidRPr="0061296D">
        <w:rPr>
          <w:rFonts w:cstheme="minorHAnsi"/>
          <w:b/>
          <w:szCs w:val="24"/>
          <w:lang w:val="ro-RO"/>
        </w:rPr>
        <w:t xml:space="preserve">Reguli specifice privind ajutorul de stat </w:t>
      </w:r>
      <w:r w:rsidRPr="0061296D">
        <w:rPr>
          <w:b/>
          <w:noProof/>
          <w:lang w:val="ro-RO"/>
        </w:rPr>
        <w:t>prevăzute în Capitolul I</w:t>
      </w:r>
      <w:r>
        <w:rPr>
          <w:b/>
          <w:noProof/>
          <w:lang w:val="ro-RO"/>
        </w:rPr>
        <w:t>II</w:t>
      </w:r>
      <w:r w:rsidRPr="0061296D">
        <w:rPr>
          <w:b/>
          <w:noProof/>
          <w:lang w:val="ro-RO"/>
        </w:rPr>
        <w:t xml:space="preserve"> al </w:t>
      </w:r>
      <w:r w:rsidRPr="0061296D">
        <w:rPr>
          <w:b/>
          <w:i/>
          <w:noProof/>
          <w:lang w:val="ro-RO"/>
        </w:rPr>
        <w:t>Regulamentul</w:t>
      </w:r>
      <w:r>
        <w:rPr>
          <w:b/>
          <w:i/>
          <w:noProof/>
          <w:lang w:val="ro-RO"/>
        </w:rPr>
        <w:t>ui</w:t>
      </w:r>
      <w:r w:rsidRPr="0061296D">
        <w:rPr>
          <w:b/>
          <w:i/>
          <w:noProof/>
          <w:lang w:val="ro-RO"/>
        </w:rPr>
        <w:t xml:space="preserve"> (UE) nr.651/2014 de declarare a anumitor categorii de ajutoare compatibile cu piața internă în aplicarea articolelor 107 și 108 din tratat</w:t>
      </w:r>
    </w:p>
    <w:p w14:paraId="44AA7DD7" w14:textId="77777777" w:rsidR="00A508D3" w:rsidRPr="0061296D" w:rsidRDefault="00A508D3" w:rsidP="00A508D3">
      <w:pPr>
        <w:pStyle w:val="ListParagraph"/>
        <w:shd w:val="clear" w:color="auto" w:fill="FFFFFF"/>
        <w:spacing w:after="0" w:line="240" w:lineRule="auto"/>
        <w:ind w:left="360"/>
        <w:jc w:val="both"/>
        <w:rPr>
          <w:b/>
          <w:noProof/>
          <w:lang w:val="ro-RO"/>
        </w:rPr>
      </w:pPr>
    </w:p>
    <w:p w14:paraId="5BAA86C8" w14:textId="77777777" w:rsidR="00A508D3" w:rsidRPr="009C5367" w:rsidRDefault="00A508D3" w:rsidP="00A508D3">
      <w:pPr>
        <w:pStyle w:val="ListParagraph"/>
        <w:shd w:val="clear" w:color="auto" w:fill="FFFFFF"/>
        <w:spacing w:after="0" w:line="240" w:lineRule="auto"/>
        <w:ind w:left="360"/>
        <w:jc w:val="both"/>
        <w:rPr>
          <w:rFonts w:cstheme="minorHAnsi"/>
          <w:b/>
          <w:szCs w:val="24"/>
          <w:lang w:val="ro-RO"/>
        </w:rPr>
      </w:pPr>
    </w:p>
    <w:p w14:paraId="38019327" w14:textId="77777777" w:rsidR="00A508D3" w:rsidRDefault="00A508D3" w:rsidP="00A508D3">
      <w:pPr>
        <w:tabs>
          <w:tab w:val="left" w:pos="0"/>
        </w:tabs>
        <w:spacing w:after="0" w:line="240" w:lineRule="auto"/>
        <w:jc w:val="both"/>
        <w:rPr>
          <w:b/>
          <w:noProof/>
          <w:u w:val="single"/>
          <w:lang w:val="ro-RO"/>
        </w:rPr>
      </w:pPr>
      <w:r w:rsidRPr="00046920">
        <w:rPr>
          <w:b/>
          <w:i/>
          <w:noProof/>
          <w:lang w:val="ro-RO"/>
        </w:rPr>
        <w:t>Acordarea ajutoarelor de stat în cadrul acestei scheme se face în temeiul art. 38 - Ajutoare pentru investiții în favoarea măsurilor de eficiență energetică, din Regulamentul (UE) nr. 651/2011.</w:t>
      </w:r>
    </w:p>
    <w:tbl>
      <w:tblPr>
        <w:tblStyle w:val="TableGrid"/>
        <w:tblW w:w="0" w:type="auto"/>
        <w:tblLook w:val="04A0" w:firstRow="1" w:lastRow="0" w:firstColumn="1" w:lastColumn="0" w:noHBand="0" w:noVBand="1"/>
      </w:tblPr>
      <w:tblGrid>
        <w:gridCol w:w="9350"/>
      </w:tblGrid>
      <w:tr w:rsidR="00A508D3" w:rsidRPr="00AE669D" w14:paraId="1E12CA44" w14:textId="77777777" w:rsidTr="00B4005B">
        <w:tc>
          <w:tcPr>
            <w:tcW w:w="9576" w:type="dxa"/>
          </w:tcPr>
          <w:p w14:paraId="4E0ED19A" w14:textId="2E898673" w:rsidR="00F82233" w:rsidRDefault="00A508D3" w:rsidP="00B4005B">
            <w:pPr>
              <w:tabs>
                <w:tab w:val="left" w:pos="0"/>
              </w:tabs>
              <w:jc w:val="both"/>
              <w:rPr>
                <w:rFonts w:eastAsia="Times New Roman"/>
                <w:szCs w:val="24"/>
              </w:rPr>
            </w:pPr>
            <w:r w:rsidRPr="00046920">
              <w:rPr>
                <w:noProof/>
                <w:lang w:val="ro-RO"/>
              </w:rPr>
              <w:t xml:space="preserve">Costurile eligibile sunt </w:t>
            </w:r>
            <w:proofErr w:type="spellStart"/>
            <w:r w:rsidR="00F82233" w:rsidRPr="006671C9">
              <w:rPr>
                <w:rFonts w:eastAsia="Times New Roman"/>
                <w:szCs w:val="24"/>
              </w:rPr>
              <w:t>costurile</w:t>
            </w:r>
            <w:proofErr w:type="spellEnd"/>
            <w:r w:rsidR="00F82233" w:rsidRPr="006671C9">
              <w:rPr>
                <w:rFonts w:eastAsia="Times New Roman"/>
                <w:szCs w:val="24"/>
              </w:rPr>
              <w:t xml:space="preserve"> </w:t>
            </w:r>
            <w:proofErr w:type="spellStart"/>
            <w:r w:rsidR="00F82233" w:rsidRPr="006671C9">
              <w:rPr>
                <w:rFonts w:eastAsia="Times New Roman"/>
                <w:szCs w:val="24"/>
              </w:rPr>
              <w:t>eligibile</w:t>
            </w:r>
            <w:proofErr w:type="spellEnd"/>
            <w:r w:rsidR="00F82233" w:rsidRPr="006671C9">
              <w:rPr>
                <w:rFonts w:eastAsia="Times New Roman"/>
                <w:szCs w:val="24"/>
              </w:rPr>
              <w:t xml:space="preserve"> </w:t>
            </w:r>
            <w:proofErr w:type="spellStart"/>
            <w:r w:rsidR="00F82233" w:rsidRPr="006671C9">
              <w:rPr>
                <w:rFonts w:eastAsia="Times New Roman"/>
                <w:szCs w:val="24"/>
              </w:rPr>
              <w:t>sunt</w:t>
            </w:r>
            <w:proofErr w:type="spellEnd"/>
            <w:r w:rsidR="00F82233" w:rsidRPr="006671C9">
              <w:rPr>
                <w:rFonts w:eastAsia="Times New Roman"/>
                <w:szCs w:val="24"/>
              </w:rPr>
              <w:t xml:space="preserve"> </w:t>
            </w:r>
            <w:proofErr w:type="spellStart"/>
            <w:r w:rsidR="00F82233" w:rsidRPr="006671C9">
              <w:rPr>
                <w:rFonts w:eastAsia="Times New Roman"/>
                <w:szCs w:val="24"/>
              </w:rPr>
              <w:t>costurile</w:t>
            </w:r>
            <w:proofErr w:type="spellEnd"/>
            <w:r w:rsidR="00F82233" w:rsidRPr="006671C9">
              <w:rPr>
                <w:rFonts w:eastAsia="Times New Roman"/>
                <w:szCs w:val="24"/>
              </w:rPr>
              <w:t xml:space="preserve"> </w:t>
            </w:r>
            <w:proofErr w:type="spellStart"/>
            <w:r w:rsidR="00F82233" w:rsidRPr="006671C9">
              <w:rPr>
                <w:rFonts w:eastAsia="Times New Roman"/>
                <w:szCs w:val="24"/>
              </w:rPr>
              <w:t>suplimentare</w:t>
            </w:r>
            <w:proofErr w:type="spellEnd"/>
            <w:r w:rsidR="00F82233" w:rsidRPr="006671C9">
              <w:rPr>
                <w:rFonts w:eastAsia="Times New Roman"/>
                <w:szCs w:val="24"/>
              </w:rPr>
              <w:t xml:space="preserve"> de </w:t>
            </w:r>
            <w:proofErr w:type="spellStart"/>
            <w:r w:rsidR="00F82233" w:rsidRPr="006671C9">
              <w:rPr>
                <w:rFonts w:eastAsia="Times New Roman"/>
                <w:szCs w:val="24"/>
              </w:rPr>
              <w:t>investiție</w:t>
            </w:r>
            <w:proofErr w:type="spellEnd"/>
            <w:r w:rsidR="00F82233" w:rsidRPr="006671C9">
              <w:rPr>
                <w:rFonts w:eastAsia="Times New Roman"/>
                <w:szCs w:val="24"/>
              </w:rPr>
              <w:t xml:space="preserve"> </w:t>
            </w:r>
            <w:proofErr w:type="spellStart"/>
            <w:r w:rsidR="00F82233" w:rsidRPr="006671C9">
              <w:rPr>
                <w:rFonts w:eastAsia="Times New Roman"/>
                <w:szCs w:val="24"/>
              </w:rPr>
              <w:t>necesare</w:t>
            </w:r>
            <w:proofErr w:type="spellEnd"/>
            <w:r w:rsidR="00F82233" w:rsidRPr="006671C9">
              <w:rPr>
                <w:rFonts w:eastAsia="Times New Roman"/>
                <w:szCs w:val="24"/>
              </w:rPr>
              <w:t xml:space="preserve"> </w:t>
            </w:r>
            <w:proofErr w:type="spellStart"/>
            <w:r w:rsidR="00F82233" w:rsidRPr="006671C9">
              <w:rPr>
                <w:rFonts w:eastAsia="Times New Roman"/>
                <w:szCs w:val="24"/>
              </w:rPr>
              <w:t>pentru</w:t>
            </w:r>
            <w:proofErr w:type="spellEnd"/>
            <w:r w:rsidR="00F82233" w:rsidRPr="006671C9">
              <w:rPr>
                <w:rFonts w:eastAsia="Times New Roman"/>
                <w:szCs w:val="24"/>
              </w:rPr>
              <w:t xml:space="preserve"> a </w:t>
            </w:r>
            <w:proofErr w:type="spellStart"/>
            <w:r w:rsidR="00F82233" w:rsidRPr="006671C9">
              <w:rPr>
                <w:rFonts w:eastAsia="Times New Roman"/>
                <w:szCs w:val="24"/>
              </w:rPr>
              <w:t>atinge</w:t>
            </w:r>
            <w:proofErr w:type="spellEnd"/>
            <w:r w:rsidR="00F82233" w:rsidRPr="006671C9">
              <w:rPr>
                <w:rFonts w:eastAsia="Times New Roman"/>
                <w:szCs w:val="24"/>
              </w:rPr>
              <w:t xml:space="preserve"> un </w:t>
            </w:r>
            <w:proofErr w:type="spellStart"/>
            <w:r w:rsidR="00F82233" w:rsidRPr="006671C9">
              <w:rPr>
                <w:rFonts w:eastAsia="Times New Roman"/>
                <w:szCs w:val="24"/>
              </w:rPr>
              <w:t>nivel</w:t>
            </w:r>
            <w:proofErr w:type="spellEnd"/>
            <w:r w:rsidR="00F82233" w:rsidRPr="006671C9">
              <w:rPr>
                <w:rFonts w:eastAsia="Times New Roman"/>
                <w:szCs w:val="24"/>
              </w:rPr>
              <w:t xml:space="preserve"> </w:t>
            </w:r>
            <w:proofErr w:type="spellStart"/>
            <w:r w:rsidR="00F82233" w:rsidRPr="006671C9">
              <w:rPr>
                <w:rFonts w:eastAsia="Times New Roman"/>
                <w:szCs w:val="24"/>
              </w:rPr>
              <w:t>mai</w:t>
            </w:r>
            <w:proofErr w:type="spellEnd"/>
            <w:r w:rsidR="00F82233" w:rsidRPr="006671C9">
              <w:rPr>
                <w:rFonts w:eastAsia="Times New Roman"/>
                <w:szCs w:val="24"/>
              </w:rPr>
              <w:t xml:space="preserve"> </w:t>
            </w:r>
            <w:proofErr w:type="spellStart"/>
            <w:r w:rsidR="00F82233" w:rsidRPr="006671C9">
              <w:rPr>
                <w:rFonts w:eastAsia="Times New Roman"/>
                <w:szCs w:val="24"/>
              </w:rPr>
              <w:t>ridicat</w:t>
            </w:r>
            <w:proofErr w:type="spellEnd"/>
            <w:r w:rsidR="00F82233" w:rsidRPr="006671C9">
              <w:rPr>
                <w:rFonts w:eastAsia="Times New Roman"/>
                <w:szCs w:val="24"/>
              </w:rPr>
              <w:t xml:space="preserve"> de </w:t>
            </w:r>
            <w:proofErr w:type="spellStart"/>
            <w:r w:rsidR="00F82233" w:rsidRPr="006671C9">
              <w:rPr>
                <w:rFonts w:eastAsia="Times New Roman"/>
                <w:szCs w:val="24"/>
              </w:rPr>
              <w:t>eficiență</w:t>
            </w:r>
            <w:proofErr w:type="spellEnd"/>
            <w:r w:rsidR="00F82233" w:rsidRPr="006671C9">
              <w:rPr>
                <w:rFonts w:eastAsia="Times New Roman"/>
                <w:szCs w:val="24"/>
              </w:rPr>
              <w:t xml:space="preserve"> </w:t>
            </w:r>
            <w:proofErr w:type="spellStart"/>
            <w:r w:rsidR="00F82233" w:rsidRPr="006671C9">
              <w:rPr>
                <w:rFonts w:eastAsia="Times New Roman"/>
                <w:szCs w:val="24"/>
              </w:rPr>
              <w:t>energetică</w:t>
            </w:r>
            <w:proofErr w:type="spellEnd"/>
            <w:r w:rsidR="00F82233">
              <w:rPr>
                <w:rFonts w:eastAsia="Times New Roman"/>
                <w:szCs w:val="24"/>
              </w:rPr>
              <w:t>.</w:t>
            </w:r>
            <w:r w:rsidR="00F82233" w:rsidRPr="006671C9">
              <w:rPr>
                <w:rFonts w:eastAsia="Times New Roman"/>
                <w:szCs w:val="24"/>
              </w:rPr>
              <w:t xml:space="preserve">   </w:t>
            </w:r>
          </w:p>
          <w:p w14:paraId="53768EBD" w14:textId="77777777" w:rsidR="00F82233" w:rsidRDefault="00A508D3" w:rsidP="00B4005B">
            <w:pPr>
              <w:tabs>
                <w:tab w:val="left" w:pos="0"/>
              </w:tabs>
              <w:jc w:val="both"/>
              <w:rPr>
                <w:noProof/>
                <w:lang w:val="ro-RO"/>
              </w:rPr>
            </w:pPr>
            <w:r w:rsidRPr="00046920">
              <w:rPr>
                <w:noProof/>
                <w:lang w:val="ro-RO"/>
              </w:rPr>
              <w:t>Costurile care nu sunt direct legate de obținerea unui nivel mai ridicat de eficiență energetică nu sunt eligibile.</w:t>
            </w:r>
            <w:r>
              <w:rPr>
                <w:noProof/>
                <w:lang w:val="ro-RO"/>
              </w:rPr>
              <w:t xml:space="preserve"> </w:t>
            </w:r>
          </w:p>
          <w:p w14:paraId="2C7EF892" w14:textId="205AC4D3" w:rsidR="00A508D3" w:rsidRDefault="00A508D3" w:rsidP="00F82233">
            <w:pPr>
              <w:tabs>
                <w:tab w:val="left" w:pos="0"/>
              </w:tabs>
              <w:jc w:val="both"/>
              <w:rPr>
                <w:b/>
                <w:noProof/>
                <w:u w:val="single"/>
                <w:lang w:val="ro-RO"/>
              </w:rPr>
            </w:pPr>
            <w:r>
              <w:rPr>
                <w:noProof/>
                <w:lang w:val="ro-RO"/>
              </w:rPr>
              <w:t>De asemenea,</w:t>
            </w:r>
            <w:r w:rsidR="00F82233">
              <w:rPr>
                <w:noProof/>
                <w:lang w:val="ro-RO"/>
              </w:rPr>
              <w:t xml:space="preserve"> costurile eligibile sunt determinate</w:t>
            </w:r>
            <w:r>
              <w:rPr>
                <w:noProof/>
                <w:lang w:val="ro-RO"/>
              </w:rPr>
              <w:t xml:space="preserve"> </w:t>
            </w:r>
            <w:r w:rsidR="00F82233">
              <w:rPr>
                <w:noProof/>
                <w:lang w:val="ro-RO"/>
              </w:rPr>
              <w:t>prin</w:t>
            </w:r>
            <w:r>
              <w:rPr>
                <w:noProof/>
                <w:lang w:val="ro-RO"/>
              </w:rPr>
              <w:t xml:space="preserve"> c</w:t>
            </w:r>
            <w:r w:rsidR="00F82233">
              <w:rPr>
                <w:noProof/>
                <w:lang w:val="ro-RO"/>
              </w:rPr>
              <w:t>orelare cu prevederile setiun</w:t>
            </w:r>
            <w:r>
              <w:rPr>
                <w:noProof/>
                <w:lang w:val="ro-RO"/>
              </w:rPr>
              <w:t xml:space="preserve">ilor 1.3 si 2.3 ale ghidului solicitantului privind eligibilitatea cheltuielilor. </w:t>
            </w:r>
          </w:p>
        </w:tc>
      </w:tr>
      <w:tr w:rsidR="00A508D3" w:rsidRPr="00D345F2" w14:paraId="77A45D10" w14:textId="77777777" w:rsidTr="00B4005B">
        <w:tc>
          <w:tcPr>
            <w:tcW w:w="9576" w:type="dxa"/>
          </w:tcPr>
          <w:p w14:paraId="51E64248" w14:textId="2D365931" w:rsidR="00A508D3" w:rsidRDefault="00A508D3" w:rsidP="00B4005B">
            <w:pPr>
              <w:autoSpaceDE w:val="0"/>
              <w:autoSpaceDN w:val="0"/>
              <w:adjustRightInd w:val="0"/>
              <w:jc w:val="both"/>
              <w:rPr>
                <w:i/>
                <w:noProof/>
                <w:color w:val="FF0000"/>
                <w:lang w:val="ro-RO"/>
              </w:rPr>
            </w:pPr>
            <w:r w:rsidRPr="00B900A7">
              <w:rPr>
                <w:i/>
                <w:noProof/>
                <w:color w:val="FF0000"/>
                <w:lang w:val="ro-RO"/>
              </w:rPr>
              <w:t xml:space="preserve">Se va face dovada îndeplinirii </w:t>
            </w:r>
            <w:r>
              <w:rPr>
                <w:i/>
                <w:noProof/>
                <w:color w:val="FF0000"/>
                <w:lang w:val="ro-RO"/>
              </w:rPr>
              <w:t xml:space="preserve">condiţiile precizate mai sus şi detaliate în Ghidul solicitantului la secțiunile 1.3 </w:t>
            </w:r>
            <w:r w:rsidRPr="00316927">
              <w:rPr>
                <w:i/>
                <w:noProof/>
                <w:color w:val="FF0000"/>
                <w:lang w:val="ro-RO"/>
              </w:rPr>
              <w:t>Acţiunile sprijinite şi activităţi</w:t>
            </w:r>
            <w:r>
              <w:rPr>
                <w:i/>
                <w:noProof/>
                <w:color w:val="FF0000"/>
                <w:lang w:val="ro-RO"/>
              </w:rPr>
              <w:t xml:space="preserve">, </w:t>
            </w:r>
            <w:r w:rsidRPr="00F54DD1">
              <w:rPr>
                <w:i/>
                <w:noProof/>
                <w:color w:val="FF0000"/>
                <w:lang w:val="ro-RO"/>
              </w:rPr>
              <w:t xml:space="preserve">1.8. Valoarea </w:t>
            </w:r>
            <w:r>
              <w:rPr>
                <w:i/>
                <w:noProof/>
                <w:color w:val="FF0000"/>
                <w:lang w:val="ro-RO"/>
              </w:rPr>
              <w:t>minimă şi maximă a proiectului, 1.9 Ajutor de stat, 2.3 Eligibilitaea cheltuielilor.</w:t>
            </w:r>
          </w:p>
          <w:p w14:paraId="0989AB1D" w14:textId="77777777" w:rsidR="00A508D3" w:rsidRPr="00D4224F" w:rsidRDefault="00A508D3" w:rsidP="00B4005B">
            <w:pPr>
              <w:autoSpaceDE w:val="0"/>
              <w:autoSpaceDN w:val="0"/>
              <w:adjustRightInd w:val="0"/>
              <w:jc w:val="both"/>
              <w:rPr>
                <w:i/>
                <w:noProof/>
                <w:color w:val="FF0000"/>
                <w:lang w:val="ro-RO"/>
              </w:rPr>
            </w:pPr>
            <w:r>
              <w:rPr>
                <w:i/>
                <w:noProof/>
                <w:color w:val="FF0000"/>
                <w:lang w:val="ro-RO"/>
              </w:rPr>
              <w:t xml:space="preserve">De asemenea, se va justifica cerinţa conform căreia </w:t>
            </w:r>
            <w:r>
              <w:rPr>
                <w:rFonts w:cs="Times New Roman"/>
                <w:bCs/>
                <w:i/>
                <w:color w:val="FF0000"/>
                <w:szCs w:val="24"/>
                <w:lang w:val="ro-RO"/>
              </w:rPr>
              <w:t xml:space="preserve">costurile aferente ajutorului investițional solicitat prin Cererea de finanțare </w:t>
            </w:r>
            <w:r w:rsidRPr="00D4224F">
              <w:rPr>
                <w:rFonts w:cs="Times New Roman"/>
                <w:bCs/>
                <w:i/>
                <w:color w:val="FF0000"/>
                <w:szCs w:val="24"/>
                <w:lang w:val="ro-RO"/>
              </w:rPr>
              <w:t xml:space="preserve">sunt direct legate de realizarea unui nivel mai ridicat de protecție a </w:t>
            </w:r>
            <w:r w:rsidRPr="00DB1951">
              <w:rPr>
                <w:i/>
                <w:noProof/>
                <w:color w:val="FF0000"/>
                <w:lang w:val="ro-RO"/>
              </w:rPr>
              <w:t>mediului. Se va avea în vedere că investiţiile necesare pentru atingerea nivelului de protecţie a mediului impus de standardele Uniunii</w:t>
            </w:r>
            <w:r w:rsidRPr="00DB1951">
              <w:rPr>
                <w:rFonts w:cs="Times New Roman"/>
                <w:bCs/>
                <w:i/>
                <w:color w:val="FF0000"/>
                <w:szCs w:val="24"/>
                <w:lang w:val="ro-RO"/>
              </w:rPr>
              <w:t xml:space="preserve"> nu </w:t>
            </w:r>
            <w:r>
              <w:rPr>
                <w:rFonts w:cs="Times New Roman"/>
                <w:bCs/>
                <w:i/>
                <w:color w:val="FF0000"/>
                <w:szCs w:val="24"/>
                <w:lang w:val="ro-RO"/>
              </w:rPr>
              <w:t>sunt</w:t>
            </w:r>
            <w:r w:rsidRPr="00DB1951">
              <w:rPr>
                <w:rFonts w:cs="Times New Roman"/>
                <w:bCs/>
                <w:i/>
                <w:color w:val="FF0000"/>
                <w:szCs w:val="24"/>
                <w:lang w:val="ro-RO"/>
              </w:rPr>
              <w:t xml:space="preserve"> eligibil</w:t>
            </w:r>
            <w:r>
              <w:rPr>
                <w:rFonts w:cs="Times New Roman"/>
                <w:bCs/>
                <w:i/>
                <w:color w:val="FF0000"/>
                <w:szCs w:val="24"/>
                <w:lang w:val="ro-RO"/>
              </w:rPr>
              <w:t>e.</w:t>
            </w:r>
          </w:p>
          <w:p w14:paraId="01761AAE" w14:textId="77777777" w:rsidR="00A508D3" w:rsidRDefault="00A508D3" w:rsidP="00B4005B">
            <w:pPr>
              <w:autoSpaceDE w:val="0"/>
              <w:autoSpaceDN w:val="0"/>
              <w:adjustRightInd w:val="0"/>
              <w:rPr>
                <w:i/>
                <w:noProof/>
                <w:color w:val="FF0000"/>
                <w:lang w:val="ro-RO"/>
              </w:rPr>
            </w:pPr>
          </w:p>
          <w:p w14:paraId="2AEA3FF5" w14:textId="77777777" w:rsidR="00A508D3" w:rsidRDefault="00A508D3" w:rsidP="00B4005B">
            <w:pPr>
              <w:autoSpaceDE w:val="0"/>
              <w:autoSpaceDN w:val="0"/>
              <w:adjustRightInd w:val="0"/>
              <w:jc w:val="both"/>
              <w:rPr>
                <w:b/>
                <w:noProof/>
                <w:u w:val="single"/>
                <w:lang w:val="ro-RO"/>
              </w:rPr>
            </w:pPr>
            <w:r>
              <w:rPr>
                <w:i/>
                <w:noProof/>
                <w:color w:val="FF0000"/>
                <w:lang w:val="ro-RO"/>
              </w:rPr>
              <w:t xml:space="preserve">Se </w:t>
            </w:r>
            <w:r w:rsidRPr="005E36AB">
              <w:rPr>
                <w:i/>
                <w:noProof/>
                <w:color w:val="FF0000"/>
                <w:lang w:val="ro-RO"/>
              </w:rPr>
              <w:t>va corela cu Declaraţia privind conformitatea cu regulile ajutorului de stat</w:t>
            </w:r>
          </w:p>
        </w:tc>
      </w:tr>
    </w:tbl>
    <w:p w14:paraId="779329F4" w14:textId="77777777" w:rsidR="00A508D3" w:rsidRDefault="00A508D3" w:rsidP="00A508D3">
      <w:pPr>
        <w:tabs>
          <w:tab w:val="left" w:pos="0"/>
        </w:tabs>
        <w:spacing w:after="0" w:line="240" w:lineRule="auto"/>
        <w:jc w:val="both"/>
        <w:rPr>
          <w:b/>
          <w:noProof/>
          <w:u w:val="single"/>
          <w:lang w:val="ro-RO"/>
        </w:rPr>
      </w:pPr>
    </w:p>
    <w:p w14:paraId="63BD76E4" w14:textId="77777777" w:rsidR="00A508D3" w:rsidRPr="00236F32" w:rsidRDefault="00A508D3" w:rsidP="00A508D3">
      <w:pPr>
        <w:shd w:val="clear" w:color="auto" w:fill="FFFFFF"/>
        <w:spacing w:after="0" w:line="240" w:lineRule="auto"/>
        <w:jc w:val="both"/>
        <w:rPr>
          <w:rFonts w:eastAsia="Times New Roman" w:cs="Times New Roman"/>
          <w:b/>
          <w:i/>
          <w:szCs w:val="24"/>
          <w:lang w:val="ro-RO"/>
        </w:rPr>
      </w:pPr>
      <w:r w:rsidRPr="00236F32">
        <w:rPr>
          <w:rFonts w:eastAsia="Times New Roman" w:cs="Times New Roman"/>
          <w:b/>
          <w:szCs w:val="24"/>
          <w:lang w:val="ro-RO"/>
        </w:rPr>
        <w:t>Intensitatea ajutorului</w:t>
      </w:r>
      <w:r w:rsidRPr="00236F32">
        <w:rPr>
          <w:b/>
          <w:lang w:val="ro-RO"/>
        </w:rPr>
        <w:t xml:space="preserve"> </w:t>
      </w:r>
    </w:p>
    <w:p w14:paraId="7686EF67" w14:textId="77777777" w:rsidR="00A508D3" w:rsidRPr="00C456E8" w:rsidRDefault="00A508D3" w:rsidP="00A508D3">
      <w:pPr>
        <w:shd w:val="clear" w:color="auto" w:fill="FFFFFF"/>
        <w:spacing w:after="0" w:line="240" w:lineRule="auto"/>
        <w:jc w:val="both"/>
        <w:rPr>
          <w:b/>
          <w:noProof/>
          <w:lang w:val="ro-RO"/>
        </w:rPr>
      </w:pPr>
    </w:p>
    <w:tbl>
      <w:tblPr>
        <w:tblStyle w:val="TableGrid"/>
        <w:tblpPr w:leftFromText="180" w:rightFromText="180" w:vertAnchor="text" w:tblpY="-15"/>
        <w:tblW w:w="0" w:type="auto"/>
        <w:tblLook w:val="04A0" w:firstRow="1" w:lastRow="0" w:firstColumn="1" w:lastColumn="0" w:noHBand="0" w:noVBand="1"/>
      </w:tblPr>
      <w:tblGrid>
        <w:gridCol w:w="9350"/>
      </w:tblGrid>
      <w:tr w:rsidR="00A508D3" w:rsidRPr="00D345F2" w14:paraId="19C8B535" w14:textId="77777777" w:rsidTr="00B4005B">
        <w:trPr>
          <w:trHeight w:val="1390"/>
        </w:trPr>
        <w:tc>
          <w:tcPr>
            <w:tcW w:w="9576" w:type="dxa"/>
          </w:tcPr>
          <w:p w14:paraId="319B35CF" w14:textId="77777777" w:rsidR="00A508D3" w:rsidRDefault="00A508D3" w:rsidP="00B4005B">
            <w:pPr>
              <w:shd w:val="clear" w:color="auto" w:fill="FFFFFF"/>
              <w:jc w:val="both"/>
              <w:rPr>
                <w:i/>
                <w:noProof/>
                <w:color w:val="FF0000"/>
                <w:lang w:val="ro-RO"/>
              </w:rPr>
            </w:pPr>
            <w:r w:rsidRPr="00D309B5">
              <w:rPr>
                <w:i/>
                <w:noProof/>
                <w:color w:val="FF0000"/>
                <w:lang w:val="ro-RO"/>
              </w:rPr>
              <w:lastRenderedPageBreak/>
              <w:t xml:space="preserve">În conformitate cu </w:t>
            </w:r>
            <w:r w:rsidRPr="00CA49D5">
              <w:rPr>
                <w:i/>
                <w:noProof/>
                <w:color w:val="FF0000"/>
                <w:lang w:val="ro-RO"/>
              </w:rPr>
              <w:t xml:space="preserve"> </w:t>
            </w:r>
            <w:r w:rsidRPr="00236F32">
              <w:rPr>
                <w:i/>
                <w:noProof/>
                <w:color w:val="FF0000"/>
                <w:lang w:val="ro-RO"/>
              </w:rPr>
              <w:t xml:space="preserve">art. </w:t>
            </w:r>
            <w:r>
              <w:rPr>
                <w:i/>
                <w:noProof/>
                <w:color w:val="FF0000"/>
                <w:lang w:val="ro-RO"/>
              </w:rPr>
              <w:t>38</w:t>
            </w:r>
            <w:r w:rsidRPr="00236F32">
              <w:rPr>
                <w:i/>
                <w:noProof/>
                <w:color w:val="FF0000"/>
                <w:lang w:val="ro-RO"/>
              </w:rPr>
              <w:t xml:space="preserve">, alin </w:t>
            </w:r>
            <w:r>
              <w:rPr>
                <w:i/>
                <w:noProof/>
                <w:color w:val="FF0000"/>
                <w:lang w:val="ro-RO"/>
              </w:rPr>
              <w:t>(4)</w:t>
            </w:r>
            <w:r w:rsidRPr="00236F32">
              <w:rPr>
                <w:i/>
                <w:noProof/>
                <w:color w:val="FF0000"/>
                <w:lang w:val="ro-RO"/>
              </w:rPr>
              <w:t>, alin.</w:t>
            </w:r>
            <w:r>
              <w:rPr>
                <w:i/>
                <w:noProof/>
                <w:color w:val="FF0000"/>
                <w:lang w:val="ro-RO"/>
              </w:rPr>
              <w:t>(5)</w:t>
            </w:r>
            <w:r w:rsidRPr="00236F32">
              <w:rPr>
                <w:i/>
                <w:noProof/>
                <w:color w:val="FF0000"/>
                <w:lang w:val="ro-RO"/>
              </w:rPr>
              <w:t xml:space="preserve"> şi</w:t>
            </w:r>
            <w:r>
              <w:rPr>
                <w:i/>
                <w:noProof/>
                <w:color w:val="FF0000"/>
                <w:lang w:val="ro-RO"/>
              </w:rPr>
              <w:t xml:space="preserve"> alin.</w:t>
            </w:r>
            <w:r w:rsidRPr="00236F32">
              <w:rPr>
                <w:i/>
                <w:noProof/>
                <w:color w:val="FF0000"/>
                <w:lang w:val="ro-RO"/>
              </w:rPr>
              <w:t xml:space="preserve"> </w:t>
            </w:r>
            <w:r>
              <w:rPr>
                <w:i/>
                <w:noProof/>
                <w:color w:val="FF0000"/>
                <w:lang w:val="ro-RO"/>
              </w:rPr>
              <w:t>(</w:t>
            </w:r>
            <w:r w:rsidRPr="00236F32">
              <w:rPr>
                <w:i/>
                <w:noProof/>
                <w:color w:val="FF0000"/>
                <w:lang w:val="ro-RO"/>
              </w:rPr>
              <w:t>9</w:t>
            </w:r>
            <w:r>
              <w:rPr>
                <w:i/>
                <w:noProof/>
                <w:color w:val="FF0000"/>
                <w:lang w:val="ro-RO"/>
              </w:rPr>
              <w:t>)</w:t>
            </w:r>
            <w:r w:rsidRPr="00236F32">
              <w:rPr>
                <w:i/>
                <w:noProof/>
                <w:color w:val="FF0000"/>
                <w:lang w:val="ro-RO"/>
              </w:rPr>
              <w:t xml:space="preserve">  </w:t>
            </w:r>
            <w:r w:rsidRPr="00D309B5">
              <w:rPr>
                <w:i/>
                <w:noProof/>
                <w:color w:val="FF0000"/>
                <w:lang w:val="ro-RO"/>
              </w:rPr>
              <w:t xml:space="preserve">din Regulamentul de ajutor de stat exceptat </w:t>
            </w:r>
            <w:r w:rsidRPr="00CA49D5">
              <w:rPr>
                <w:i/>
                <w:noProof/>
                <w:color w:val="FF0000"/>
                <w:lang w:val="ro-RO"/>
              </w:rPr>
              <w:t xml:space="preserve"> </w:t>
            </w:r>
            <w:r w:rsidRPr="00AF7C20">
              <w:rPr>
                <w:i/>
                <w:noProof/>
                <w:color w:val="FF0000"/>
                <w:lang w:val="ro-RO"/>
              </w:rPr>
              <w:t xml:space="preserve">intensitatea ajutorului </w:t>
            </w:r>
            <w:r>
              <w:rPr>
                <w:i/>
                <w:noProof/>
                <w:color w:val="FF0000"/>
                <w:lang w:val="ro-RO"/>
              </w:rPr>
              <w:t>nu va depăşi valorile precizate.</w:t>
            </w:r>
          </w:p>
          <w:p w14:paraId="2A6C158D" w14:textId="77777777" w:rsidR="00A508D3" w:rsidRDefault="00A508D3" w:rsidP="00B4005B">
            <w:pPr>
              <w:shd w:val="clear" w:color="auto" w:fill="FFFFFF"/>
              <w:jc w:val="both"/>
              <w:rPr>
                <w:i/>
                <w:noProof/>
                <w:color w:val="FF0000"/>
                <w:lang w:val="ro-RO"/>
              </w:rPr>
            </w:pPr>
          </w:p>
          <w:p w14:paraId="0F83836A" w14:textId="77777777" w:rsidR="00A508D3" w:rsidRDefault="00A508D3" w:rsidP="00B4005B">
            <w:pPr>
              <w:shd w:val="clear" w:color="auto" w:fill="FFFFFF"/>
              <w:jc w:val="both"/>
              <w:rPr>
                <w:i/>
                <w:noProof/>
                <w:color w:val="FF0000"/>
                <w:lang w:val="ro-RO"/>
              </w:rPr>
            </w:pPr>
            <w:r>
              <w:rPr>
                <w:i/>
                <w:noProof/>
                <w:color w:val="FF0000"/>
                <w:lang w:val="ro-RO"/>
              </w:rPr>
              <w:t>Se va justifica încadrarea în una din categoriile de întreprinderi prevăzute de prevederile legii 346/2004</w:t>
            </w:r>
            <w:r w:rsidRPr="00CA49D5">
              <w:rPr>
                <w:i/>
                <w:noProof/>
                <w:color w:val="FF0000"/>
                <w:lang w:val="ro-RO"/>
              </w:rPr>
              <w:t xml:space="preserve"> </w:t>
            </w:r>
            <w:r w:rsidRPr="009F00F9">
              <w:rPr>
                <w:i/>
                <w:noProof/>
                <w:color w:val="FF0000"/>
                <w:lang w:val="ro-RO"/>
              </w:rPr>
              <w:t>privind stimularea înfiinţării şi dezvoltării întreprinderilor mici şi mijlocii</w:t>
            </w:r>
            <w:r>
              <w:rPr>
                <w:i/>
                <w:noProof/>
                <w:color w:val="FF0000"/>
                <w:lang w:val="ro-RO"/>
              </w:rPr>
              <w:t xml:space="preserve"> art. 4, alin 1), în corelare cu Declaraţia privind tipul întreprinderii. </w:t>
            </w:r>
          </w:p>
          <w:p w14:paraId="43552E08" w14:textId="77777777" w:rsidR="00A508D3" w:rsidRDefault="00A508D3" w:rsidP="00B4005B">
            <w:pPr>
              <w:shd w:val="clear" w:color="auto" w:fill="FFFFFF"/>
              <w:jc w:val="both"/>
              <w:rPr>
                <w:i/>
                <w:noProof/>
                <w:color w:val="FF0000"/>
                <w:lang w:val="ro-RO"/>
              </w:rPr>
            </w:pPr>
          </w:p>
          <w:p w14:paraId="35D3CF69" w14:textId="77777777" w:rsidR="00A508D3" w:rsidRPr="00CA49D5" w:rsidRDefault="00A508D3" w:rsidP="00B4005B">
            <w:pPr>
              <w:shd w:val="clear" w:color="auto" w:fill="FFFFFF"/>
              <w:jc w:val="both"/>
              <w:rPr>
                <w:i/>
                <w:noProof/>
                <w:color w:val="FF0000"/>
                <w:lang w:val="ro-RO"/>
              </w:rPr>
            </w:pPr>
            <w:r>
              <w:rPr>
                <w:i/>
                <w:noProof/>
                <w:color w:val="FF0000"/>
                <w:lang w:val="ro-RO"/>
              </w:rPr>
              <w:t xml:space="preserve">De asemenea, după caz, se va justifica și încadrarea </w:t>
            </w:r>
            <w:r w:rsidRPr="00CA49D5">
              <w:rPr>
                <w:i/>
                <w:noProof/>
                <w:color w:val="FF0000"/>
                <w:lang w:val="ro-RO"/>
              </w:rPr>
              <w:t xml:space="preserve"> în preved</w:t>
            </w:r>
            <w:r>
              <w:rPr>
                <w:i/>
                <w:noProof/>
                <w:color w:val="FF0000"/>
                <w:lang w:val="ro-RO"/>
              </w:rPr>
              <w:t>e</w:t>
            </w:r>
            <w:r w:rsidRPr="00CA49D5">
              <w:rPr>
                <w:i/>
                <w:noProof/>
                <w:color w:val="FF0000"/>
                <w:lang w:val="ro-RO"/>
              </w:rPr>
              <w:t xml:space="preserve">rile art. 17, alin. (3) privind majorarea intensității ajutorului de stat, </w:t>
            </w:r>
            <w:r w:rsidRPr="008C536A">
              <w:rPr>
                <w:i/>
                <w:noProof/>
                <w:color w:val="FF0000"/>
                <w:lang w:val="ro-RO"/>
              </w:rPr>
              <w:t xml:space="preserve">respectiv zonele a) individualizate în ANEXA la decizia Comisiei Europene C(2021) 9750 final din 20.12.2021, privind cazul SA.100199 (2021/N) Harta ajutoarelor regionale pentru România (1 ianuarie 2022 - 31 decembrie 2027) și cu 5 puncte procentuale pentru investițiile situate în zone asistate care îndeplinesc condițiile prevăzute la articolul 107 alineatul (3) litera (c) din TFUE, respectiv zonele „c” care nu sunt predefinite, prevăzute în ANEXĂ. </w:t>
            </w:r>
          </w:p>
        </w:tc>
      </w:tr>
    </w:tbl>
    <w:p w14:paraId="43DC5F5C" w14:textId="77777777" w:rsidR="00A508D3" w:rsidRDefault="00A508D3" w:rsidP="00A508D3">
      <w:pPr>
        <w:shd w:val="clear" w:color="auto" w:fill="FFFFFF"/>
        <w:spacing w:after="0" w:line="240" w:lineRule="auto"/>
        <w:jc w:val="both"/>
        <w:rPr>
          <w:b/>
          <w:i/>
          <w:noProof/>
          <w:lang w:val="ro-RO"/>
        </w:rPr>
      </w:pPr>
    </w:p>
    <w:p w14:paraId="78433398" w14:textId="77777777" w:rsidR="00A508D3" w:rsidRDefault="00A508D3" w:rsidP="00A508D3">
      <w:pPr>
        <w:shd w:val="clear" w:color="auto" w:fill="FFFFFF"/>
        <w:spacing w:after="0" w:line="240" w:lineRule="auto"/>
        <w:jc w:val="both"/>
        <w:rPr>
          <w:b/>
          <w:i/>
          <w:noProof/>
          <w:lang w:val="ro-RO"/>
        </w:rPr>
      </w:pPr>
    </w:p>
    <w:p w14:paraId="451F52FE" w14:textId="77777777" w:rsidR="00A508D3" w:rsidRDefault="00A508D3" w:rsidP="00A508D3">
      <w:pPr>
        <w:shd w:val="clear" w:color="auto" w:fill="FFFFFF"/>
        <w:spacing w:after="0" w:line="240" w:lineRule="auto"/>
        <w:jc w:val="both"/>
        <w:rPr>
          <w:b/>
          <w:i/>
          <w:noProof/>
          <w:lang w:val="ro-RO"/>
        </w:rPr>
      </w:pPr>
      <w:r>
        <w:rPr>
          <w:b/>
          <w:i/>
          <w:noProof/>
          <w:lang w:val="ro-RO"/>
        </w:rPr>
        <w:t>Pentru</w:t>
      </w:r>
      <w:r w:rsidRPr="00DF74B5">
        <w:rPr>
          <w:b/>
          <w:i/>
          <w:noProof/>
          <w:lang w:val="ro-RO"/>
        </w:rPr>
        <w:t xml:space="preserve"> probarea elementelor de mai sus, se pot prezenta</w:t>
      </w:r>
      <w:r>
        <w:rPr>
          <w:b/>
          <w:i/>
          <w:noProof/>
          <w:lang w:val="ro-RO"/>
        </w:rPr>
        <w:t xml:space="preserve"> şi</w:t>
      </w:r>
      <w:r w:rsidRPr="00DF74B5">
        <w:rPr>
          <w:b/>
          <w:i/>
          <w:noProof/>
          <w:lang w:val="ro-RO"/>
        </w:rPr>
        <w:t xml:space="preserve"> ataşa</w:t>
      </w:r>
      <w:r>
        <w:rPr>
          <w:b/>
          <w:i/>
          <w:noProof/>
          <w:lang w:val="ro-RO"/>
        </w:rPr>
        <w:t>,</w:t>
      </w:r>
      <w:r w:rsidRPr="00DF74B5">
        <w:rPr>
          <w:b/>
          <w:i/>
          <w:noProof/>
          <w:lang w:val="ro-RO"/>
        </w:rPr>
        <w:t xml:space="preserve"> </w:t>
      </w:r>
      <w:r>
        <w:rPr>
          <w:b/>
          <w:i/>
          <w:noProof/>
          <w:lang w:val="ro-RO"/>
        </w:rPr>
        <w:t xml:space="preserve">în plus, </w:t>
      </w:r>
      <w:r w:rsidRPr="00DF74B5">
        <w:rPr>
          <w:b/>
          <w:i/>
          <w:noProof/>
          <w:lang w:val="ro-RO"/>
        </w:rPr>
        <w:t xml:space="preserve">şi alte </w:t>
      </w:r>
      <w:r>
        <w:rPr>
          <w:b/>
          <w:i/>
          <w:noProof/>
          <w:lang w:val="ro-RO"/>
        </w:rPr>
        <w:t xml:space="preserve">informaţii/ </w:t>
      </w:r>
      <w:r w:rsidRPr="00DF74B5">
        <w:rPr>
          <w:b/>
          <w:i/>
          <w:noProof/>
          <w:lang w:val="ro-RO"/>
        </w:rPr>
        <w:t>d</w:t>
      </w:r>
      <w:r>
        <w:rPr>
          <w:b/>
          <w:i/>
          <w:noProof/>
          <w:lang w:val="ro-RO"/>
        </w:rPr>
        <w:t>ocumente faţă de cele solicitate</w:t>
      </w:r>
      <w:r w:rsidRPr="00DF74B5">
        <w:rPr>
          <w:b/>
          <w:i/>
          <w:noProof/>
          <w:lang w:val="ro-RO"/>
        </w:rPr>
        <w:t>, acolo unde este cazul.</w:t>
      </w:r>
    </w:p>
    <w:p w14:paraId="5DBFAF04" w14:textId="77777777" w:rsidR="00A508D3" w:rsidRDefault="00A508D3" w:rsidP="00A508D3">
      <w:pPr>
        <w:shd w:val="clear" w:color="auto" w:fill="FFFFFF"/>
        <w:spacing w:after="0" w:line="240" w:lineRule="auto"/>
        <w:jc w:val="both"/>
        <w:rPr>
          <w:b/>
          <w:i/>
          <w:noProof/>
          <w:lang w:val="ro-RO"/>
        </w:rPr>
      </w:pPr>
    </w:p>
    <w:p w14:paraId="1DAA1701" w14:textId="77777777" w:rsidR="00A508D3" w:rsidRPr="00B1772C" w:rsidRDefault="00A508D3" w:rsidP="00A508D3">
      <w:pPr>
        <w:widowControl w:val="0"/>
        <w:autoSpaceDE w:val="0"/>
        <w:autoSpaceDN w:val="0"/>
        <w:adjustRightInd w:val="0"/>
        <w:spacing w:after="0" w:line="240" w:lineRule="auto"/>
        <w:jc w:val="both"/>
        <w:rPr>
          <w:rFonts w:eastAsia="Times New Roman" w:cs="Times New Roman"/>
          <w:szCs w:val="24"/>
          <w:lang w:val="ro-RO" w:eastAsia="sk-SK"/>
        </w:rPr>
      </w:pPr>
      <w:r w:rsidRPr="00B1772C">
        <w:rPr>
          <w:rFonts w:eastAsia="Times New Roman" w:cs="Times New Roman"/>
          <w:b/>
          <w:szCs w:val="24"/>
          <w:lang w:val="ro-RO" w:eastAsia="sk-SK"/>
        </w:rPr>
        <w:t xml:space="preserve">Data:                                              </w:t>
      </w:r>
      <w:r>
        <w:rPr>
          <w:rFonts w:eastAsia="Times New Roman" w:cs="Times New Roman"/>
          <w:b/>
          <w:szCs w:val="24"/>
          <w:lang w:val="ro-RO" w:eastAsia="sk-SK"/>
        </w:rPr>
        <w:t xml:space="preserve">     </w:t>
      </w:r>
      <w:r w:rsidRPr="00B1772C">
        <w:rPr>
          <w:rFonts w:eastAsia="Times New Roman" w:cs="Times New Roman"/>
          <w:b/>
          <w:szCs w:val="24"/>
          <w:lang w:val="ro-RO" w:eastAsia="sk-SK"/>
        </w:rPr>
        <w:t xml:space="preserve">   </w:t>
      </w:r>
      <w:proofErr w:type="spellStart"/>
      <w:r w:rsidRPr="00B1772C">
        <w:rPr>
          <w:rFonts w:eastAsia="Times New Roman" w:cs="Times New Roman"/>
          <w:b/>
          <w:szCs w:val="24"/>
          <w:lang w:val="ro-RO" w:eastAsia="sk-SK"/>
        </w:rPr>
        <w:t>Semnăturǎ</w:t>
      </w:r>
      <w:proofErr w:type="spellEnd"/>
      <w:r w:rsidRPr="00B1772C">
        <w:rPr>
          <w:rFonts w:eastAsia="Times New Roman" w:cs="Times New Roman"/>
          <w:b/>
          <w:szCs w:val="24"/>
          <w:lang w:val="ro-RO" w:eastAsia="sk-SK"/>
        </w:rPr>
        <w:t xml:space="preserve"> reprezentant legal al solicitantului:</w:t>
      </w:r>
    </w:p>
    <w:p w14:paraId="284F4A56" w14:textId="77777777" w:rsidR="00A508D3" w:rsidRPr="00FF2542" w:rsidRDefault="00A508D3" w:rsidP="0043282E">
      <w:pPr>
        <w:pStyle w:val="ListParagraph"/>
        <w:spacing w:line="240" w:lineRule="auto"/>
        <w:ind w:left="2160"/>
        <w:jc w:val="both"/>
        <w:rPr>
          <w:rFonts w:asciiTheme="minorHAnsi" w:eastAsia="Times New Roman" w:hAnsiTheme="minorHAnsi" w:cstheme="minorHAnsi"/>
        </w:rPr>
      </w:pPr>
    </w:p>
    <w:p w14:paraId="3E042205" w14:textId="3F99FA2D" w:rsidR="0043282E" w:rsidRDefault="0043282E" w:rsidP="0043282E">
      <w:pPr>
        <w:shd w:val="clear" w:color="auto" w:fill="FFFFFF"/>
        <w:spacing w:before="100" w:beforeAutospacing="1" w:after="100" w:afterAutospacing="1" w:line="240" w:lineRule="auto"/>
        <w:jc w:val="both"/>
        <w:rPr>
          <w:noProof/>
          <w:lang w:val="ro-RO"/>
        </w:rPr>
      </w:pPr>
    </w:p>
    <w:sectPr w:rsidR="0043282E" w:rsidSect="00205561">
      <w:headerReference w:type="default" r:id="rId8"/>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E321E" w14:textId="77777777" w:rsidR="008D78AE" w:rsidRDefault="008D78AE" w:rsidP="00B1772C">
      <w:pPr>
        <w:spacing w:after="0" w:line="240" w:lineRule="auto"/>
      </w:pPr>
      <w:r>
        <w:separator/>
      </w:r>
    </w:p>
  </w:endnote>
  <w:endnote w:type="continuationSeparator" w:id="0">
    <w:p w14:paraId="06DB031F" w14:textId="77777777" w:rsidR="008D78AE" w:rsidRDefault="008D78AE" w:rsidP="00B1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23E99" w14:textId="77777777" w:rsidR="008D78AE" w:rsidRDefault="008D78AE" w:rsidP="00B1772C">
      <w:pPr>
        <w:spacing w:after="0" w:line="240" w:lineRule="auto"/>
      </w:pPr>
      <w:r>
        <w:separator/>
      </w:r>
    </w:p>
  </w:footnote>
  <w:footnote w:type="continuationSeparator" w:id="0">
    <w:p w14:paraId="7F4985DE" w14:textId="77777777" w:rsidR="008D78AE" w:rsidRDefault="008D78AE" w:rsidP="00B1772C">
      <w:pPr>
        <w:spacing w:after="0" w:line="240" w:lineRule="auto"/>
      </w:pPr>
      <w:r>
        <w:continuationSeparator/>
      </w:r>
    </w:p>
  </w:footnote>
  <w:footnote w:id="1">
    <w:p w14:paraId="75CF525C" w14:textId="7B82B8E2" w:rsidR="00A508D3" w:rsidRPr="00A508D3" w:rsidRDefault="00A508D3" w:rsidP="00A508D3">
      <w:pPr>
        <w:pStyle w:val="FootnoteText"/>
      </w:pPr>
      <w:r>
        <w:rPr>
          <w:rStyle w:val="FootnoteReference"/>
        </w:rPr>
        <w:footnoteRef/>
      </w:r>
      <w:r>
        <w:t xml:space="preserve"> </w:t>
      </w:r>
      <w:proofErr w:type="spellStart"/>
      <w:r>
        <w:t>Atenție</w:t>
      </w:r>
      <w:proofErr w:type="spellEnd"/>
      <w:r>
        <w:t xml:space="preserve">!! </w:t>
      </w:r>
      <w:proofErr w:type="spellStart"/>
      <w:r>
        <w:t>Anexa</w:t>
      </w:r>
      <w:proofErr w:type="spellEnd"/>
      <w:r>
        <w:t xml:space="preserve"> 4 se </w:t>
      </w:r>
      <w:proofErr w:type="spellStart"/>
      <w:r>
        <w:t>va</w:t>
      </w:r>
      <w:proofErr w:type="spellEnd"/>
      <w:r>
        <w:t xml:space="preserve"> </w:t>
      </w:r>
      <w:proofErr w:type="spellStart"/>
      <w:r>
        <w:t>completa</w:t>
      </w:r>
      <w:proofErr w:type="spellEnd"/>
      <w:r>
        <w:t xml:space="preserve"> </w:t>
      </w:r>
      <w:proofErr w:type="spellStart"/>
      <w:r>
        <w:t>și</w:t>
      </w:r>
      <w:proofErr w:type="spellEnd"/>
      <w:r>
        <w:t xml:space="preserve"> se </w:t>
      </w:r>
      <w:proofErr w:type="spellStart"/>
      <w:r>
        <w:t>va</w:t>
      </w:r>
      <w:proofErr w:type="spellEnd"/>
      <w:r>
        <w:t xml:space="preserve"> </w:t>
      </w:r>
      <w:proofErr w:type="spellStart"/>
      <w:r>
        <w:t>atașa</w:t>
      </w:r>
      <w:proofErr w:type="spellEnd"/>
      <w:r>
        <w:t xml:space="preserve"> </w:t>
      </w:r>
      <w:proofErr w:type="spellStart"/>
      <w:r>
        <w:t>în</w:t>
      </w:r>
      <w:proofErr w:type="spellEnd"/>
      <w:r>
        <w:t xml:space="preserve"> IMM Recover ca document </w:t>
      </w:r>
      <w:proofErr w:type="spellStart"/>
      <w:r>
        <w:t>consolidat</w:t>
      </w:r>
      <w:proofErr w:type="spellEnd"/>
      <w:r>
        <w:t xml:space="preserve"> la </w:t>
      </w:r>
      <w:proofErr w:type="spellStart"/>
      <w:r>
        <w:t>cîmpul</w:t>
      </w:r>
      <w:proofErr w:type="spellEnd"/>
      <w:r>
        <w:t xml:space="preserve"> </w:t>
      </w:r>
      <w:proofErr w:type="spellStart"/>
      <w:r>
        <w:t>Declarație</w:t>
      </w:r>
      <w:proofErr w:type="spellEnd"/>
      <w:r>
        <w:t xml:space="preserve"> </w:t>
      </w:r>
      <w:proofErr w:type="spellStart"/>
      <w:r>
        <w:t>conformitate</w:t>
      </w:r>
      <w:proofErr w:type="spellEnd"/>
      <w:r>
        <w:t xml:space="preserve"> </w:t>
      </w:r>
      <w:proofErr w:type="spellStart"/>
      <w:r>
        <w:t>ajutor</w:t>
      </w:r>
      <w:proofErr w:type="spellEnd"/>
      <w:r>
        <w:t xml:space="preserve"> de stat, </w:t>
      </w:r>
      <w:proofErr w:type="spellStart"/>
      <w:r>
        <w:t>și</w:t>
      </w:r>
      <w:proofErr w:type="spellEnd"/>
      <w:r>
        <w:t xml:space="preserve"> ulterior </w:t>
      </w:r>
      <w:proofErr w:type="spellStart"/>
      <w:r>
        <w:t>în</w:t>
      </w:r>
      <w:proofErr w:type="spellEnd"/>
      <w:r>
        <w:t xml:space="preserve"> </w:t>
      </w:r>
      <w:proofErr w:type="spellStart"/>
      <w:r>
        <w:t>MySMIS</w:t>
      </w:r>
      <w:proofErr w:type="spellEnd"/>
      <w:r>
        <w:t xml:space="preserve"> </w:t>
      </w:r>
      <w:r>
        <w:tab/>
      </w:r>
    </w:p>
  </w:footnote>
  <w:footnote w:id="2">
    <w:p w14:paraId="7CC9917A" w14:textId="77777777" w:rsidR="008D78AE" w:rsidRPr="00F53592" w:rsidRDefault="008D78AE" w:rsidP="002F2E34">
      <w:pPr>
        <w:pStyle w:val="FootnoteText"/>
        <w:jc w:val="both"/>
        <w:rPr>
          <w:color w:val="FF0000"/>
          <w:sz w:val="24"/>
          <w:szCs w:val="24"/>
          <w:lang w:val="ro-RO"/>
        </w:rPr>
      </w:pPr>
      <w:r w:rsidRPr="00DA159C">
        <w:rPr>
          <w:lang w:val="ro-RO"/>
        </w:rPr>
        <w:footnoteRef/>
      </w:r>
      <w:r w:rsidRPr="00DA159C">
        <w:rPr>
          <w:lang w:val="ro-RO"/>
        </w:rPr>
        <w:t xml:space="preserve"> Se va completa de către reprezentantul legal al solicitantului sau de împuternicit. </w:t>
      </w:r>
    </w:p>
  </w:footnote>
  <w:footnote w:id="3">
    <w:p w14:paraId="7DA238BA" w14:textId="77777777" w:rsidR="008D78AE" w:rsidRDefault="008D78AE" w:rsidP="00855B1F">
      <w:pPr>
        <w:pStyle w:val="FootnoteText"/>
        <w:rPr>
          <w:rFonts w:ascii="Trebuchet MS" w:eastAsiaTheme="minorHAnsi" w:hAnsi="Trebuchet MS"/>
          <w:lang w:val="ro-RO"/>
        </w:rPr>
      </w:pPr>
      <w:r>
        <w:rPr>
          <w:rStyle w:val="FootnoteReference"/>
          <w:lang w:val="ro-RO"/>
        </w:rPr>
        <w:t>[1]</w:t>
      </w:r>
      <w:r>
        <w:rPr>
          <w:lang w:val="ro-RO"/>
        </w:rPr>
        <w:t xml:space="preserve"> „Proprietate” înseamnă participațiile directe și indirecte, precum și beneficiarul real, conform definiției de la articolul 3 punctul 6 din Directiva 2015/849 a Parlamentului European și a Consiliului.</w:t>
      </w:r>
    </w:p>
  </w:footnote>
  <w:footnote w:id="4">
    <w:p w14:paraId="5884AA4A" w14:textId="77777777" w:rsidR="006D498C" w:rsidRPr="00F53592" w:rsidRDefault="006D498C" w:rsidP="006D498C">
      <w:pPr>
        <w:pStyle w:val="FootnoteText"/>
        <w:jc w:val="both"/>
        <w:rPr>
          <w:color w:val="FF0000"/>
          <w:sz w:val="24"/>
          <w:szCs w:val="24"/>
          <w:lang w:val="ro-RO"/>
        </w:rPr>
      </w:pPr>
      <w:r w:rsidRPr="00DA159C">
        <w:rPr>
          <w:lang w:val="ro-RO"/>
        </w:rPr>
        <w:footnoteRef/>
      </w:r>
      <w:r w:rsidRPr="00DA159C">
        <w:rPr>
          <w:lang w:val="ro-RO"/>
        </w:rPr>
        <w:t xml:space="preserve"> Se va completa de către reprezentantul legal al solicitantului sau de împuternicit.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CAF3" w14:textId="7F31C409" w:rsidR="008D78AE" w:rsidRPr="004D5A90" w:rsidRDefault="008D78AE" w:rsidP="00494156">
    <w:pPr>
      <w:pStyle w:val="Header"/>
      <w:spacing w:after="240"/>
      <w:jc w:val="right"/>
      <w:rPr>
        <w:sz w:val="16"/>
        <w:szCs w:val="16"/>
        <w:lang w:val="fr-FR"/>
      </w:rPr>
    </w:pPr>
    <w:r w:rsidRPr="004D5A90">
      <w:rPr>
        <w:sz w:val="16"/>
        <w:szCs w:val="16"/>
        <w:lang w:val="fr-FR"/>
      </w:rPr>
      <w:t xml:space="preserve">POIM 2014-2020                                                                                                                 </w:t>
    </w:r>
    <w:r>
      <w:rPr>
        <w:sz w:val="16"/>
        <w:szCs w:val="16"/>
        <w:lang w:val="fr-FR"/>
      </w:rPr>
      <w:t xml:space="preserve">                       </w:t>
    </w:r>
    <w:proofErr w:type="spellStart"/>
    <w:r>
      <w:rPr>
        <w:sz w:val="16"/>
        <w:szCs w:val="16"/>
        <w:lang w:val="fr-FR"/>
      </w:rPr>
      <w:t>Anexa</w:t>
    </w:r>
    <w:proofErr w:type="spellEnd"/>
    <w:r>
      <w:rPr>
        <w:sz w:val="16"/>
        <w:szCs w:val="16"/>
        <w:lang w:val="fr-FR"/>
      </w:rPr>
      <w:t xml:space="preserve"> 4</w:t>
    </w:r>
    <w:r w:rsidRPr="004D5A90">
      <w:rPr>
        <w:sz w:val="16"/>
        <w:szCs w:val="16"/>
        <w:lang w:val="fr-FR"/>
      </w:rPr>
      <w:t xml:space="preserve">  </w:t>
    </w:r>
    <w:proofErr w:type="spellStart"/>
    <w:r w:rsidRPr="004D5A90">
      <w:rPr>
        <w:sz w:val="16"/>
        <w:szCs w:val="16"/>
        <w:lang w:val="fr-FR"/>
      </w:rPr>
      <w:t>Ghidul</w:t>
    </w:r>
    <w:proofErr w:type="spellEnd"/>
    <w:r w:rsidRPr="004D5A90">
      <w:rPr>
        <w:sz w:val="16"/>
        <w:szCs w:val="16"/>
        <w:lang w:val="fr-FR"/>
      </w:rPr>
      <w:t xml:space="preserve"> </w:t>
    </w:r>
    <w:proofErr w:type="spellStart"/>
    <w:r w:rsidRPr="004D5A90">
      <w:rPr>
        <w:sz w:val="16"/>
        <w:szCs w:val="16"/>
        <w:lang w:val="fr-FR"/>
      </w:rPr>
      <w:t>Solicitantului_</w:t>
    </w:r>
    <w:r>
      <w:rPr>
        <w:sz w:val="16"/>
        <w:szCs w:val="16"/>
        <w:lang w:val="fr-FR"/>
      </w:rPr>
      <w:t>OS</w:t>
    </w:r>
    <w:proofErr w:type="spellEnd"/>
    <w:r>
      <w:rPr>
        <w:sz w:val="16"/>
        <w:szCs w:val="16"/>
        <w:lang w:val="fr-FR"/>
      </w:rPr>
      <w:t xml:space="preserve"> 11.1 </w:t>
    </w:r>
    <w:proofErr w:type="spellStart"/>
    <w:r>
      <w:rPr>
        <w:sz w:val="16"/>
        <w:szCs w:val="16"/>
        <w:lang w:val="fr-FR"/>
      </w:rPr>
      <w:t>Eficiență</w:t>
    </w:r>
    <w:proofErr w:type="spellEnd"/>
    <w:r>
      <w:rPr>
        <w:sz w:val="16"/>
        <w:szCs w:val="16"/>
        <w:lang w:val="fr-FR"/>
      </w:rPr>
      <w:t xml:space="preserve"> </w:t>
    </w:r>
    <w:proofErr w:type="spellStart"/>
    <w:r>
      <w:rPr>
        <w:sz w:val="16"/>
        <w:szCs w:val="16"/>
        <w:lang w:val="fr-FR"/>
      </w:rPr>
      <w:t>energetică</w:t>
    </w:r>
    <w:proofErr w:type="spellEnd"/>
    <w:r>
      <w:rPr>
        <w:sz w:val="16"/>
        <w:szCs w:val="16"/>
        <w:lang w:val="fr-FR"/>
      </w:rPr>
      <w:t xml:space="preserve"> – </w:t>
    </w:r>
    <w:proofErr w:type="spellStart"/>
    <w:r>
      <w:rPr>
        <w:sz w:val="16"/>
        <w:szCs w:val="16"/>
        <w:lang w:val="fr-FR"/>
      </w:rPr>
      <w:t>Reabilitări</w:t>
    </w:r>
    <w:proofErr w:type="spellEnd"/>
    <w:r>
      <w:rPr>
        <w:sz w:val="16"/>
        <w:szCs w:val="16"/>
        <w:lang w:val="fr-FR"/>
      </w:rPr>
      <w:t xml:space="preserve"> </w:t>
    </w:r>
    <w:proofErr w:type="spellStart"/>
    <w:r>
      <w:rPr>
        <w:sz w:val="16"/>
        <w:szCs w:val="16"/>
        <w:lang w:val="fr-FR"/>
      </w:rPr>
      <w:t>clădiri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896"/>
    <w:multiLevelType w:val="hybridMultilevel"/>
    <w:tmpl w:val="DF925DEC"/>
    <w:lvl w:ilvl="0" w:tplc="C9B810E0">
      <w:start w:val="1"/>
      <w:numFmt w:val="decimal"/>
      <w:lvlText w:val="%1."/>
      <w:lvlJc w:val="left"/>
      <w:pPr>
        <w:ind w:left="720" w:hanging="360"/>
      </w:pPr>
      <w:rPr>
        <w:rFonts w:hint="default"/>
      </w:rPr>
    </w:lvl>
    <w:lvl w:ilvl="1" w:tplc="8F703A44">
      <w:numFmt w:val="bullet"/>
      <w:lvlText w:val="-"/>
      <w:lvlJc w:val="left"/>
      <w:pPr>
        <w:ind w:left="1440" w:hanging="360"/>
      </w:pPr>
      <w:rPr>
        <w:rFonts w:ascii="Calibri" w:eastAsia="Times New Roman" w:hAnsi="Calibri"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1158D3"/>
    <w:multiLevelType w:val="hybridMultilevel"/>
    <w:tmpl w:val="B22CCB76"/>
    <w:lvl w:ilvl="0" w:tplc="C9B810E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8F703A44">
      <w:numFmt w:val="bullet"/>
      <w:lvlText w:val="-"/>
      <w:lvlJc w:val="left"/>
      <w:pPr>
        <w:ind w:left="2880" w:hanging="360"/>
      </w:pPr>
      <w:rPr>
        <w:rFonts w:ascii="Calibri" w:eastAsia="Times New Roman" w:hAnsi="Calibri"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1C367F0"/>
    <w:multiLevelType w:val="hybridMultilevel"/>
    <w:tmpl w:val="2E3873D0"/>
    <w:lvl w:ilvl="0" w:tplc="8F703A44">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0BE15A3"/>
    <w:multiLevelType w:val="hybridMultilevel"/>
    <w:tmpl w:val="1EA88568"/>
    <w:lvl w:ilvl="0" w:tplc="632C0938">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4" w15:restartNumberingAfterBreak="0">
    <w:nsid w:val="339B7A68"/>
    <w:multiLevelType w:val="hybridMultilevel"/>
    <w:tmpl w:val="27184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D34551"/>
    <w:multiLevelType w:val="hybridMultilevel"/>
    <w:tmpl w:val="E7F8C60E"/>
    <w:lvl w:ilvl="0" w:tplc="24402B9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72708D"/>
    <w:multiLevelType w:val="hybridMultilevel"/>
    <w:tmpl w:val="625263CE"/>
    <w:lvl w:ilvl="0" w:tplc="0409000D">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6253539B"/>
    <w:multiLevelType w:val="hybridMultilevel"/>
    <w:tmpl w:val="1EC84C30"/>
    <w:lvl w:ilvl="0" w:tplc="C9B810E0">
      <w:start w:val="1"/>
      <w:numFmt w:val="decimal"/>
      <w:lvlText w:val="%1."/>
      <w:lvlJc w:val="left"/>
      <w:pPr>
        <w:ind w:left="720" w:hanging="360"/>
      </w:pPr>
      <w:rPr>
        <w:rFonts w:hint="default"/>
      </w:rPr>
    </w:lvl>
    <w:lvl w:ilvl="1" w:tplc="8F703A44">
      <w:numFmt w:val="bullet"/>
      <w:lvlText w:val="-"/>
      <w:lvlJc w:val="left"/>
      <w:pPr>
        <w:ind w:left="1440" w:hanging="360"/>
      </w:pPr>
      <w:rPr>
        <w:rFonts w:ascii="Calibri" w:eastAsia="Times New Roman" w:hAnsi="Calibri"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CD7ECA"/>
    <w:multiLevelType w:val="hybridMultilevel"/>
    <w:tmpl w:val="83A0F57E"/>
    <w:lvl w:ilvl="0" w:tplc="62CA7EA8">
      <w:start w:val="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6CC056BA"/>
    <w:multiLevelType w:val="hybridMultilevel"/>
    <w:tmpl w:val="37F8B150"/>
    <w:lvl w:ilvl="0" w:tplc="D038A8D4">
      <w:start w:val="1"/>
      <w:numFmt w:val="lowerRoman"/>
      <w:lvlText w:val="%1."/>
      <w:lvlJc w:val="left"/>
      <w:pPr>
        <w:ind w:left="1080" w:hanging="720"/>
      </w:pPr>
      <w:rPr>
        <w:rFonts w:ascii="Trebuchet MS" w:eastAsiaTheme="minorHAnsi" w:hAnsi="Trebuchet M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84DDA"/>
    <w:multiLevelType w:val="hybridMultilevel"/>
    <w:tmpl w:val="95D0C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72DF6"/>
    <w:multiLevelType w:val="hybridMultilevel"/>
    <w:tmpl w:val="34E24880"/>
    <w:lvl w:ilvl="0" w:tplc="0409000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ind w:left="72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B6073"/>
    <w:multiLevelType w:val="hybridMultilevel"/>
    <w:tmpl w:val="2006D6C4"/>
    <w:lvl w:ilvl="0" w:tplc="0418001B">
      <w:start w:val="1"/>
      <w:numFmt w:val="lowerRoman"/>
      <w:lvlText w:val="%1."/>
      <w:lvlJc w:val="right"/>
      <w:pPr>
        <w:ind w:left="484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6211EF6"/>
    <w:multiLevelType w:val="hybridMultilevel"/>
    <w:tmpl w:val="0F4AF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D336D"/>
    <w:multiLevelType w:val="hybridMultilevel"/>
    <w:tmpl w:val="322E807A"/>
    <w:lvl w:ilvl="0" w:tplc="04180015">
      <w:start w:val="1"/>
      <w:numFmt w:val="upp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7D6B5169"/>
    <w:multiLevelType w:val="hybridMultilevel"/>
    <w:tmpl w:val="EBE2D30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DB85E34"/>
    <w:multiLevelType w:val="hybridMultilevel"/>
    <w:tmpl w:val="5A000B16"/>
    <w:lvl w:ilvl="0" w:tplc="8F703A44">
      <w:numFmt w:val="bullet"/>
      <w:lvlText w:val="-"/>
      <w:lvlJc w:val="left"/>
      <w:pPr>
        <w:ind w:left="720" w:hanging="360"/>
      </w:pPr>
      <w:rPr>
        <w:rFonts w:ascii="Calibri" w:eastAsia="Times New Roman" w:hAnsi="Calibri"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0"/>
  </w:num>
  <w:num w:numId="5">
    <w:abstractNumId w:val="4"/>
  </w:num>
  <w:num w:numId="6">
    <w:abstractNumId w:val="6"/>
  </w:num>
  <w:num w:numId="7">
    <w:abstractNumId w:val="14"/>
  </w:num>
  <w:num w:numId="8">
    <w:abstractNumId w:val="0"/>
  </w:num>
  <w:num w:numId="9">
    <w:abstractNumId w:val="16"/>
  </w:num>
  <w:num w:numId="10">
    <w:abstractNumId w:val="1"/>
  </w:num>
  <w:num w:numId="11">
    <w:abstractNumId w:val="7"/>
  </w:num>
  <w:num w:numId="12">
    <w:abstractNumId w:val="2"/>
  </w:num>
  <w:num w:numId="13">
    <w:abstractNumId w:val="15"/>
  </w:num>
  <w:num w:numId="14">
    <w:abstractNumId w:val="3"/>
  </w:num>
  <w:num w:numId="15">
    <w:abstractNumId w:val="11"/>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B4"/>
    <w:rsid w:val="0000076B"/>
    <w:rsid w:val="00015A9D"/>
    <w:rsid w:val="00017A7D"/>
    <w:rsid w:val="000361F2"/>
    <w:rsid w:val="00046920"/>
    <w:rsid w:val="00052961"/>
    <w:rsid w:val="000550B4"/>
    <w:rsid w:val="00067C30"/>
    <w:rsid w:val="00082450"/>
    <w:rsid w:val="00091678"/>
    <w:rsid w:val="000A3E48"/>
    <w:rsid w:val="000A7F8C"/>
    <w:rsid w:val="000B43F6"/>
    <w:rsid w:val="000C2C4B"/>
    <w:rsid w:val="000F2B1C"/>
    <w:rsid w:val="000F6D69"/>
    <w:rsid w:val="0010170A"/>
    <w:rsid w:val="00112390"/>
    <w:rsid w:val="001276E2"/>
    <w:rsid w:val="00131189"/>
    <w:rsid w:val="00132DD7"/>
    <w:rsid w:val="001353D1"/>
    <w:rsid w:val="00136FEB"/>
    <w:rsid w:val="00137F01"/>
    <w:rsid w:val="00140155"/>
    <w:rsid w:val="0014161B"/>
    <w:rsid w:val="00146A54"/>
    <w:rsid w:val="00157B0B"/>
    <w:rsid w:val="0016229D"/>
    <w:rsid w:val="00172F38"/>
    <w:rsid w:val="001947CD"/>
    <w:rsid w:val="001A616B"/>
    <w:rsid w:val="001B0957"/>
    <w:rsid w:val="001C1064"/>
    <w:rsid w:val="001D18BB"/>
    <w:rsid w:val="00205561"/>
    <w:rsid w:val="00215756"/>
    <w:rsid w:val="00223C48"/>
    <w:rsid w:val="00233686"/>
    <w:rsid w:val="0023419D"/>
    <w:rsid w:val="00236F32"/>
    <w:rsid w:val="00243867"/>
    <w:rsid w:val="00252D04"/>
    <w:rsid w:val="0025646F"/>
    <w:rsid w:val="00262401"/>
    <w:rsid w:val="00264E1B"/>
    <w:rsid w:val="00270CA3"/>
    <w:rsid w:val="00280831"/>
    <w:rsid w:val="00284522"/>
    <w:rsid w:val="002B7156"/>
    <w:rsid w:val="002C1545"/>
    <w:rsid w:val="002C3C68"/>
    <w:rsid w:val="002D7E66"/>
    <w:rsid w:val="002F1002"/>
    <w:rsid w:val="002F2E34"/>
    <w:rsid w:val="002F5CE6"/>
    <w:rsid w:val="00305914"/>
    <w:rsid w:val="00306447"/>
    <w:rsid w:val="00316927"/>
    <w:rsid w:val="00335A65"/>
    <w:rsid w:val="00335D63"/>
    <w:rsid w:val="00347EA4"/>
    <w:rsid w:val="003633A6"/>
    <w:rsid w:val="00365DF4"/>
    <w:rsid w:val="00373896"/>
    <w:rsid w:val="00390560"/>
    <w:rsid w:val="003933E0"/>
    <w:rsid w:val="003935FA"/>
    <w:rsid w:val="003B1722"/>
    <w:rsid w:val="003B5493"/>
    <w:rsid w:val="003C5608"/>
    <w:rsid w:val="003D0725"/>
    <w:rsid w:val="003D15E9"/>
    <w:rsid w:val="003D20DF"/>
    <w:rsid w:val="003F037D"/>
    <w:rsid w:val="0040695A"/>
    <w:rsid w:val="0040742C"/>
    <w:rsid w:val="00417E28"/>
    <w:rsid w:val="00421E8E"/>
    <w:rsid w:val="00423F5E"/>
    <w:rsid w:val="0043282E"/>
    <w:rsid w:val="00445199"/>
    <w:rsid w:val="00464009"/>
    <w:rsid w:val="00470838"/>
    <w:rsid w:val="00473BA6"/>
    <w:rsid w:val="00486352"/>
    <w:rsid w:val="00494156"/>
    <w:rsid w:val="00496327"/>
    <w:rsid w:val="004C2091"/>
    <w:rsid w:val="004C2242"/>
    <w:rsid w:val="004D5A90"/>
    <w:rsid w:val="004D7CCE"/>
    <w:rsid w:val="004E00A4"/>
    <w:rsid w:val="004E1C9A"/>
    <w:rsid w:val="004E66D1"/>
    <w:rsid w:val="0054638D"/>
    <w:rsid w:val="00555152"/>
    <w:rsid w:val="00573D73"/>
    <w:rsid w:val="005A08D5"/>
    <w:rsid w:val="005B1CB7"/>
    <w:rsid w:val="005C59CE"/>
    <w:rsid w:val="005D5609"/>
    <w:rsid w:val="005E36AB"/>
    <w:rsid w:val="005F3C9B"/>
    <w:rsid w:val="005F5D53"/>
    <w:rsid w:val="006049F7"/>
    <w:rsid w:val="00606AD9"/>
    <w:rsid w:val="0061022C"/>
    <w:rsid w:val="0061296D"/>
    <w:rsid w:val="0062206D"/>
    <w:rsid w:val="006222DB"/>
    <w:rsid w:val="00625C36"/>
    <w:rsid w:val="0062654E"/>
    <w:rsid w:val="006407F0"/>
    <w:rsid w:val="00650E27"/>
    <w:rsid w:val="00651C64"/>
    <w:rsid w:val="00687F6F"/>
    <w:rsid w:val="00694714"/>
    <w:rsid w:val="006A6A29"/>
    <w:rsid w:val="006B67DF"/>
    <w:rsid w:val="006C4180"/>
    <w:rsid w:val="006C4492"/>
    <w:rsid w:val="006D498C"/>
    <w:rsid w:val="006D4AF2"/>
    <w:rsid w:val="006D6E8A"/>
    <w:rsid w:val="006E01F5"/>
    <w:rsid w:val="006E2225"/>
    <w:rsid w:val="006F596D"/>
    <w:rsid w:val="00704F28"/>
    <w:rsid w:val="00712EE7"/>
    <w:rsid w:val="00722590"/>
    <w:rsid w:val="00733A9C"/>
    <w:rsid w:val="007513CC"/>
    <w:rsid w:val="00763A1A"/>
    <w:rsid w:val="00786884"/>
    <w:rsid w:val="00790C20"/>
    <w:rsid w:val="00796E6A"/>
    <w:rsid w:val="007A4998"/>
    <w:rsid w:val="007A7360"/>
    <w:rsid w:val="007B17E3"/>
    <w:rsid w:val="007B4227"/>
    <w:rsid w:val="007B44DA"/>
    <w:rsid w:val="007B5204"/>
    <w:rsid w:val="007D1316"/>
    <w:rsid w:val="007F2198"/>
    <w:rsid w:val="007F3018"/>
    <w:rsid w:val="0080360E"/>
    <w:rsid w:val="008209F4"/>
    <w:rsid w:val="008228BD"/>
    <w:rsid w:val="00824C5B"/>
    <w:rsid w:val="0082538B"/>
    <w:rsid w:val="00830E60"/>
    <w:rsid w:val="00831108"/>
    <w:rsid w:val="0083509A"/>
    <w:rsid w:val="00855B1F"/>
    <w:rsid w:val="00856AFF"/>
    <w:rsid w:val="00862409"/>
    <w:rsid w:val="00871381"/>
    <w:rsid w:val="00891660"/>
    <w:rsid w:val="00895655"/>
    <w:rsid w:val="008B3F39"/>
    <w:rsid w:val="008C12BD"/>
    <w:rsid w:val="008C536A"/>
    <w:rsid w:val="008D43BC"/>
    <w:rsid w:val="008D78AE"/>
    <w:rsid w:val="008E072C"/>
    <w:rsid w:val="008E5471"/>
    <w:rsid w:val="008F7BA4"/>
    <w:rsid w:val="00913A01"/>
    <w:rsid w:val="00924EE8"/>
    <w:rsid w:val="00926DA7"/>
    <w:rsid w:val="00931F5F"/>
    <w:rsid w:val="00932AD7"/>
    <w:rsid w:val="00964B14"/>
    <w:rsid w:val="00982C02"/>
    <w:rsid w:val="00983E91"/>
    <w:rsid w:val="00984C44"/>
    <w:rsid w:val="009863C8"/>
    <w:rsid w:val="00996219"/>
    <w:rsid w:val="00997686"/>
    <w:rsid w:val="009A3300"/>
    <w:rsid w:val="009A63E1"/>
    <w:rsid w:val="009C5367"/>
    <w:rsid w:val="009D7400"/>
    <w:rsid w:val="009F00F9"/>
    <w:rsid w:val="009F3514"/>
    <w:rsid w:val="00A11731"/>
    <w:rsid w:val="00A22C57"/>
    <w:rsid w:val="00A31866"/>
    <w:rsid w:val="00A31CFE"/>
    <w:rsid w:val="00A508D3"/>
    <w:rsid w:val="00A54628"/>
    <w:rsid w:val="00A57E97"/>
    <w:rsid w:val="00A6433E"/>
    <w:rsid w:val="00A73FDA"/>
    <w:rsid w:val="00A7533E"/>
    <w:rsid w:val="00A765B3"/>
    <w:rsid w:val="00A92E99"/>
    <w:rsid w:val="00AA3BD5"/>
    <w:rsid w:val="00AC7260"/>
    <w:rsid w:val="00AC79F8"/>
    <w:rsid w:val="00AE032F"/>
    <w:rsid w:val="00AE669D"/>
    <w:rsid w:val="00AF7C20"/>
    <w:rsid w:val="00B00367"/>
    <w:rsid w:val="00B1772C"/>
    <w:rsid w:val="00B21A64"/>
    <w:rsid w:val="00B23684"/>
    <w:rsid w:val="00B34712"/>
    <w:rsid w:val="00B36367"/>
    <w:rsid w:val="00B44EEA"/>
    <w:rsid w:val="00B54331"/>
    <w:rsid w:val="00B54736"/>
    <w:rsid w:val="00B57A33"/>
    <w:rsid w:val="00B612FE"/>
    <w:rsid w:val="00B67CE2"/>
    <w:rsid w:val="00B80FF9"/>
    <w:rsid w:val="00B81C7F"/>
    <w:rsid w:val="00B900A7"/>
    <w:rsid w:val="00BA0356"/>
    <w:rsid w:val="00BA26D2"/>
    <w:rsid w:val="00BA33B4"/>
    <w:rsid w:val="00BA5EA8"/>
    <w:rsid w:val="00BA64BB"/>
    <w:rsid w:val="00BD6E19"/>
    <w:rsid w:val="00BE15C5"/>
    <w:rsid w:val="00C0541A"/>
    <w:rsid w:val="00C113F2"/>
    <w:rsid w:val="00C217DE"/>
    <w:rsid w:val="00C30B3D"/>
    <w:rsid w:val="00C3191E"/>
    <w:rsid w:val="00C36D95"/>
    <w:rsid w:val="00C456E8"/>
    <w:rsid w:val="00C559ED"/>
    <w:rsid w:val="00CA49D5"/>
    <w:rsid w:val="00CB1CF6"/>
    <w:rsid w:val="00CE0DB7"/>
    <w:rsid w:val="00CE17F5"/>
    <w:rsid w:val="00CE2433"/>
    <w:rsid w:val="00CE4705"/>
    <w:rsid w:val="00CF7BF0"/>
    <w:rsid w:val="00D03537"/>
    <w:rsid w:val="00D0577E"/>
    <w:rsid w:val="00D15FDB"/>
    <w:rsid w:val="00D254D7"/>
    <w:rsid w:val="00D309B5"/>
    <w:rsid w:val="00D329E9"/>
    <w:rsid w:val="00D345F2"/>
    <w:rsid w:val="00D369E7"/>
    <w:rsid w:val="00D4224F"/>
    <w:rsid w:val="00D43DAA"/>
    <w:rsid w:val="00D72871"/>
    <w:rsid w:val="00D860DD"/>
    <w:rsid w:val="00D90E91"/>
    <w:rsid w:val="00D91A5D"/>
    <w:rsid w:val="00DA60F3"/>
    <w:rsid w:val="00DB1951"/>
    <w:rsid w:val="00DB6F54"/>
    <w:rsid w:val="00DD7DA6"/>
    <w:rsid w:val="00DE4440"/>
    <w:rsid w:val="00DF74B5"/>
    <w:rsid w:val="00E038EB"/>
    <w:rsid w:val="00E051C0"/>
    <w:rsid w:val="00E34300"/>
    <w:rsid w:val="00E4356C"/>
    <w:rsid w:val="00E644AE"/>
    <w:rsid w:val="00E65D02"/>
    <w:rsid w:val="00E77C31"/>
    <w:rsid w:val="00E77D5A"/>
    <w:rsid w:val="00E83D2C"/>
    <w:rsid w:val="00E947EE"/>
    <w:rsid w:val="00EA4314"/>
    <w:rsid w:val="00EB5A9A"/>
    <w:rsid w:val="00EE3734"/>
    <w:rsid w:val="00EE5CDD"/>
    <w:rsid w:val="00F262AC"/>
    <w:rsid w:val="00F54757"/>
    <w:rsid w:val="00F54DD1"/>
    <w:rsid w:val="00F82233"/>
    <w:rsid w:val="00F85441"/>
    <w:rsid w:val="00FA051A"/>
    <w:rsid w:val="00FA7F62"/>
    <w:rsid w:val="00FB1D12"/>
    <w:rsid w:val="00FE794C"/>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BD21DE"/>
  <w15:docId w15:val="{538BF726-1D4F-49E5-A2E0-E0AD63CF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E9"/>
    <w:rPr>
      <w:rFonts w:ascii="Times New Roman" w:hAnsi="Times New Roman"/>
      <w:sz w:val="24"/>
    </w:rPr>
  </w:style>
  <w:style w:type="paragraph" w:styleId="Heading3">
    <w:name w:val="heading 3"/>
    <w:aliases w:val="Podpodkapitola,adpis 3,KopCat. 3,Numbered - 3"/>
    <w:basedOn w:val="Normal"/>
    <w:next w:val="Normal"/>
    <w:link w:val="Heading3Char"/>
    <w:qFormat/>
    <w:rsid w:val="0043282E"/>
    <w:pPr>
      <w:keepNext/>
      <w:spacing w:before="240" w:after="60" w:line="240" w:lineRule="auto"/>
      <w:outlineLvl w:val="2"/>
    </w:pPr>
    <w:rPr>
      <w:rFonts w:ascii="Arial" w:eastAsia="Times New Roman" w:hAnsi="Arial" w:cs="Arial"/>
      <w:b/>
      <w:bCs/>
      <w:sz w:val="22"/>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ă paragraf,List Paragraph11,Listă colorată - Accentuare 11,Bullet,Citation List,Forth level,Akapit z listą BS,Outlines a.b.c.,List_Paragraph,Multilevel para_II,Akapit z lista BS,Bullet list"/>
    <w:basedOn w:val="Normal"/>
    <w:link w:val="ListParagraphChar"/>
    <w:uiPriority w:val="34"/>
    <w:qFormat/>
    <w:rsid w:val="00D329E9"/>
    <w:pPr>
      <w:shd w:val="clear" w:color="auto" w:fill="FFFFFF" w:themeFill="background1"/>
      <w:ind w:left="720"/>
      <w:contextualSpacing/>
    </w:pPr>
  </w:style>
  <w:style w:type="character" w:customStyle="1" w:styleId="ListParagraphChar">
    <w:name w:val="List Paragraph Char"/>
    <w:aliases w:val="Normal bullet 2 Char,List Paragraph1 Char,List1 Char,body 2 Char,Listă paragraf Char,List Paragraph11 Char,Listă colorată - Accentuare 11 Char,Bullet Char,Citation List Char,Forth level Char,Akapit z listą BS Char,List_Paragraph Char"/>
    <w:link w:val="ListParagraph"/>
    <w:uiPriority w:val="34"/>
    <w:qFormat/>
    <w:locked/>
    <w:rsid w:val="00D329E9"/>
    <w:rPr>
      <w:rFonts w:ascii="Times New Roman" w:hAnsi="Times New Roman"/>
      <w:sz w:val="24"/>
      <w:shd w:val="clear" w:color="auto" w:fill="FFFFFF" w:themeFill="background1"/>
    </w:rPr>
  </w:style>
  <w:style w:type="table" w:styleId="TableGrid">
    <w:name w:val="Table Grid"/>
    <w:basedOn w:val="TableNormal"/>
    <w:uiPriority w:val="39"/>
    <w:rsid w:val="00D3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E9"/>
    <w:rPr>
      <w:rFonts w:ascii="Tahoma" w:hAnsi="Tahoma" w:cs="Tahoma"/>
      <w:sz w:val="16"/>
      <w:szCs w:val="16"/>
    </w:rPr>
  </w:style>
  <w:style w:type="paragraph" w:styleId="FootnoteText">
    <w:name w:val="footnote text"/>
    <w:aliases w:val="Podrozdział,Footnote,single space,footnote text,FOOTNOTES,fn Char Char Char,fn Char Char,fn Char,fn,Footnote Text Char Char,Fußnote Char Char Char,Fußnote,Fußnote Char,Fußnote Char Char Char Char,stile 1,Footnote1,Reference,Footnote2,f"/>
    <w:basedOn w:val="Normal"/>
    <w:link w:val="FootnoteTextChar"/>
    <w:rsid w:val="00B1772C"/>
    <w:pPr>
      <w:spacing w:after="0" w:line="240" w:lineRule="auto"/>
    </w:pPr>
    <w:rPr>
      <w:rFonts w:eastAsia="Times New Roman" w:cs="Times New Roman"/>
      <w:sz w:val="20"/>
      <w:szCs w:val="20"/>
      <w:lang w:val="en-GB" w:eastAsia="sk-SK"/>
    </w:rPr>
  </w:style>
  <w:style w:type="character" w:customStyle="1" w:styleId="FootnoteTextChar">
    <w:name w:val="Footnote Text Char"/>
    <w:aliases w:val="Podrozdział Char,Footnote Char,single space Char,footnote text Char,FOOTNOTES Char,fn Char Char Char Char,fn Char Char Char1,fn Char Char1,fn Char1,Footnote Text Char Char Char,Fußnote Char Char Char Char1,Fußnote Char1,stile 1 Char"/>
    <w:basedOn w:val="DefaultParagraphFont"/>
    <w:link w:val="FootnoteText"/>
    <w:rsid w:val="00B1772C"/>
    <w:rPr>
      <w:rFonts w:ascii="Times New Roman" w:eastAsia="Times New Roman" w:hAnsi="Times New Roman" w:cs="Times New Roman"/>
      <w:sz w:val="20"/>
      <w:szCs w:val="20"/>
      <w:lang w:val="en-GB" w:eastAsia="sk-SK"/>
    </w:rPr>
  </w:style>
  <w:style w:type="paragraph" w:styleId="Header">
    <w:name w:val="header"/>
    <w:aliases w:val=" Char"/>
    <w:basedOn w:val="Normal"/>
    <w:link w:val="HeaderChar"/>
    <w:unhideWhenUsed/>
    <w:rsid w:val="00E77C31"/>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E77C31"/>
    <w:rPr>
      <w:rFonts w:ascii="Times New Roman" w:hAnsi="Times New Roman"/>
      <w:sz w:val="24"/>
    </w:rPr>
  </w:style>
  <w:style w:type="paragraph" w:styleId="Footer">
    <w:name w:val="footer"/>
    <w:basedOn w:val="Normal"/>
    <w:link w:val="FooterChar"/>
    <w:uiPriority w:val="99"/>
    <w:unhideWhenUsed/>
    <w:rsid w:val="00E7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31"/>
    <w:rPr>
      <w:rFonts w:ascii="Times New Roman" w:hAnsi="Times New Roman"/>
      <w:sz w:val="24"/>
    </w:rPr>
  </w:style>
  <w:style w:type="character" w:customStyle="1" w:styleId="apple-converted-space">
    <w:name w:val="apple-converted-space"/>
    <w:basedOn w:val="DefaultParagraphFont"/>
    <w:rsid w:val="0082538B"/>
  </w:style>
  <w:style w:type="character" w:styleId="CommentReference">
    <w:name w:val="annotation reference"/>
    <w:basedOn w:val="DefaultParagraphFont"/>
    <w:uiPriority w:val="99"/>
    <w:semiHidden/>
    <w:unhideWhenUsed/>
    <w:rsid w:val="009863C8"/>
    <w:rPr>
      <w:sz w:val="16"/>
      <w:szCs w:val="16"/>
    </w:rPr>
  </w:style>
  <w:style w:type="paragraph" w:styleId="CommentText">
    <w:name w:val="annotation text"/>
    <w:basedOn w:val="Normal"/>
    <w:link w:val="CommentTextChar"/>
    <w:uiPriority w:val="99"/>
    <w:semiHidden/>
    <w:unhideWhenUsed/>
    <w:rsid w:val="009863C8"/>
    <w:pPr>
      <w:spacing w:line="240" w:lineRule="auto"/>
    </w:pPr>
    <w:rPr>
      <w:sz w:val="20"/>
      <w:szCs w:val="20"/>
    </w:rPr>
  </w:style>
  <w:style w:type="character" w:customStyle="1" w:styleId="CommentTextChar">
    <w:name w:val="Comment Text Char"/>
    <w:basedOn w:val="DefaultParagraphFont"/>
    <w:link w:val="CommentText"/>
    <w:uiPriority w:val="99"/>
    <w:semiHidden/>
    <w:rsid w:val="009863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63C8"/>
    <w:rPr>
      <w:b/>
      <w:bCs/>
    </w:rPr>
  </w:style>
  <w:style w:type="character" w:customStyle="1" w:styleId="CommentSubjectChar">
    <w:name w:val="Comment Subject Char"/>
    <w:basedOn w:val="CommentTextChar"/>
    <w:link w:val="CommentSubject"/>
    <w:uiPriority w:val="99"/>
    <w:semiHidden/>
    <w:rsid w:val="009863C8"/>
    <w:rPr>
      <w:rFonts w:ascii="Times New Roman" w:hAnsi="Times New Roman"/>
      <w:b/>
      <w:bCs/>
      <w:sz w:val="20"/>
      <w:szCs w:val="20"/>
    </w:rPr>
  </w:style>
  <w:style w:type="character" w:styleId="FootnoteReference">
    <w:name w:val="footnote reference"/>
    <w:aliases w:val="Footnote symbol,Fussnota,ftref,BVI fnr,16 Point,Superscript 6 Point,BVI fnr Char1 Char Char,Footnote Reference Number Char Char Char,Times 10 Point Char Char Char,Exposant 3 Point Char Char Char,Footnote symbol Char1 Char Char,SUPERS"/>
    <w:link w:val="BVIfnrChar1Char"/>
    <w:uiPriority w:val="99"/>
    <w:qFormat/>
    <w:rsid w:val="0043282E"/>
    <w:rPr>
      <w:vertAlign w:val="superscript"/>
    </w:rPr>
  </w:style>
  <w:style w:type="character" w:styleId="Hyperlink">
    <w:name w:val="Hyperlink"/>
    <w:rsid w:val="0043282E"/>
    <w:rPr>
      <w:color w:val="0000FF"/>
      <w:u w:val="single"/>
    </w:rPr>
  </w:style>
  <w:style w:type="character" w:customStyle="1" w:styleId="Heading3Char">
    <w:name w:val="Heading 3 Char"/>
    <w:aliases w:val="Podpodkapitola Char,adpis 3 Char,KopCat. 3 Char,Numbered - 3 Char"/>
    <w:basedOn w:val="DefaultParagraphFont"/>
    <w:link w:val="Heading3"/>
    <w:rsid w:val="0043282E"/>
    <w:rPr>
      <w:rFonts w:ascii="Arial" w:eastAsia="Times New Roman" w:hAnsi="Arial" w:cs="Arial"/>
      <w:b/>
      <w:bCs/>
      <w:szCs w:val="26"/>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55B1F"/>
    <w:pPr>
      <w:spacing w:after="160" w:line="240" w:lineRule="exac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7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F32A-111C-418E-8F9C-4812B493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Mariana.Simbrian</dc:creator>
  <cp:keywords/>
  <dc:description/>
  <cp:lastModifiedBy>Teodora Malita</cp:lastModifiedBy>
  <cp:revision>77</cp:revision>
  <cp:lastPrinted>2022-10-13T06:26:00Z</cp:lastPrinted>
  <dcterms:created xsi:type="dcterms:W3CDTF">2022-08-18T10:04:00Z</dcterms:created>
  <dcterms:modified xsi:type="dcterms:W3CDTF">2022-10-14T09:08:00Z</dcterms:modified>
</cp:coreProperties>
</file>